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2A49" w14:textId="77777777" w:rsidR="00AB3BE8" w:rsidRPr="00836550" w:rsidRDefault="00AB3BE8" w:rsidP="00577F41">
      <w:pPr>
        <w:spacing w:before="1080" w:after="100" w:afterAutospacing="1" w:line="480" w:lineRule="auto"/>
        <w:ind w:left="0" w:firstLine="0"/>
        <w:jc w:val="center"/>
        <w:rPr>
          <w:b/>
          <w:bCs/>
          <w:sz w:val="36"/>
          <w:szCs w:val="36"/>
        </w:rPr>
      </w:pPr>
      <w:r w:rsidRPr="00836550">
        <w:rPr>
          <w:b/>
          <w:bCs/>
          <w:sz w:val="36"/>
          <w:szCs w:val="36"/>
        </w:rPr>
        <w:t>UMOWA O ŚWIADCZENIE USŁUG DYSTRYBUCJI PALIWA GAZOWEGO</w:t>
      </w:r>
    </w:p>
    <w:p w14:paraId="4D4FEBFD" w14:textId="5E66B242" w:rsidR="00AB3BE8" w:rsidRPr="00836550" w:rsidRDefault="009052B2" w:rsidP="00AB3BE8">
      <w:pPr>
        <w:spacing w:before="100" w:beforeAutospacing="1" w:after="100" w:afterAutospacing="1" w:line="360" w:lineRule="auto"/>
        <w:jc w:val="center"/>
        <w:rPr>
          <w:b/>
          <w:bCs/>
          <w:sz w:val="36"/>
          <w:szCs w:val="36"/>
        </w:rPr>
      </w:pPr>
      <w:r>
        <w:rPr>
          <w:b/>
          <w:bCs/>
          <w:sz w:val="36"/>
          <w:szCs w:val="36"/>
        </w:rPr>
        <w:t>Nr GUD/G</w:t>
      </w:r>
      <w:r w:rsidR="00384D4D">
        <w:rPr>
          <w:b/>
          <w:bCs/>
          <w:sz w:val="36"/>
          <w:szCs w:val="36"/>
        </w:rPr>
        <w:t>/</w:t>
      </w:r>
      <w:r>
        <w:rPr>
          <w:b/>
          <w:bCs/>
          <w:sz w:val="36"/>
          <w:szCs w:val="36"/>
        </w:rPr>
        <w:t>2/</w:t>
      </w:r>
      <w:r w:rsidR="00384D4D">
        <w:rPr>
          <w:b/>
          <w:bCs/>
          <w:sz w:val="36"/>
          <w:szCs w:val="36"/>
        </w:rPr>
        <w:t>20</w:t>
      </w:r>
      <w:r w:rsidR="00353C0B">
        <w:rPr>
          <w:b/>
          <w:bCs/>
          <w:sz w:val="36"/>
          <w:szCs w:val="36"/>
        </w:rPr>
        <w:t>20</w:t>
      </w:r>
    </w:p>
    <w:p w14:paraId="0E1D2EF7" w14:textId="77777777" w:rsidR="00AB3BE8" w:rsidRPr="00836550" w:rsidRDefault="00AB3BE8" w:rsidP="00AB3BE8">
      <w:pPr>
        <w:spacing w:before="100" w:beforeAutospacing="1" w:after="100" w:afterAutospacing="1" w:line="480" w:lineRule="auto"/>
        <w:jc w:val="center"/>
        <w:rPr>
          <w:b/>
          <w:bCs/>
          <w:sz w:val="32"/>
          <w:szCs w:val="32"/>
        </w:rPr>
      </w:pPr>
      <w:r w:rsidRPr="00836550">
        <w:rPr>
          <w:b/>
          <w:bCs/>
          <w:sz w:val="32"/>
          <w:szCs w:val="32"/>
        </w:rPr>
        <w:t xml:space="preserve">zawarta w dniu </w:t>
      </w:r>
      <w:r w:rsidRPr="00836550">
        <w:rPr>
          <w:b/>
          <w:bCs/>
          <w:sz w:val="36"/>
          <w:szCs w:val="36"/>
        </w:rPr>
        <w:t>………………………….</w:t>
      </w:r>
      <w:r w:rsidRPr="00836550">
        <w:rPr>
          <w:b/>
          <w:bCs/>
          <w:sz w:val="32"/>
          <w:szCs w:val="32"/>
        </w:rPr>
        <w:t xml:space="preserve"> roku</w:t>
      </w:r>
    </w:p>
    <w:p w14:paraId="109F7C58" w14:textId="77777777" w:rsidR="00AB3BE8" w:rsidRPr="00836550" w:rsidRDefault="00AB3BE8" w:rsidP="00D05222">
      <w:pPr>
        <w:spacing w:before="100" w:beforeAutospacing="1" w:after="100" w:afterAutospacing="1" w:line="480" w:lineRule="auto"/>
        <w:jc w:val="center"/>
        <w:rPr>
          <w:b/>
          <w:bCs/>
          <w:sz w:val="32"/>
          <w:szCs w:val="32"/>
        </w:rPr>
      </w:pPr>
      <w:r w:rsidRPr="00836550">
        <w:rPr>
          <w:b/>
          <w:bCs/>
          <w:sz w:val="32"/>
          <w:szCs w:val="32"/>
        </w:rPr>
        <w:t>w ………………………</w:t>
      </w:r>
    </w:p>
    <w:p w14:paraId="517201CD" w14:textId="77777777" w:rsidR="00AB3BE8" w:rsidRPr="00836550" w:rsidRDefault="00AB3BE8" w:rsidP="009778F7">
      <w:pPr>
        <w:spacing w:after="0" w:line="240" w:lineRule="auto"/>
        <w:ind w:left="10" w:right="4" w:hanging="10"/>
        <w:jc w:val="center"/>
        <w:rPr>
          <w:b/>
          <w:szCs w:val="24"/>
        </w:rPr>
      </w:pPr>
    </w:p>
    <w:p w14:paraId="1DBBFA67" w14:textId="77777777" w:rsidR="00AB3BE8" w:rsidRPr="00836550" w:rsidRDefault="00AB3BE8" w:rsidP="009778F7">
      <w:pPr>
        <w:spacing w:after="0" w:line="240" w:lineRule="auto"/>
        <w:ind w:left="10" w:right="4" w:hanging="10"/>
        <w:jc w:val="center"/>
        <w:rPr>
          <w:b/>
          <w:szCs w:val="24"/>
        </w:rPr>
      </w:pPr>
    </w:p>
    <w:p w14:paraId="472BB03D" w14:textId="77777777" w:rsidR="00623DCB" w:rsidRDefault="00623DCB" w:rsidP="00AB3BE8">
      <w:pPr>
        <w:spacing w:line="360" w:lineRule="auto"/>
        <w:ind w:left="0" w:firstLine="0"/>
        <w:rPr>
          <w:b/>
          <w:szCs w:val="24"/>
        </w:rPr>
      </w:pPr>
    </w:p>
    <w:p w14:paraId="022D7E12" w14:textId="0E21F11D" w:rsidR="00E10345" w:rsidRPr="00836550" w:rsidRDefault="00AB3BE8" w:rsidP="00AB3BE8">
      <w:pPr>
        <w:spacing w:line="360" w:lineRule="auto"/>
        <w:ind w:left="0" w:firstLine="0"/>
        <w:rPr>
          <w:sz w:val="22"/>
        </w:rPr>
      </w:pPr>
      <w:r w:rsidRPr="00836550">
        <w:rPr>
          <w:sz w:val="22"/>
        </w:rPr>
        <w:t>Niniejsza Umowa o świadczenie usług dystrybucji paliwa gazowego zwana dalej „Umową” została zawarta pomiędzy stronami:</w:t>
      </w:r>
    </w:p>
    <w:p w14:paraId="264A3755" w14:textId="77777777" w:rsidR="00AB3BE8" w:rsidRPr="00836550" w:rsidRDefault="00AB3BE8" w:rsidP="00AB3BE8">
      <w:pPr>
        <w:spacing w:after="0" w:line="240" w:lineRule="auto"/>
        <w:ind w:left="0" w:right="1" w:firstLine="0"/>
        <w:rPr>
          <w:szCs w:val="24"/>
        </w:rPr>
      </w:pPr>
    </w:p>
    <w:p w14:paraId="0839739A" w14:textId="72E0617D" w:rsidR="00AB3BE8" w:rsidRPr="00836550" w:rsidRDefault="00384D4D" w:rsidP="004051FF">
      <w:pPr>
        <w:spacing w:line="360" w:lineRule="auto"/>
        <w:ind w:left="0" w:firstLine="0"/>
        <w:rPr>
          <w:sz w:val="22"/>
        </w:rPr>
      </w:pPr>
      <w:r w:rsidRPr="00384D4D">
        <w:rPr>
          <w:b/>
          <w:sz w:val="22"/>
        </w:rPr>
        <w:t>Energomedia Sp. z o.o.</w:t>
      </w:r>
      <w:r w:rsidR="00AB3BE8" w:rsidRPr="00836550">
        <w:rPr>
          <w:sz w:val="22"/>
        </w:rPr>
        <w:t xml:space="preserve">, z siedzibą w </w:t>
      </w:r>
      <w:r w:rsidR="003F5BA1" w:rsidRPr="00836550">
        <w:rPr>
          <w:sz w:val="22"/>
        </w:rPr>
        <w:t>Trzebini,</w:t>
      </w:r>
      <w:r w:rsidR="00AB3BE8" w:rsidRPr="00836550">
        <w:rPr>
          <w:sz w:val="22"/>
        </w:rPr>
        <w:t xml:space="preserve"> ul. </w:t>
      </w:r>
      <w:r w:rsidR="003F5BA1" w:rsidRPr="00836550">
        <w:rPr>
          <w:sz w:val="22"/>
        </w:rPr>
        <w:t>Fabryczna 22</w:t>
      </w:r>
      <w:r w:rsidR="00AB3BE8" w:rsidRPr="00836550">
        <w:rPr>
          <w:sz w:val="22"/>
        </w:rPr>
        <w:t xml:space="preserve">, </w:t>
      </w:r>
      <w:r w:rsidR="003F5BA1" w:rsidRPr="00836550">
        <w:rPr>
          <w:sz w:val="22"/>
        </w:rPr>
        <w:t>32-540 Trzebinia</w:t>
      </w:r>
      <w:r w:rsidR="00AB3BE8" w:rsidRPr="00836550">
        <w:rPr>
          <w:sz w:val="22"/>
        </w:rPr>
        <w:t>, wpisaną do Rejestru Przedsiębiorców Krajowego Rejestru Sądowego prowadzonego przez Sąd Rejonowy</w:t>
      </w:r>
      <w:r w:rsidR="00F25B6E" w:rsidRPr="00836550">
        <w:rPr>
          <w:sz w:val="22"/>
        </w:rPr>
        <w:t xml:space="preserve"> dla Krakowa</w:t>
      </w:r>
      <w:r w:rsidR="003C6561">
        <w:rPr>
          <w:sz w:val="22"/>
        </w:rPr>
        <w:t xml:space="preserve"> </w:t>
      </w:r>
      <w:r w:rsidR="00F25B6E" w:rsidRPr="00836550">
        <w:rPr>
          <w:sz w:val="22"/>
        </w:rPr>
        <w:t>-</w:t>
      </w:r>
      <w:r w:rsidR="003C6561">
        <w:rPr>
          <w:sz w:val="22"/>
        </w:rPr>
        <w:t xml:space="preserve"> </w:t>
      </w:r>
      <w:bookmarkStart w:id="0" w:name="_GoBack"/>
      <w:bookmarkEnd w:id="0"/>
      <w:r w:rsidR="00F25B6E" w:rsidRPr="00836550">
        <w:rPr>
          <w:sz w:val="22"/>
        </w:rPr>
        <w:t xml:space="preserve">Śródmieścia w Krakowie XII </w:t>
      </w:r>
      <w:r w:rsidR="00AB3BE8" w:rsidRPr="00836550">
        <w:rPr>
          <w:sz w:val="22"/>
        </w:rPr>
        <w:t xml:space="preserve">Wydział Gospodarczy Krajowego Rejestru Sądowego pod numerem KRS </w:t>
      </w:r>
      <w:r w:rsidRPr="00384D4D">
        <w:rPr>
          <w:sz w:val="22"/>
        </w:rPr>
        <w:t>0000067731</w:t>
      </w:r>
      <w:r w:rsidR="00AB3BE8" w:rsidRPr="00836550">
        <w:rPr>
          <w:sz w:val="22"/>
        </w:rPr>
        <w:t xml:space="preserve">, NIP: </w:t>
      </w:r>
      <w:r w:rsidRPr="00384D4D">
        <w:rPr>
          <w:sz w:val="22"/>
        </w:rPr>
        <w:t>628-18-75-399</w:t>
      </w:r>
      <w:r w:rsidR="00AB3BE8" w:rsidRPr="00836550">
        <w:rPr>
          <w:sz w:val="22"/>
        </w:rPr>
        <w:t xml:space="preserve">, z kapitałem zakładowym w wysokości </w:t>
      </w:r>
      <w:r w:rsidRPr="00384D4D">
        <w:rPr>
          <w:sz w:val="22"/>
        </w:rPr>
        <w:t>27 178 000</w:t>
      </w:r>
      <w:r w:rsidR="003F5BA1" w:rsidRPr="00836550">
        <w:rPr>
          <w:sz w:val="22"/>
        </w:rPr>
        <w:t>,00</w:t>
      </w:r>
      <w:r w:rsidR="00AB3BE8" w:rsidRPr="00836550">
        <w:rPr>
          <w:sz w:val="22"/>
        </w:rPr>
        <w:t xml:space="preserve"> zł zwan</w:t>
      </w:r>
      <w:r w:rsidR="00F25B6E" w:rsidRPr="00836550">
        <w:rPr>
          <w:sz w:val="22"/>
        </w:rPr>
        <w:t>ą</w:t>
      </w:r>
      <w:r w:rsidR="00AB3BE8" w:rsidRPr="00836550">
        <w:rPr>
          <w:sz w:val="22"/>
        </w:rPr>
        <w:t xml:space="preserve"> dalej </w:t>
      </w:r>
      <w:r w:rsidR="00473E30" w:rsidRPr="00836550">
        <w:rPr>
          <w:sz w:val="22"/>
        </w:rPr>
        <w:t>„</w:t>
      </w:r>
      <w:r w:rsidR="00473E30" w:rsidRPr="00836550">
        <w:rPr>
          <w:b/>
          <w:sz w:val="22"/>
        </w:rPr>
        <w:t>Operatorem Systemu Dystrybucyjnego</w:t>
      </w:r>
      <w:r w:rsidR="00473E30" w:rsidRPr="00836550">
        <w:rPr>
          <w:sz w:val="22"/>
        </w:rPr>
        <w:t>”, „</w:t>
      </w:r>
      <w:r w:rsidR="00473E30" w:rsidRPr="00836550">
        <w:rPr>
          <w:b/>
          <w:sz w:val="22"/>
        </w:rPr>
        <w:t>OSD</w:t>
      </w:r>
      <w:r w:rsidR="00473E30" w:rsidRPr="00836550">
        <w:rPr>
          <w:sz w:val="22"/>
        </w:rPr>
        <w:t>” lub „</w:t>
      </w:r>
      <w:r w:rsidR="00473E30" w:rsidRPr="00836550">
        <w:rPr>
          <w:b/>
          <w:sz w:val="22"/>
        </w:rPr>
        <w:t>Stroną</w:t>
      </w:r>
      <w:r w:rsidR="00473E30" w:rsidRPr="00836550">
        <w:rPr>
          <w:sz w:val="22"/>
        </w:rPr>
        <w:t xml:space="preserve">” </w:t>
      </w:r>
      <w:r w:rsidR="00AB3BE8" w:rsidRPr="00836550">
        <w:rPr>
          <w:sz w:val="22"/>
        </w:rPr>
        <w:t>reprezentowaną przez:</w:t>
      </w:r>
    </w:p>
    <w:p w14:paraId="1F149C83" w14:textId="77777777" w:rsidR="00473E30" w:rsidRPr="00836550" w:rsidRDefault="00473E30" w:rsidP="00AB3BE8">
      <w:pPr>
        <w:spacing w:after="0" w:line="240" w:lineRule="auto"/>
        <w:ind w:left="0" w:right="1" w:firstLine="0"/>
        <w:rPr>
          <w:szCs w:val="24"/>
        </w:rPr>
      </w:pPr>
    </w:p>
    <w:p w14:paraId="74C4FE97" w14:textId="77777777" w:rsidR="00473E30" w:rsidRPr="00836550" w:rsidRDefault="00473E30" w:rsidP="00E10345">
      <w:pPr>
        <w:pStyle w:val="Nagwek1"/>
        <w:numPr>
          <w:ilvl w:val="0"/>
          <w:numId w:val="0"/>
        </w:numPr>
        <w:spacing w:after="0" w:line="240" w:lineRule="auto"/>
        <w:ind w:right="61"/>
        <w:rPr>
          <w:b w:val="0"/>
          <w:sz w:val="24"/>
          <w:szCs w:val="24"/>
        </w:rPr>
      </w:pPr>
    </w:p>
    <w:p w14:paraId="4467DF1E" w14:textId="77777777" w:rsidR="00473E30" w:rsidRPr="00836550" w:rsidRDefault="00473E30" w:rsidP="00E71B80">
      <w:pPr>
        <w:numPr>
          <w:ilvl w:val="0"/>
          <w:numId w:val="6"/>
        </w:numPr>
        <w:spacing w:after="120" w:line="360" w:lineRule="auto"/>
        <w:ind w:left="284" w:right="0" w:hanging="284"/>
        <w:rPr>
          <w:sz w:val="22"/>
        </w:rPr>
      </w:pPr>
      <w:r w:rsidRPr="00836550">
        <w:rPr>
          <w:sz w:val="22"/>
        </w:rPr>
        <w:t>................................................................................................</w:t>
      </w:r>
    </w:p>
    <w:p w14:paraId="5FE749E7" w14:textId="77777777" w:rsidR="00473E30" w:rsidRPr="00836550" w:rsidRDefault="00473E30" w:rsidP="00473E30">
      <w:pPr>
        <w:spacing w:after="120" w:line="360" w:lineRule="auto"/>
        <w:ind w:left="720"/>
        <w:rPr>
          <w:sz w:val="22"/>
        </w:rPr>
      </w:pPr>
    </w:p>
    <w:p w14:paraId="470B121D" w14:textId="77777777" w:rsidR="00473E30" w:rsidRPr="00836550" w:rsidRDefault="00473E30" w:rsidP="00473E30">
      <w:pPr>
        <w:spacing w:line="360" w:lineRule="auto"/>
        <w:rPr>
          <w:sz w:val="22"/>
        </w:rPr>
      </w:pPr>
      <w:r w:rsidRPr="00836550">
        <w:rPr>
          <w:sz w:val="22"/>
        </w:rPr>
        <w:t>2. ................................................................................................</w:t>
      </w:r>
      <w:r w:rsidR="00E10345" w:rsidRPr="00836550">
        <w:rPr>
          <w:szCs w:val="24"/>
        </w:rPr>
        <w:t xml:space="preserve">                                 </w:t>
      </w:r>
      <w:r w:rsidRPr="00836550">
        <w:rPr>
          <w:b/>
          <w:szCs w:val="24"/>
        </w:rPr>
        <w:t xml:space="preserve">                               </w:t>
      </w:r>
    </w:p>
    <w:p w14:paraId="0EC2AB4B" w14:textId="77777777" w:rsidR="00C64B41" w:rsidRPr="00836550" w:rsidRDefault="002A0F51" w:rsidP="00E10345">
      <w:pPr>
        <w:pStyle w:val="Nagwek1"/>
        <w:numPr>
          <w:ilvl w:val="0"/>
          <w:numId w:val="0"/>
        </w:numPr>
        <w:spacing w:after="0" w:line="240" w:lineRule="auto"/>
        <w:ind w:right="61"/>
        <w:rPr>
          <w:b w:val="0"/>
          <w:sz w:val="24"/>
          <w:szCs w:val="24"/>
        </w:rPr>
      </w:pPr>
      <w:r w:rsidRPr="00836550">
        <w:rPr>
          <w:b w:val="0"/>
          <w:sz w:val="24"/>
          <w:szCs w:val="24"/>
        </w:rPr>
        <w:lastRenderedPageBreak/>
        <w:t>a</w:t>
      </w:r>
    </w:p>
    <w:p w14:paraId="5D321E08" w14:textId="77777777" w:rsidR="00AD626B" w:rsidRPr="00836550" w:rsidRDefault="00AD626B" w:rsidP="009778F7">
      <w:pPr>
        <w:spacing w:after="0" w:line="240" w:lineRule="auto"/>
        <w:ind w:left="-5" w:right="0" w:hanging="10"/>
        <w:jc w:val="left"/>
        <w:rPr>
          <w:szCs w:val="24"/>
        </w:rPr>
      </w:pPr>
    </w:p>
    <w:p w14:paraId="38D5C082" w14:textId="33AA9067" w:rsidR="00CF467D" w:rsidRPr="00836550" w:rsidRDefault="00C056E8" w:rsidP="00CF467D">
      <w:pPr>
        <w:spacing w:line="360" w:lineRule="auto"/>
        <w:ind w:left="0" w:firstLine="0"/>
        <w:rPr>
          <w:sz w:val="22"/>
        </w:rPr>
      </w:pPr>
      <w:r>
        <w:rPr>
          <w:b/>
          <w:sz w:val="22"/>
        </w:rPr>
        <w:t>……………………………………………………..</w:t>
      </w:r>
      <w:r w:rsidR="00CF467D" w:rsidRPr="00836550">
        <w:rPr>
          <w:sz w:val="22"/>
        </w:rPr>
        <w:t xml:space="preserve">, z siedzibą w </w:t>
      </w:r>
      <w:r w:rsidR="00CF467D">
        <w:rPr>
          <w:sz w:val="22"/>
        </w:rPr>
        <w:t xml:space="preserve">Warszawie, </w:t>
      </w:r>
      <w:r>
        <w:rPr>
          <w:sz w:val="22"/>
        </w:rPr>
        <w:t>……………………………………………………</w:t>
      </w:r>
      <w:r w:rsidR="00CF467D">
        <w:rPr>
          <w:sz w:val="22"/>
        </w:rPr>
        <w:t>,</w:t>
      </w:r>
      <w:r w:rsidR="00CF467D" w:rsidRPr="00533721" w:rsidDel="00533721">
        <w:rPr>
          <w:sz w:val="22"/>
        </w:rPr>
        <w:t xml:space="preserve"> </w:t>
      </w:r>
      <w:r w:rsidR="00CF467D" w:rsidRPr="00836550">
        <w:rPr>
          <w:sz w:val="22"/>
        </w:rPr>
        <w:t xml:space="preserve">wpisaną do Rejestru Przedsiębiorców Krajowego Rejestru Sądowego prowadzonego przez Sąd Rejonowy </w:t>
      </w:r>
      <w:r w:rsidR="00CF467D" w:rsidRPr="004C4758">
        <w:rPr>
          <w:sz w:val="22"/>
        </w:rPr>
        <w:t xml:space="preserve">dla </w:t>
      </w:r>
      <w:r w:rsidR="00CF467D">
        <w:rPr>
          <w:sz w:val="22"/>
        </w:rPr>
        <w:br/>
      </w:r>
      <w:r>
        <w:rPr>
          <w:sz w:val="22"/>
        </w:rPr>
        <w:t>……………………………………………………….</w:t>
      </w:r>
      <w:r w:rsidR="00CF467D" w:rsidRPr="00836550">
        <w:rPr>
          <w:sz w:val="22"/>
        </w:rPr>
        <w:t xml:space="preserve"> Krajowego Rejestru Sądowego pod numerem</w:t>
      </w:r>
      <w:r w:rsidR="00CF467D">
        <w:rPr>
          <w:sz w:val="22"/>
        </w:rPr>
        <w:t xml:space="preserve"> </w:t>
      </w:r>
      <w:r w:rsidR="00CF467D" w:rsidRPr="00836550">
        <w:rPr>
          <w:sz w:val="22"/>
        </w:rPr>
        <w:t xml:space="preserve">KRS </w:t>
      </w:r>
      <w:r w:rsidR="00CF467D" w:rsidRPr="004C4758">
        <w:rPr>
          <w:sz w:val="22"/>
        </w:rPr>
        <w:t>0</w:t>
      </w:r>
      <w:r>
        <w:rPr>
          <w:sz w:val="22"/>
        </w:rPr>
        <w:t>…………………</w:t>
      </w:r>
      <w:r w:rsidR="00CF467D" w:rsidRPr="00836550">
        <w:rPr>
          <w:sz w:val="22"/>
        </w:rPr>
        <w:t xml:space="preserve">, NIP: </w:t>
      </w:r>
      <w:r>
        <w:rPr>
          <w:sz w:val="22"/>
        </w:rPr>
        <w:t>……………………..</w:t>
      </w:r>
      <w:r w:rsidR="00CF467D">
        <w:rPr>
          <w:sz w:val="22"/>
        </w:rPr>
        <w:t xml:space="preserve">, </w:t>
      </w:r>
      <w:r w:rsidR="00CF467D" w:rsidRPr="00836550">
        <w:rPr>
          <w:sz w:val="22"/>
        </w:rPr>
        <w:t xml:space="preserve">kapitał zakładowy  w wysokości </w:t>
      </w:r>
      <w:r w:rsidR="00CF467D">
        <w:rPr>
          <w:sz w:val="22"/>
        </w:rPr>
        <w:br/>
      </w:r>
      <w:r>
        <w:rPr>
          <w:sz w:val="22"/>
        </w:rPr>
        <w:t>………………………………..</w:t>
      </w:r>
      <w:r w:rsidR="00CF467D" w:rsidRPr="00836550">
        <w:rPr>
          <w:sz w:val="22"/>
        </w:rPr>
        <w:t xml:space="preserve"> zwaną/</w:t>
      </w:r>
      <w:proofErr w:type="spellStart"/>
      <w:r w:rsidR="00CF467D" w:rsidRPr="00836550">
        <w:rPr>
          <w:sz w:val="22"/>
        </w:rPr>
        <w:t>ym</w:t>
      </w:r>
      <w:proofErr w:type="spellEnd"/>
      <w:r w:rsidR="00CF467D" w:rsidRPr="00836550">
        <w:rPr>
          <w:sz w:val="22"/>
        </w:rPr>
        <w:t xml:space="preserve"> dalej </w:t>
      </w:r>
      <w:r w:rsidR="00CF467D" w:rsidRPr="00836550">
        <w:rPr>
          <w:b/>
          <w:sz w:val="22"/>
        </w:rPr>
        <w:t>„Zleceniodawcą Usługi Dystrybucyjnej</w:t>
      </w:r>
      <w:r w:rsidR="00CF467D" w:rsidRPr="00836550">
        <w:rPr>
          <w:sz w:val="22"/>
        </w:rPr>
        <w:t>”, „</w:t>
      </w:r>
      <w:r w:rsidR="00CF467D" w:rsidRPr="00836550">
        <w:rPr>
          <w:b/>
          <w:sz w:val="22"/>
        </w:rPr>
        <w:t>ZUD</w:t>
      </w:r>
      <w:r w:rsidR="00CF467D" w:rsidRPr="00836550">
        <w:rPr>
          <w:sz w:val="22"/>
        </w:rPr>
        <w:t>” lub „</w:t>
      </w:r>
      <w:r w:rsidR="00CF467D" w:rsidRPr="00836550">
        <w:rPr>
          <w:b/>
          <w:sz w:val="22"/>
        </w:rPr>
        <w:t>Stroną</w:t>
      </w:r>
      <w:r w:rsidR="00CF467D" w:rsidRPr="00836550">
        <w:rPr>
          <w:sz w:val="22"/>
        </w:rPr>
        <w:t>”, reprezentowaną przez:</w:t>
      </w:r>
    </w:p>
    <w:p w14:paraId="164E7B3F" w14:textId="77777777" w:rsidR="00473E30" w:rsidRPr="00836550" w:rsidRDefault="00473E30" w:rsidP="00473E30">
      <w:pPr>
        <w:spacing w:after="0" w:line="240" w:lineRule="auto"/>
        <w:ind w:left="0" w:right="1" w:firstLine="0"/>
        <w:rPr>
          <w:szCs w:val="24"/>
        </w:rPr>
      </w:pPr>
    </w:p>
    <w:p w14:paraId="5BDAE8F1" w14:textId="77777777" w:rsidR="00473E30" w:rsidRPr="00836550" w:rsidRDefault="00473E30" w:rsidP="00E71B80">
      <w:pPr>
        <w:numPr>
          <w:ilvl w:val="0"/>
          <w:numId w:val="7"/>
        </w:numPr>
        <w:spacing w:after="120" w:line="360" w:lineRule="auto"/>
        <w:ind w:left="284" w:right="0" w:hanging="284"/>
        <w:rPr>
          <w:sz w:val="22"/>
        </w:rPr>
      </w:pPr>
      <w:r w:rsidRPr="00836550">
        <w:rPr>
          <w:sz w:val="22"/>
        </w:rPr>
        <w:t>................................................................................................</w:t>
      </w:r>
    </w:p>
    <w:p w14:paraId="78274335" w14:textId="77777777" w:rsidR="00473E30" w:rsidRPr="00836550" w:rsidRDefault="00473E30" w:rsidP="00473E30">
      <w:pPr>
        <w:spacing w:after="120" w:line="360" w:lineRule="auto"/>
        <w:ind w:left="720"/>
        <w:rPr>
          <w:sz w:val="22"/>
        </w:rPr>
      </w:pPr>
    </w:p>
    <w:p w14:paraId="154A4A68" w14:textId="77777777" w:rsidR="00473E30" w:rsidRPr="00836550" w:rsidRDefault="00473E30" w:rsidP="00473E30">
      <w:pPr>
        <w:spacing w:line="360" w:lineRule="auto"/>
        <w:rPr>
          <w:sz w:val="22"/>
        </w:rPr>
      </w:pPr>
      <w:r w:rsidRPr="00836550">
        <w:rPr>
          <w:sz w:val="22"/>
        </w:rPr>
        <w:t>2. ................................................................................................</w:t>
      </w:r>
      <w:r w:rsidRPr="00836550">
        <w:rPr>
          <w:szCs w:val="24"/>
        </w:rPr>
        <w:t xml:space="preserve">                                 </w:t>
      </w:r>
      <w:r w:rsidRPr="00836550">
        <w:rPr>
          <w:b/>
          <w:szCs w:val="24"/>
        </w:rPr>
        <w:t xml:space="preserve">                               </w:t>
      </w:r>
    </w:p>
    <w:p w14:paraId="5E153EE3" w14:textId="77777777" w:rsidR="00473E30" w:rsidRPr="00836550" w:rsidRDefault="00473E30" w:rsidP="00473E30">
      <w:pPr>
        <w:pStyle w:val="Tekstpodstawowy"/>
        <w:spacing w:after="0" w:line="276" w:lineRule="auto"/>
        <w:rPr>
          <w:rFonts w:ascii="Arial" w:hAnsi="Arial" w:cs="Arial"/>
          <w:color w:val="auto"/>
          <w:sz w:val="22"/>
          <w:szCs w:val="22"/>
        </w:rPr>
      </w:pPr>
      <w:r w:rsidRPr="00836550">
        <w:rPr>
          <w:rFonts w:ascii="Arial" w:hAnsi="Arial" w:cs="Arial"/>
          <w:color w:val="auto"/>
          <w:sz w:val="22"/>
          <w:szCs w:val="22"/>
          <w:lang w:val="pl-PL"/>
        </w:rPr>
        <w:t>Reprezentanci</w:t>
      </w:r>
      <w:r w:rsidRPr="00836550">
        <w:rPr>
          <w:rFonts w:ascii="Arial" w:hAnsi="Arial" w:cs="Arial"/>
          <w:color w:val="auto"/>
          <w:sz w:val="22"/>
          <w:szCs w:val="22"/>
        </w:rPr>
        <w:t xml:space="preserve"> </w:t>
      </w:r>
      <w:r w:rsidRPr="00836550">
        <w:rPr>
          <w:rFonts w:ascii="Arial" w:hAnsi="Arial" w:cs="Arial"/>
          <w:b/>
          <w:color w:val="auto"/>
          <w:sz w:val="22"/>
          <w:szCs w:val="22"/>
          <w:lang w:val="pl-PL"/>
        </w:rPr>
        <w:t>Stron</w:t>
      </w:r>
      <w:r w:rsidRPr="00836550">
        <w:rPr>
          <w:rFonts w:ascii="Arial" w:hAnsi="Arial" w:cs="Arial"/>
          <w:color w:val="auto"/>
          <w:sz w:val="22"/>
          <w:szCs w:val="22"/>
        </w:rPr>
        <w:t xml:space="preserve"> </w:t>
      </w:r>
      <w:r w:rsidRPr="00836550">
        <w:rPr>
          <w:rFonts w:ascii="Arial" w:hAnsi="Arial" w:cs="Arial"/>
          <w:color w:val="auto"/>
          <w:sz w:val="22"/>
          <w:szCs w:val="22"/>
          <w:lang w:val="pl-PL"/>
        </w:rPr>
        <w:t>oświadczają</w:t>
      </w:r>
      <w:r w:rsidRPr="00836550">
        <w:rPr>
          <w:rFonts w:ascii="Arial" w:hAnsi="Arial" w:cs="Arial"/>
          <w:color w:val="auto"/>
          <w:sz w:val="22"/>
          <w:szCs w:val="22"/>
        </w:rPr>
        <w:t xml:space="preserve">, </w:t>
      </w:r>
      <w:r w:rsidRPr="00836550">
        <w:rPr>
          <w:rFonts w:ascii="Arial" w:hAnsi="Arial" w:cs="Arial"/>
          <w:color w:val="auto"/>
          <w:sz w:val="22"/>
          <w:szCs w:val="22"/>
          <w:lang w:val="pl-PL"/>
        </w:rPr>
        <w:t>że</w:t>
      </w:r>
      <w:r w:rsidRPr="00836550">
        <w:rPr>
          <w:rFonts w:ascii="Arial" w:hAnsi="Arial" w:cs="Arial"/>
          <w:color w:val="auto"/>
          <w:sz w:val="22"/>
          <w:szCs w:val="22"/>
        </w:rPr>
        <w:t>:</w:t>
      </w:r>
    </w:p>
    <w:p w14:paraId="701A72C3" w14:textId="77777777" w:rsidR="00473E30" w:rsidRPr="00836550" w:rsidRDefault="00473E30" w:rsidP="00E71B80">
      <w:pPr>
        <w:pStyle w:val="Tekstpodstawowy"/>
        <w:numPr>
          <w:ilvl w:val="0"/>
          <w:numId w:val="8"/>
        </w:numPr>
        <w:tabs>
          <w:tab w:val="clear" w:pos="720"/>
          <w:tab w:val="clear" w:pos="4536"/>
          <w:tab w:val="clear" w:pos="9072"/>
          <w:tab w:val="num" w:pos="284"/>
        </w:tabs>
        <w:spacing w:after="0" w:line="276" w:lineRule="auto"/>
        <w:ind w:left="284" w:hanging="284"/>
        <w:rPr>
          <w:rFonts w:ascii="Arial" w:hAnsi="Arial" w:cs="Arial"/>
          <w:color w:val="auto"/>
          <w:sz w:val="22"/>
          <w:szCs w:val="22"/>
          <w:lang w:val="pl-PL"/>
        </w:rPr>
      </w:pPr>
      <w:r w:rsidRPr="00836550">
        <w:rPr>
          <w:rFonts w:ascii="Arial" w:hAnsi="Arial" w:cs="Arial"/>
          <w:color w:val="auto"/>
          <w:sz w:val="22"/>
          <w:szCs w:val="22"/>
          <w:lang w:val="pl-PL"/>
        </w:rPr>
        <w:t xml:space="preserve">działają na podstawie aktualnych upoważnień do reprezentowania swej </w:t>
      </w:r>
      <w:r w:rsidRPr="00836550">
        <w:rPr>
          <w:rFonts w:ascii="Arial" w:hAnsi="Arial" w:cs="Arial"/>
          <w:b/>
          <w:color w:val="auto"/>
          <w:sz w:val="22"/>
          <w:szCs w:val="22"/>
          <w:lang w:val="pl-PL"/>
        </w:rPr>
        <w:t>Strony</w:t>
      </w:r>
      <w:r w:rsidRPr="00836550">
        <w:rPr>
          <w:rFonts w:ascii="Arial" w:hAnsi="Arial" w:cs="Arial"/>
          <w:color w:val="auto"/>
          <w:sz w:val="22"/>
          <w:szCs w:val="22"/>
          <w:lang w:val="pl-PL"/>
        </w:rPr>
        <w:t xml:space="preserve"> </w:t>
      </w:r>
      <w:r w:rsidRPr="00836550">
        <w:rPr>
          <w:rFonts w:ascii="Arial" w:hAnsi="Arial" w:cs="Arial"/>
          <w:color w:val="auto"/>
          <w:sz w:val="22"/>
          <w:szCs w:val="22"/>
          <w:lang w:val="pl-PL"/>
        </w:rPr>
        <w:br/>
        <w:t>w zakresie zaciągania zobowiązań wynikających z Umowy,</w:t>
      </w:r>
    </w:p>
    <w:p w14:paraId="41B19D0C" w14:textId="77777777" w:rsidR="00473E30" w:rsidRPr="00836550" w:rsidRDefault="00473E30" w:rsidP="00E71B80">
      <w:pPr>
        <w:pStyle w:val="Tekstpodstawowy"/>
        <w:numPr>
          <w:ilvl w:val="0"/>
          <w:numId w:val="8"/>
        </w:numPr>
        <w:tabs>
          <w:tab w:val="clear" w:pos="720"/>
          <w:tab w:val="clear" w:pos="4536"/>
          <w:tab w:val="clear" w:pos="9072"/>
          <w:tab w:val="num" w:pos="284"/>
        </w:tabs>
        <w:spacing w:after="0" w:line="276" w:lineRule="auto"/>
        <w:ind w:left="284" w:hanging="284"/>
        <w:rPr>
          <w:rFonts w:ascii="Arial" w:hAnsi="Arial" w:cs="Arial"/>
          <w:color w:val="auto"/>
          <w:sz w:val="22"/>
          <w:szCs w:val="22"/>
          <w:lang w:val="pl-PL"/>
        </w:rPr>
      </w:pPr>
      <w:r w:rsidRPr="00836550">
        <w:rPr>
          <w:rFonts w:ascii="Arial" w:hAnsi="Arial" w:cs="Arial"/>
          <w:color w:val="auto"/>
          <w:sz w:val="22"/>
          <w:szCs w:val="22"/>
          <w:lang w:val="pl-PL"/>
        </w:rPr>
        <w:t xml:space="preserve">Umowa jest zawarta przez </w:t>
      </w:r>
      <w:r w:rsidRPr="00836550">
        <w:rPr>
          <w:rFonts w:ascii="Arial" w:hAnsi="Arial" w:cs="Arial"/>
          <w:b/>
          <w:color w:val="auto"/>
          <w:sz w:val="22"/>
          <w:szCs w:val="22"/>
          <w:lang w:val="pl-PL"/>
        </w:rPr>
        <w:t>Strony</w:t>
      </w:r>
      <w:r w:rsidRPr="00836550">
        <w:rPr>
          <w:rFonts w:ascii="Arial" w:hAnsi="Arial" w:cs="Arial"/>
          <w:color w:val="auto"/>
          <w:sz w:val="22"/>
          <w:szCs w:val="22"/>
          <w:lang w:val="pl-PL"/>
        </w:rPr>
        <w:t xml:space="preserve"> w dobrej wierze i przekonaniu o zgodności </w:t>
      </w:r>
      <w:r w:rsidRPr="00836550">
        <w:rPr>
          <w:rFonts w:ascii="Arial" w:hAnsi="Arial" w:cs="Arial"/>
          <w:color w:val="auto"/>
          <w:sz w:val="22"/>
          <w:szCs w:val="22"/>
          <w:lang w:val="pl-PL"/>
        </w:rPr>
        <w:br/>
        <w:t>z obowiązującym prawem,</w:t>
      </w:r>
    </w:p>
    <w:p w14:paraId="55E2B917" w14:textId="77777777" w:rsidR="00365811" w:rsidRPr="00836550" w:rsidRDefault="00365811" w:rsidP="009778F7">
      <w:pPr>
        <w:spacing w:after="0" w:line="240" w:lineRule="auto"/>
        <w:ind w:left="0" w:right="-12" w:firstLine="0"/>
        <w:jc w:val="left"/>
        <w:rPr>
          <w:rFonts w:eastAsia="Calibri"/>
          <w:szCs w:val="24"/>
        </w:rPr>
      </w:pPr>
    </w:p>
    <w:p w14:paraId="75E37820" w14:textId="77777777" w:rsidR="00473E30" w:rsidRPr="00836550" w:rsidRDefault="00473E30" w:rsidP="00473E30">
      <w:pPr>
        <w:pStyle w:val="Tekstpodstawowy"/>
        <w:spacing w:after="0"/>
        <w:jc w:val="center"/>
        <w:rPr>
          <w:rFonts w:ascii="Arial" w:hAnsi="Arial" w:cs="Arial"/>
          <w:color w:val="auto"/>
          <w:sz w:val="22"/>
          <w:szCs w:val="22"/>
          <w:lang w:val="pl-PL"/>
        </w:rPr>
      </w:pPr>
      <w:r w:rsidRPr="00836550">
        <w:rPr>
          <w:rFonts w:ascii="Arial" w:hAnsi="Arial" w:cs="Arial"/>
          <w:b/>
          <w:color w:val="auto"/>
          <w:sz w:val="22"/>
          <w:szCs w:val="22"/>
          <w:lang w:val="pl-PL"/>
        </w:rPr>
        <w:t>§ 1</w:t>
      </w:r>
    </w:p>
    <w:p w14:paraId="32845C7C" w14:textId="77777777" w:rsidR="00E10345" w:rsidRPr="00836550" w:rsidRDefault="00E76755" w:rsidP="00E76755">
      <w:pPr>
        <w:pStyle w:val="styl0"/>
        <w:spacing w:after="240"/>
        <w:jc w:val="center"/>
        <w:rPr>
          <w:rFonts w:ascii="Arial" w:hAnsi="Arial" w:cs="Arial"/>
          <w:b/>
          <w:color w:val="auto"/>
          <w:sz w:val="22"/>
          <w:szCs w:val="22"/>
        </w:rPr>
      </w:pPr>
      <w:r w:rsidRPr="00836550">
        <w:rPr>
          <w:rFonts w:ascii="Arial" w:hAnsi="Arial" w:cs="Arial"/>
          <w:b/>
          <w:color w:val="auto"/>
          <w:sz w:val="22"/>
          <w:szCs w:val="22"/>
        </w:rPr>
        <w:t>Postanowienia wstępne</w:t>
      </w:r>
    </w:p>
    <w:p w14:paraId="1ADCDA70" w14:textId="77777777" w:rsidR="00EB4406" w:rsidRPr="00836550" w:rsidRDefault="00EB4406"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b/>
          <w:color w:val="auto"/>
          <w:sz w:val="22"/>
          <w:szCs w:val="22"/>
        </w:rPr>
        <w:t>Strony</w:t>
      </w:r>
      <w:r w:rsidRPr="00836550">
        <w:rPr>
          <w:rFonts w:ascii="Arial" w:hAnsi="Arial" w:cs="Arial"/>
          <w:color w:val="auto"/>
          <w:sz w:val="22"/>
          <w:szCs w:val="22"/>
        </w:rPr>
        <w:t xml:space="preserve"> przyjmują, że podstawę do ustalenia i realizacji warunków Umowy stanowią:</w:t>
      </w:r>
    </w:p>
    <w:p w14:paraId="25B4C8EA" w14:textId="0BCFF448" w:rsidR="00EB4406" w:rsidRPr="00836550" w:rsidRDefault="00EB4406" w:rsidP="00C008BC">
      <w:pPr>
        <w:numPr>
          <w:ilvl w:val="0"/>
          <w:numId w:val="10"/>
        </w:numPr>
        <w:tabs>
          <w:tab w:val="clear" w:pos="360"/>
          <w:tab w:val="num" w:pos="851"/>
        </w:tabs>
        <w:spacing w:after="0" w:line="276" w:lineRule="auto"/>
        <w:ind w:left="851" w:right="0" w:hanging="425"/>
        <w:rPr>
          <w:sz w:val="22"/>
        </w:rPr>
      </w:pPr>
      <w:r w:rsidRPr="00836550">
        <w:rPr>
          <w:sz w:val="22"/>
        </w:rPr>
        <w:t xml:space="preserve">ustawa z dnia 10 kwietnia 1997 roku Prawo energetyczne (tekst jednolity Dz. U. </w:t>
      </w:r>
      <w:r w:rsidRPr="00836550">
        <w:rPr>
          <w:sz w:val="22"/>
        </w:rPr>
        <w:br/>
        <w:t xml:space="preserve">z </w:t>
      </w:r>
      <w:r w:rsidR="00DA3754" w:rsidRPr="00836550">
        <w:rPr>
          <w:sz w:val="22"/>
        </w:rPr>
        <w:t>201</w:t>
      </w:r>
      <w:r w:rsidR="00DA3754">
        <w:rPr>
          <w:sz w:val="22"/>
        </w:rPr>
        <w:t>9</w:t>
      </w:r>
      <w:r w:rsidR="00DA3754" w:rsidRPr="00836550">
        <w:rPr>
          <w:sz w:val="22"/>
        </w:rPr>
        <w:t xml:space="preserve"> </w:t>
      </w:r>
      <w:r w:rsidR="001C6121" w:rsidRPr="00836550">
        <w:rPr>
          <w:sz w:val="22"/>
        </w:rPr>
        <w:t>r. poz. 755</w:t>
      </w:r>
      <w:r w:rsidR="00972CDD" w:rsidRPr="00836550">
        <w:rPr>
          <w:sz w:val="22"/>
        </w:rPr>
        <w:t>, ze zm.</w:t>
      </w:r>
      <w:r w:rsidRPr="00836550">
        <w:rPr>
          <w:sz w:val="22"/>
        </w:rPr>
        <w:t xml:space="preserve">), zwana dalej „Ustawą”, wraz </w:t>
      </w:r>
      <w:r w:rsidR="00674746" w:rsidRPr="00836550">
        <w:rPr>
          <w:sz w:val="22"/>
        </w:rPr>
        <w:br/>
      </w:r>
      <w:r w:rsidRPr="00836550">
        <w:rPr>
          <w:sz w:val="22"/>
        </w:rPr>
        <w:t>z aktami wykonawczymi wydanymi na podstawie delegacji zawartych w Ustawie;</w:t>
      </w:r>
    </w:p>
    <w:p w14:paraId="238C84C3" w14:textId="77777777" w:rsidR="00EB4406" w:rsidRPr="00836550" w:rsidRDefault="00EB4406" w:rsidP="00C008BC">
      <w:pPr>
        <w:numPr>
          <w:ilvl w:val="0"/>
          <w:numId w:val="10"/>
        </w:numPr>
        <w:tabs>
          <w:tab w:val="clear" w:pos="360"/>
          <w:tab w:val="num" w:pos="851"/>
        </w:tabs>
        <w:spacing w:after="0" w:line="276" w:lineRule="auto"/>
        <w:ind w:left="851" w:right="0" w:hanging="425"/>
        <w:rPr>
          <w:sz w:val="22"/>
        </w:rPr>
      </w:pPr>
      <w:r w:rsidRPr="00836550">
        <w:rPr>
          <w:sz w:val="22"/>
        </w:rPr>
        <w:t xml:space="preserve">aktualna Instrukcja Ruchu i Eksploatacji Sieci Dystrybucyjnej </w:t>
      </w:r>
      <w:r w:rsidRPr="00836550">
        <w:rPr>
          <w:b/>
          <w:sz w:val="22"/>
        </w:rPr>
        <w:t>OSD</w:t>
      </w:r>
      <w:r w:rsidRPr="00836550">
        <w:rPr>
          <w:sz w:val="22"/>
        </w:rPr>
        <w:t xml:space="preserve"> (zwana dalej „</w:t>
      </w:r>
      <w:proofErr w:type="spellStart"/>
      <w:r w:rsidRPr="00836550">
        <w:rPr>
          <w:sz w:val="22"/>
        </w:rPr>
        <w:t>IRiESD</w:t>
      </w:r>
      <w:proofErr w:type="spellEnd"/>
      <w:r w:rsidRPr="00836550">
        <w:rPr>
          <w:sz w:val="22"/>
        </w:rPr>
        <w:t>”) w zakresie dotyczącym zapisów i ustaleń objętych Umową oraz związanych z realizacją Umowy;</w:t>
      </w:r>
    </w:p>
    <w:p w14:paraId="60CDF8D1" w14:textId="77777777" w:rsidR="00A12CF5" w:rsidRPr="00836550" w:rsidRDefault="00A12CF5" w:rsidP="00C008BC">
      <w:pPr>
        <w:numPr>
          <w:ilvl w:val="0"/>
          <w:numId w:val="10"/>
        </w:numPr>
        <w:tabs>
          <w:tab w:val="clear" w:pos="360"/>
          <w:tab w:val="num" w:pos="851"/>
        </w:tabs>
        <w:spacing w:after="0" w:line="276" w:lineRule="auto"/>
        <w:ind w:left="851" w:right="0" w:hanging="425"/>
        <w:rPr>
          <w:sz w:val="22"/>
        </w:rPr>
      </w:pPr>
      <w:r w:rsidRPr="00836550">
        <w:rPr>
          <w:sz w:val="22"/>
        </w:rPr>
        <w:t>aktualna Instrukcja Ruchu i Eksploatacji Sieci Dystrybucyjnej</w:t>
      </w:r>
      <w:r w:rsidR="00B2633D" w:rsidRPr="00836550">
        <w:rPr>
          <w:sz w:val="22"/>
        </w:rPr>
        <w:t xml:space="preserve"> </w:t>
      </w:r>
      <w:r w:rsidR="009C53CC" w:rsidRPr="00836550">
        <w:rPr>
          <w:sz w:val="22"/>
        </w:rPr>
        <w:t xml:space="preserve">Operatora Systemu Współpracującego („OSW”) </w:t>
      </w:r>
      <w:r w:rsidR="00B2633D" w:rsidRPr="00836550">
        <w:rPr>
          <w:sz w:val="22"/>
        </w:rPr>
        <w:t xml:space="preserve">Polskiej Spółki Gazownictwa Sp. z o.o. </w:t>
      </w:r>
      <w:r w:rsidR="009C53CC" w:rsidRPr="00836550">
        <w:rPr>
          <w:sz w:val="22"/>
        </w:rPr>
        <w:t>(zwana dalej „</w:t>
      </w:r>
      <w:proofErr w:type="spellStart"/>
      <w:r w:rsidR="009C53CC" w:rsidRPr="00836550">
        <w:rPr>
          <w:sz w:val="22"/>
        </w:rPr>
        <w:t>IRiESD</w:t>
      </w:r>
      <w:proofErr w:type="spellEnd"/>
      <w:r w:rsidR="009C53CC" w:rsidRPr="00836550">
        <w:rPr>
          <w:sz w:val="22"/>
        </w:rPr>
        <w:t xml:space="preserve"> PSG”)</w:t>
      </w:r>
      <w:r w:rsidR="00BC0B5E" w:rsidRPr="00836550">
        <w:rPr>
          <w:sz w:val="22"/>
        </w:rPr>
        <w:t>;</w:t>
      </w:r>
    </w:p>
    <w:p w14:paraId="58CF4ACF" w14:textId="77777777" w:rsidR="00EB4406" w:rsidRPr="00836550" w:rsidRDefault="00EB4406" w:rsidP="00C008BC">
      <w:pPr>
        <w:numPr>
          <w:ilvl w:val="0"/>
          <w:numId w:val="10"/>
        </w:numPr>
        <w:tabs>
          <w:tab w:val="clear" w:pos="360"/>
          <w:tab w:val="num" w:pos="851"/>
        </w:tabs>
        <w:spacing w:after="0" w:line="276" w:lineRule="auto"/>
        <w:ind w:left="851" w:right="0" w:hanging="425"/>
        <w:rPr>
          <w:sz w:val="22"/>
        </w:rPr>
      </w:pPr>
      <w:r w:rsidRPr="00836550">
        <w:rPr>
          <w:sz w:val="22"/>
        </w:rPr>
        <w:t xml:space="preserve">aktualna Instrukcja Ruchu i Eksploatacji Sieci Przesyłowej </w:t>
      </w:r>
      <w:r w:rsidR="00D97F24" w:rsidRPr="00836550">
        <w:rPr>
          <w:sz w:val="22"/>
        </w:rPr>
        <w:t>O</w:t>
      </w:r>
      <w:r w:rsidR="00A12CF5" w:rsidRPr="00836550">
        <w:rPr>
          <w:sz w:val="22"/>
        </w:rPr>
        <w:t>peratora Systemu Przesyłowego (</w:t>
      </w:r>
      <w:r w:rsidR="00D97F24" w:rsidRPr="00836550">
        <w:rPr>
          <w:sz w:val="22"/>
        </w:rPr>
        <w:t xml:space="preserve">„OSP”) </w:t>
      </w:r>
      <w:r w:rsidR="00F04406" w:rsidRPr="00836550">
        <w:rPr>
          <w:sz w:val="22"/>
        </w:rPr>
        <w:t xml:space="preserve">Operator Gazociągów Przesyłowych </w:t>
      </w:r>
      <w:r w:rsidR="00D97F24" w:rsidRPr="00836550">
        <w:rPr>
          <w:sz w:val="22"/>
        </w:rPr>
        <w:t>GAZ – SYSTEM S.A.</w:t>
      </w:r>
      <w:r w:rsidRPr="00836550">
        <w:rPr>
          <w:sz w:val="22"/>
        </w:rPr>
        <w:t xml:space="preserve"> (zwana dalej „</w:t>
      </w:r>
      <w:proofErr w:type="spellStart"/>
      <w:r w:rsidRPr="00836550">
        <w:rPr>
          <w:sz w:val="22"/>
        </w:rPr>
        <w:t>IRiESP</w:t>
      </w:r>
      <w:proofErr w:type="spellEnd"/>
      <w:r w:rsidRPr="00836550">
        <w:rPr>
          <w:sz w:val="22"/>
        </w:rPr>
        <w:t>”)</w:t>
      </w:r>
      <w:r w:rsidR="00F04406" w:rsidRPr="00836550">
        <w:rPr>
          <w:sz w:val="22"/>
        </w:rPr>
        <w:t>;</w:t>
      </w:r>
      <w:r w:rsidRPr="00836550">
        <w:rPr>
          <w:sz w:val="22"/>
        </w:rPr>
        <w:t xml:space="preserve"> </w:t>
      </w:r>
    </w:p>
    <w:p w14:paraId="2375BBB8" w14:textId="77777777" w:rsidR="001E0C1E" w:rsidRPr="00836550" w:rsidRDefault="00EB4406" w:rsidP="00C008BC">
      <w:pPr>
        <w:numPr>
          <w:ilvl w:val="0"/>
          <w:numId w:val="10"/>
        </w:numPr>
        <w:tabs>
          <w:tab w:val="clear" w:pos="360"/>
          <w:tab w:val="num" w:pos="851"/>
        </w:tabs>
        <w:spacing w:after="0" w:line="276" w:lineRule="auto"/>
        <w:ind w:left="851" w:right="0" w:hanging="425"/>
        <w:rPr>
          <w:sz w:val="22"/>
        </w:rPr>
      </w:pPr>
      <w:r w:rsidRPr="00836550">
        <w:rPr>
          <w:sz w:val="22"/>
        </w:rPr>
        <w:t xml:space="preserve">aktualna, zatwierdzona przez Prezesa URE, taryfa </w:t>
      </w:r>
      <w:r w:rsidRPr="00836550">
        <w:rPr>
          <w:b/>
          <w:sz w:val="22"/>
        </w:rPr>
        <w:t>OSD</w:t>
      </w:r>
      <w:r w:rsidR="00A22048" w:rsidRPr="00836550">
        <w:rPr>
          <w:b/>
          <w:sz w:val="22"/>
        </w:rPr>
        <w:t xml:space="preserve"> </w:t>
      </w:r>
      <w:r w:rsidR="00A22048" w:rsidRPr="00836550">
        <w:rPr>
          <w:sz w:val="22"/>
        </w:rPr>
        <w:t>dla</w:t>
      </w:r>
      <w:r w:rsidR="0064243D" w:rsidRPr="00836550">
        <w:rPr>
          <w:sz w:val="22"/>
        </w:rPr>
        <w:t xml:space="preserve"> usług dystrybucji paliw gazowych</w:t>
      </w:r>
      <w:r w:rsidR="00A22048" w:rsidRPr="00836550">
        <w:rPr>
          <w:sz w:val="22"/>
        </w:rPr>
        <w:t xml:space="preserve"> (zwana dalej „Taryfą”)</w:t>
      </w:r>
      <w:r w:rsidR="001E0C1E" w:rsidRPr="00836550">
        <w:rPr>
          <w:sz w:val="22"/>
        </w:rPr>
        <w:t>;</w:t>
      </w:r>
    </w:p>
    <w:p w14:paraId="76AF577C" w14:textId="77777777" w:rsidR="00EB4406" w:rsidRPr="00836550" w:rsidRDefault="001E0C1E" w:rsidP="00814722">
      <w:pPr>
        <w:numPr>
          <w:ilvl w:val="0"/>
          <w:numId w:val="10"/>
        </w:numPr>
        <w:tabs>
          <w:tab w:val="clear" w:pos="360"/>
          <w:tab w:val="num" w:pos="851"/>
        </w:tabs>
        <w:spacing w:after="0" w:line="276" w:lineRule="auto"/>
        <w:ind w:left="851" w:right="0" w:hanging="425"/>
        <w:rPr>
          <w:sz w:val="22"/>
        </w:rPr>
      </w:pPr>
      <w:r w:rsidRPr="00836550">
        <w:rPr>
          <w:sz w:val="22"/>
        </w:rPr>
        <w:t>aktualna, zatwierdzona przez Prezesa URE, taryfa Polskiej Spółki Gazownictwa Sp. z o.o. dla usług dystrybucji paliw gazowych (zwana dalej „Taryfą PSG”)</w:t>
      </w:r>
      <w:r w:rsidR="00814722" w:rsidRPr="00836550">
        <w:rPr>
          <w:sz w:val="22"/>
        </w:rPr>
        <w:t>.</w:t>
      </w:r>
    </w:p>
    <w:p w14:paraId="3FBC217D" w14:textId="77777777" w:rsidR="00374836" w:rsidRPr="00836550" w:rsidRDefault="00374836"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b/>
          <w:color w:val="auto"/>
          <w:sz w:val="22"/>
          <w:szCs w:val="22"/>
        </w:rPr>
        <w:lastRenderedPageBreak/>
        <w:t>Strony</w:t>
      </w:r>
      <w:r w:rsidRPr="00836550">
        <w:rPr>
          <w:rFonts w:ascii="Arial" w:hAnsi="Arial" w:cs="Arial"/>
          <w:color w:val="auto"/>
          <w:sz w:val="22"/>
          <w:szCs w:val="22"/>
        </w:rPr>
        <w:t xml:space="preserve"> oświadczają, że znana jest im treść oraz zobowiązują się do przestrzegania zapisów i postanowień przepisów oraz dokumentów, o których mowa w ust. 1</w:t>
      </w:r>
      <w:r w:rsidR="00CD1B75" w:rsidRPr="00836550">
        <w:rPr>
          <w:rFonts w:ascii="Arial" w:hAnsi="Arial" w:cs="Arial"/>
          <w:color w:val="auto"/>
          <w:sz w:val="22"/>
          <w:szCs w:val="22"/>
        </w:rPr>
        <w:t xml:space="preserve"> powyżej</w:t>
      </w:r>
      <w:r w:rsidRPr="00836550">
        <w:rPr>
          <w:rFonts w:ascii="Arial" w:hAnsi="Arial" w:cs="Arial"/>
          <w:color w:val="auto"/>
          <w:sz w:val="22"/>
          <w:szCs w:val="22"/>
        </w:rPr>
        <w:t>.</w:t>
      </w:r>
    </w:p>
    <w:p w14:paraId="2F5D928D" w14:textId="77777777" w:rsidR="00374836" w:rsidRPr="00836550" w:rsidRDefault="00374836"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color w:val="auto"/>
          <w:sz w:val="22"/>
          <w:szCs w:val="22"/>
        </w:rPr>
        <w:t>Wszystkie określenia i pojęcia użyte w Umowie, o ile nie zostały inaczej zdefiniowane, posiadają znaczenie określone w przepisach i dokumentach przywołanych w ust. 1</w:t>
      </w:r>
      <w:r w:rsidR="002C0476" w:rsidRPr="00836550">
        <w:rPr>
          <w:rFonts w:ascii="Arial" w:hAnsi="Arial" w:cs="Arial"/>
          <w:color w:val="auto"/>
          <w:sz w:val="22"/>
          <w:szCs w:val="22"/>
        </w:rPr>
        <w:t xml:space="preserve"> powyżej</w:t>
      </w:r>
      <w:r w:rsidRPr="00836550">
        <w:rPr>
          <w:rFonts w:ascii="Arial" w:hAnsi="Arial" w:cs="Arial"/>
          <w:color w:val="auto"/>
          <w:sz w:val="22"/>
          <w:szCs w:val="22"/>
        </w:rPr>
        <w:t xml:space="preserve">. </w:t>
      </w:r>
    </w:p>
    <w:p w14:paraId="33CBF268" w14:textId="252E54FA" w:rsidR="00521D79" w:rsidRPr="00836550" w:rsidRDefault="00521D79"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color w:val="auto"/>
          <w:sz w:val="22"/>
          <w:szCs w:val="22"/>
        </w:rPr>
        <w:t xml:space="preserve">Wszelkie zmiany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po wprowadzeniu przez </w:t>
      </w:r>
      <w:r w:rsidRPr="00836550">
        <w:rPr>
          <w:rFonts w:ascii="Arial" w:hAnsi="Arial" w:cs="Arial"/>
          <w:b/>
          <w:color w:val="auto"/>
          <w:sz w:val="22"/>
          <w:szCs w:val="22"/>
        </w:rPr>
        <w:t>OSD</w:t>
      </w:r>
      <w:r w:rsidR="00297F55" w:rsidRPr="00836550">
        <w:rPr>
          <w:rFonts w:ascii="Arial" w:hAnsi="Arial" w:cs="Arial"/>
          <w:color w:val="auto"/>
          <w:sz w:val="22"/>
          <w:szCs w:val="22"/>
        </w:rPr>
        <w:t xml:space="preserve"> </w:t>
      </w:r>
      <w:r w:rsidRPr="00836550">
        <w:rPr>
          <w:rFonts w:ascii="Arial" w:hAnsi="Arial" w:cs="Arial"/>
          <w:color w:val="auto"/>
          <w:sz w:val="22"/>
          <w:szCs w:val="22"/>
        </w:rPr>
        <w:t xml:space="preserve">do stosowania zgodnie </w:t>
      </w:r>
      <w:r w:rsidR="00EE109A" w:rsidRPr="00836550">
        <w:rPr>
          <w:rFonts w:ascii="Arial" w:hAnsi="Arial" w:cs="Arial"/>
          <w:color w:val="auto"/>
          <w:sz w:val="22"/>
          <w:szCs w:val="22"/>
        </w:rPr>
        <w:br/>
      </w:r>
      <w:r w:rsidRPr="00836550">
        <w:rPr>
          <w:rFonts w:ascii="Arial" w:hAnsi="Arial" w:cs="Arial"/>
          <w:color w:val="auto"/>
          <w:sz w:val="22"/>
          <w:szCs w:val="22"/>
        </w:rPr>
        <w:t xml:space="preserve">z obowiązującymi przepisami prawa, obowiązują </w:t>
      </w:r>
      <w:r w:rsidRPr="00836550">
        <w:rPr>
          <w:rFonts w:ascii="Arial" w:hAnsi="Arial" w:cs="Arial"/>
          <w:b/>
          <w:color w:val="auto"/>
          <w:sz w:val="22"/>
          <w:szCs w:val="22"/>
        </w:rPr>
        <w:t xml:space="preserve">Strony </w:t>
      </w:r>
      <w:r w:rsidRPr="00836550">
        <w:rPr>
          <w:rFonts w:ascii="Arial" w:hAnsi="Arial" w:cs="Arial"/>
          <w:color w:val="auto"/>
          <w:sz w:val="22"/>
          <w:szCs w:val="22"/>
        </w:rPr>
        <w:t>bez konieczności sporządzania aneksu do Umowy.</w:t>
      </w:r>
      <w:r w:rsidR="00A53EB5" w:rsidRPr="00836550">
        <w:rPr>
          <w:rFonts w:ascii="Arial" w:hAnsi="Arial" w:cs="Arial"/>
          <w:color w:val="auto"/>
          <w:sz w:val="22"/>
          <w:szCs w:val="22"/>
        </w:rPr>
        <w:t xml:space="preserve"> Nie wyklucza to prawa do rozwiązania Umowy, zgodnie z §</w:t>
      </w:r>
      <w:r w:rsidR="00297F55" w:rsidRPr="00836550">
        <w:rPr>
          <w:rFonts w:ascii="Arial" w:hAnsi="Arial" w:cs="Arial"/>
          <w:color w:val="auto"/>
          <w:sz w:val="22"/>
          <w:szCs w:val="22"/>
        </w:rPr>
        <w:t xml:space="preserve"> 11</w:t>
      </w:r>
      <w:r w:rsidR="00501B7A" w:rsidRPr="00836550">
        <w:rPr>
          <w:rFonts w:ascii="Arial" w:hAnsi="Arial" w:cs="Arial"/>
          <w:color w:val="auto"/>
          <w:sz w:val="22"/>
          <w:szCs w:val="22"/>
        </w:rPr>
        <w:t xml:space="preserve"> ust. 6 pkt. g)</w:t>
      </w:r>
      <w:r w:rsidR="00A53EB5" w:rsidRPr="00836550">
        <w:rPr>
          <w:rFonts w:ascii="Arial" w:hAnsi="Arial" w:cs="Arial"/>
          <w:color w:val="auto"/>
          <w:sz w:val="22"/>
          <w:szCs w:val="22"/>
        </w:rPr>
        <w:t xml:space="preserve"> Umowy</w:t>
      </w:r>
      <w:r w:rsidR="00A53EB5" w:rsidRPr="00836550">
        <w:rPr>
          <w:rFonts w:ascii="Arial" w:hAnsi="Arial" w:cs="Arial"/>
          <w:b/>
          <w:color w:val="auto"/>
          <w:sz w:val="22"/>
          <w:szCs w:val="22"/>
        </w:rPr>
        <w:t>.</w:t>
      </w:r>
      <w:r w:rsidR="00A53EB5" w:rsidRPr="00836550">
        <w:rPr>
          <w:rFonts w:ascii="Arial" w:hAnsi="Arial" w:cs="Arial"/>
          <w:color w:val="auto"/>
          <w:sz w:val="22"/>
          <w:szCs w:val="22"/>
        </w:rPr>
        <w:t xml:space="preserve"> </w:t>
      </w:r>
      <w:r w:rsidRPr="00836550">
        <w:rPr>
          <w:rFonts w:ascii="Arial" w:hAnsi="Arial" w:cs="Arial"/>
          <w:color w:val="auto"/>
          <w:sz w:val="22"/>
          <w:szCs w:val="22"/>
        </w:rPr>
        <w:t xml:space="preserve">Jednocześnie </w:t>
      </w:r>
      <w:r w:rsidRPr="00836550">
        <w:rPr>
          <w:rFonts w:ascii="Arial" w:hAnsi="Arial" w:cs="Arial"/>
          <w:b/>
          <w:color w:val="auto"/>
          <w:sz w:val="22"/>
          <w:szCs w:val="22"/>
        </w:rPr>
        <w:t>Strony</w:t>
      </w:r>
      <w:r w:rsidRPr="00836550">
        <w:rPr>
          <w:rFonts w:ascii="Arial" w:hAnsi="Arial" w:cs="Arial"/>
          <w:color w:val="auto"/>
          <w:sz w:val="22"/>
          <w:szCs w:val="22"/>
        </w:rPr>
        <w:t xml:space="preserve"> przyjmują, że </w:t>
      </w:r>
      <w:r w:rsidRPr="00836550">
        <w:rPr>
          <w:rFonts w:ascii="Arial" w:hAnsi="Arial" w:cs="Arial"/>
          <w:b/>
          <w:color w:val="auto"/>
          <w:sz w:val="22"/>
          <w:szCs w:val="22"/>
        </w:rPr>
        <w:t>OSD</w:t>
      </w:r>
      <w:r w:rsidRPr="00836550">
        <w:rPr>
          <w:rFonts w:ascii="Arial" w:hAnsi="Arial" w:cs="Arial"/>
          <w:color w:val="auto"/>
          <w:sz w:val="22"/>
          <w:szCs w:val="22"/>
        </w:rPr>
        <w:t xml:space="preserve"> powiadomi </w:t>
      </w:r>
      <w:r w:rsidRPr="00836550">
        <w:rPr>
          <w:rFonts w:ascii="Arial" w:hAnsi="Arial" w:cs="Arial"/>
          <w:b/>
          <w:color w:val="auto"/>
          <w:sz w:val="22"/>
          <w:szCs w:val="22"/>
        </w:rPr>
        <w:t>ZUD</w:t>
      </w:r>
      <w:r w:rsidRPr="00836550">
        <w:rPr>
          <w:rFonts w:ascii="Arial" w:hAnsi="Arial" w:cs="Arial"/>
          <w:color w:val="auto"/>
          <w:sz w:val="22"/>
          <w:szCs w:val="22"/>
        </w:rPr>
        <w:t xml:space="preserve"> w formie elektronicznej na adres e-mail przedstawiciela </w:t>
      </w:r>
      <w:r w:rsidRPr="00836550">
        <w:rPr>
          <w:rFonts w:ascii="Arial" w:hAnsi="Arial" w:cs="Arial"/>
          <w:b/>
          <w:color w:val="auto"/>
          <w:sz w:val="22"/>
          <w:szCs w:val="22"/>
        </w:rPr>
        <w:t xml:space="preserve">ZUD </w:t>
      </w:r>
      <w:r w:rsidRPr="00836550">
        <w:rPr>
          <w:rFonts w:ascii="Arial" w:hAnsi="Arial" w:cs="Arial"/>
          <w:color w:val="auto"/>
          <w:sz w:val="22"/>
          <w:szCs w:val="22"/>
        </w:rPr>
        <w:t xml:space="preserve">wskazany </w:t>
      </w:r>
      <w:r w:rsidR="00A53EB5" w:rsidRPr="00836550">
        <w:rPr>
          <w:rFonts w:ascii="Arial" w:hAnsi="Arial" w:cs="Arial"/>
          <w:color w:val="auto"/>
          <w:sz w:val="22"/>
          <w:szCs w:val="22"/>
        </w:rPr>
        <w:t>w</w:t>
      </w:r>
      <w:r w:rsidR="00501B7A" w:rsidRPr="00836550">
        <w:rPr>
          <w:rFonts w:ascii="Arial" w:hAnsi="Arial" w:cs="Arial"/>
          <w:color w:val="auto"/>
          <w:sz w:val="22"/>
          <w:szCs w:val="22"/>
        </w:rPr>
        <w:t xml:space="preserve"> pkt. 2.2.1 </w:t>
      </w:r>
      <w:r w:rsidR="00385D49" w:rsidRPr="00836550">
        <w:rPr>
          <w:rFonts w:ascii="Arial" w:hAnsi="Arial" w:cs="Arial"/>
          <w:color w:val="auto"/>
          <w:sz w:val="22"/>
          <w:szCs w:val="22"/>
        </w:rPr>
        <w:t>Załącznika</w:t>
      </w:r>
      <w:r w:rsidR="00A53EB5" w:rsidRPr="00836550">
        <w:rPr>
          <w:rFonts w:ascii="Arial" w:hAnsi="Arial" w:cs="Arial"/>
          <w:color w:val="auto"/>
          <w:sz w:val="22"/>
          <w:szCs w:val="22"/>
        </w:rPr>
        <w:t xml:space="preserve"> nr 1</w:t>
      </w:r>
      <w:r w:rsidR="007E4355" w:rsidRPr="00836550">
        <w:rPr>
          <w:rFonts w:ascii="Arial" w:hAnsi="Arial" w:cs="Arial"/>
          <w:color w:val="auto"/>
          <w:sz w:val="22"/>
          <w:szCs w:val="22"/>
        </w:rPr>
        <w:t xml:space="preserve"> do Umowy </w:t>
      </w:r>
      <w:r w:rsidRPr="00836550">
        <w:rPr>
          <w:rFonts w:ascii="Arial" w:hAnsi="Arial" w:cs="Arial"/>
          <w:color w:val="auto"/>
          <w:sz w:val="22"/>
          <w:szCs w:val="22"/>
        </w:rPr>
        <w:t xml:space="preserve">o publicznym dostępie do projektu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lub jej zmian oraz o możliwości zgłaszania uwag, określając miejsce i termin ich zgłaszania. Termi</w:t>
      </w:r>
      <w:r w:rsidR="00F124BC" w:rsidRPr="00836550">
        <w:rPr>
          <w:rFonts w:ascii="Arial" w:hAnsi="Arial" w:cs="Arial"/>
          <w:color w:val="auto"/>
          <w:sz w:val="22"/>
          <w:szCs w:val="22"/>
        </w:rPr>
        <w:t>n ten nie może być krótszy niż 14</w:t>
      </w:r>
      <w:r w:rsidRPr="00836550">
        <w:rPr>
          <w:rFonts w:ascii="Arial" w:hAnsi="Arial" w:cs="Arial"/>
          <w:color w:val="auto"/>
          <w:sz w:val="22"/>
          <w:szCs w:val="22"/>
        </w:rPr>
        <w:t xml:space="preserve"> </w:t>
      </w:r>
      <w:r w:rsidR="00F124BC" w:rsidRPr="00836550">
        <w:rPr>
          <w:rFonts w:ascii="Arial" w:hAnsi="Arial" w:cs="Arial"/>
          <w:color w:val="auto"/>
          <w:sz w:val="22"/>
          <w:szCs w:val="22"/>
        </w:rPr>
        <w:t>(czternaście</w:t>
      </w:r>
      <w:r w:rsidR="0000734A" w:rsidRPr="00836550">
        <w:rPr>
          <w:rFonts w:ascii="Arial" w:hAnsi="Arial" w:cs="Arial"/>
          <w:color w:val="auto"/>
          <w:sz w:val="22"/>
          <w:szCs w:val="22"/>
        </w:rPr>
        <w:t xml:space="preserve">) </w:t>
      </w:r>
      <w:r w:rsidRPr="00836550">
        <w:rPr>
          <w:rFonts w:ascii="Arial" w:hAnsi="Arial" w:cs="Arial"/>
          <w:color w:val="auto"/>
          <w:sz w:val="22"/>
          <w:szCs w:val="22"/>
        </w:rPr>
        <w:t xml:space="preserve">dni </w:t>
      </w:r>
      <w:r w:rsidR="009373F8" w:rsidRPr="00836550">
        <w:rPr>
          <w:rFonts w:ascii="Arial" w:hAnsi="Arial" w:cs="Arial"/>
          <w:color w:val="auto"/>
          <w:sz w:val="22"/>
          <w:szCs w:val="22"/>
        </w:rPr>
        <w:t xml:space="preserve">kalendarzowych </w:t>
      </w:r>
      <w:r w:rsidRPr="00836550">
        <w:rPr>
          <w:rFonts w:ascii="Arial" w:hAnsi="Arial" w:cs="Arial"/>
          <w:color w:val="auto"/>
          <w:sz w:val="22"/>
          <w:szCs w:val="22"/>
        </w:rPr>
        <w:t xml:space="preserve">od dnia powiadomienia. Nie później niż 3 </w:t>
      </w:r>
      <w:r w:rsidR="0000734A" w:rsidRPr="00836550">
        <w:rPr>
          <w:rFonts w:ascii="Arial" w:hAnsi="Arial" w:cs="Arial"/>
          <w:color w:val="auto"/>
          <w:sz w:val="22"/>
          <w:szCs w:val="22"/>
        </w:rPr>
        <w:t>(trzy)</w:t>
      </w:r>
      <w:r w:rsidRPr="00836550">
        <w:rPr>
          <w:rFonts w:ascii="Arial" w:hAnsi="Arial" w:cs="Arial"/>
          <w:color w:val="auto"/>
          <w:sz w:val="22"/>
          <w:szCs w:val="22"/>
        </w:rPr>
        <w:t xml:space="preserve"> </w:t>
      </w:r>
      <w:r w:rsidR="00661819" w:rsidRPr="00836550">
        <w:rPr>
          <w:rFonts w:ascii="Arial" w:hAnsi="Arial" w:cs="Arial"/>
          <w:color w:val="auto"/>
          <w:sz w:val="22"/>
          <w:szCs w:val="22"/>
        </w:rPr>
        <w:t>D</w:t>
      </w:r>
      <w:r w:rsidRPr="00836550">
        <w:rPr>
          <w:rFonts w:ascii="Arial" w:hAnsi="Arial" w:cs="Arial"/>
          <w:color w:val="auto"/>
          <w:sz w:val="22"/>
          <w:szCs w:val="22"/>
        </w:rPr>
        <w:t xml:space="preserve">ni robocze po otrzymaniu decyzji przez </w:t>
      </w:r>
      <w:r w:rsidRPr="00836550">
        <w:rPr>
          <w:rFonts w:ascii="Arial" w:hAnsi="Arial" w:cs="Arial"/>
          <w:b/>
          <w:color w:val="auto"/>
          <w:sz w:val="22"/>
          <w:szCs w:val="22"/>
        </w:rPr>
        <w:t>OSD</w:t>
      </w:r>
      <w:r w:rsidRPr="00836550">
        <w:rPr>
          <w:rFonts w:ascii="Arial" w:hAnsi="Arial" w:cs="Arial"/>
          <w:color w:val="auto"/>
          <w:sz w:val="22"/>
          <w:szCs w:val="22"/>
        </w:rPr>
        <w:t xml:space="preserve"> o zatwierdzeniu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lub jej zmian przez Prezesa URE, </w:t>
      </w:r>
      <w:r w:rsidRPr="00836550">
        <w:rPr>
          <w:rFonts w:ascii="Arial" w:hAnsi="Arial" w:cs="Arial"/>
          <w:b/>
          <w:color w:val="auto"/>
          <w:sz w:val="22"/>
          <w:szCs w:val="22"/>
        </w:rPr>
        <w:t>OSD</w:t>
      </w:r>
      <w:r w:rsidRPr="00836550">
        <w:rPr>
          <w:rFonts w:ascii="Arial" w:hAnsi="Arial" w:cs="Arial"/>
          <w:color w:val="auto"/>
          <w:sz w:val="22"/>
          <w:szCs w:val="22"/>
        </w:rPr>
        <w:t xml:space="preserve"> poinformuje o tym </w:t>
      </w:r>
      <w:r w:rsidRPr="00836550">
        <w:rPr>
          <w:rFonts w:ascii="Arial" w:hAnsi="Arial" w:cs="Arial"/>
          <w:b/>
          <w:color w:val="auto"/>
          <w:sz w:val="22"/>
          <w:szCs w:val="22"/>
        </w:rPr>
        <w:t>ZUD</w:t>
      </w:r>
      <w:r w:rsidRPr="00836550">
        <w:rPr>
          <w:rFonts w:ascii="Arial" w:hAnsi="Arial" w:cs="Arial"/>
          <w:color w:val="auto"/>
          <w:sz w:val="22"/>
          <w:szCs w:val="22"/>
        </w:rPr>
        <w:t xml:space="preserve"> w formie elektronicznej na adres e-mail przedstawiciela</w:t>
      </w:r>
      <w:r w:rsidR="00B22374" w:rsidRPr="00836550">
        <w:rPr>
          <w:rFonts w:ascii="Arial" w:hAnsi="Arial" w:cs="Arial"/>
          <w:color w:val="auto"/>
          <w:sz w:val="22"/>
          <w:szCs w:val="22"/>
        </w:rPr>
        <w:t xml:space="preserve"> </w:t>
      </w:r>
      <w:r w:rsidR="00B22374" w:rsidRPr="00836550">
        <w:rPr>
          <w:rFonts w:ascii="Arial" w:hAnsi="Arial" w:cs="Arial"/>
          <w:b/>
          <w:color w:val="auto"/>
          <w:sz w:val="22"/>
          <w:szCs w:val="22"/>
        </w:rPr>
        <w:t>ZUD</w:t>
      </w:r>
      <w:r w:rsidRPr="00836550">
        <w:rPr>
          <w:rFonts w:ascii="Arial" w:hAnsi="Arial" w:cs="Arial"/>
          <w:color w:val="auto"/>
          <w:sz w:val="22"/>
          <w:szCs w:val="22"/>
        </w:rPr>
        <w:t xml:space="preserve"> wskazany w</w:t>
      </w:r>
      <w:r w:rsidR="00385D49" w:rsidRPr="00836550">
        <w:rPr>
          <w:rFonts w:ascii="Arial" w:hAnsi="Arial" w:cs="Arial"/>
          <w:color w:val="auto"/>
          <w:sz w:val="22"/>
          <w:szCs w:val="22"/>
        </w:rPr>
        <w:t xml:space="preserve"> pkt. 2.2.1</w:t>
      </w:r>
      <w:r w:rsidRPr="00836550">
        <w:rPr>
          <w:rFonts w:ascii="Arial" w:hAnsi="Arial" w:cs="Arial"/>
          <w:color w:val="auto"/>
          <w:sz w:val="22"/>
          <w:szCs w:val="22"/>
        </w:rPr>
        <w:t xml:space="preserve"> Załączn</w:t>
      </w:r>
      <w:r w:rsidR="00385D49" w:rsidRPr="00836550">
        <w:rPr>
          <w:rFonts w:ascii="Arial" w:hAnsi="Arial" w:cs="Arial"/>
          <w:color w:val="auto"/>
          <w:sz w:val="22"/>
          <w:szCs w:val="22"/>
        </w:rPr>
        <w:t>ika</w:t>
      </w:r>
      <w:r w:rsidR="00A53EB5" w:rsidRPr="00836550">
        <w:rPr>
          <w:rFonts w:ascii="Arial" w:hAnsi="Arial" w:cs="Arial"/>
          <w:color w:val="auto"/>
          <w:sz w:val="22"/>
          <w:szCs w:val="22"/>
        </w:rPr>
        <w:t xml:space="preserve"> nr 1</w:t>
      </w:r>
      <w:r w:rsidRPr="00836550">
        <w:rPr>
          <w:rFonts w:ascii="Arial" w:hAnsi="Arial" w:cs="Arial"/>
          <w:color w:val="auto"/>
          <w:sz w:val="22"/>
          <w:szCs w:val="22"/>
        </w:rPr>
        <w:t xml:space="preserve"> do Umowy. </w:t>
      </w:r>
      <w:r w:rsidR="00EE109A" w:rsidRPr="00836550">
        <w:rPr>
          <w:rFonts w:ascii="Arial" w:hAnsi="Arial" w:cs="Arial"/>
          <w:color w:val="auto"/>
          <w:sz w:val="22"/>
          <w:szCs w:val="22"/>
        </w:rPr>
        <w:br/>
      </w:r>
      <w:r w:rsidRPr="00836550">
        <w:rPr>
          <w:rFonts w:ascii="Arial" w:hAnsi="Arial" w:cs="Arial"/>
          <w:color w:val="auto"/>
          <w:sz w:val="22"/>
          <w:szCs w:val="22"/>
        </w:rPr>
        <w:t xml:space="preserve">W przypadku gdy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nie będzie podlegało zatwierdzeniu przez Prezesa URE zgodnie z obowiązującymi przepisami prawa, </w:t>
      </w:r>
      <w:r w:rsidRPr="00836550">
        <w:rPr>
          <w:rFonts w:ascii="Arial" w:hAnsi="Arial" w:cs="Arial"/>
          <w:b/>
          <w:color w:val="auto"/>
          <w:sz w:val="22"/>
          <w:szCs w:val="22"/>
        </w:rPr>
        <w:t>OSD</w:t>
      </w:r>
      <w:r w:rsidRPr="00836550">
        <w:rPr>
          <w:rFonts w:ascii="Arial" w:hAnsi="Arial" w:cs="Arial"/>
          <w:color w:val="auto"/>
          <w:sz w:val="22"/>
          <w:szCs w:val="22"/>
        </w:rPr>
        <w:t xml:space="preserve"> zobowiązuje się dostarczyć do </w:t>
      </w:r>
      <w:r w:rsidRPr="00836550">
        <w:rPr>
          <w:rFonts w:ascii="Arial" w:hAnsi="Arial" w:cs="Arial"/>
          <w:b/>
          <w:color w:val="auto"/>
          <w:sz w:val="22"/>
          <w:szCs w:val="22"/>
        </w:rPr>
        <w:t>ZUD</w:t>
      </w:r>
      <w:r w:rsidRPr="00836550">
        <w:rPr>
          <w:rFonts w:ascii="Arial" w:hAnsi="Arial" w:cs="Arial"/>
          <w:color w:val="auto"/>
          <w:sz w:val="22"/>
          <w:szCs w:val="22"/>
        </w:rPr>
        <w:t xml:space="preserve"> ustaloną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w terminie 14 </w:t>
      </w:r>
      <w:r w:rsidR="0000734A" w:rsidRPr="00836550">
        <w:rPr>
          <w:rFonts w:ascii="Arial" w:hAnsi="Arial" w:cs="Arial"/>
          <w:color w:val="auto"/>
          <w:sz w:val="22"/>
          <w:szCs w:val="22"/>
        </w:rPr>
        <w:t xml:space="preserve">(czternastu) </w:t>
      </w:r>
      <w:r w:rsidRPr="00836550">
        <w:rPr>
          <w:rFonts w:ascii="Arial" w:hAnsi="Arial" w:cs="Arial"/>
          <w:color w:val="auto"/>
          <w:sz w:val="22"/>
          <w:szCs w:val="22"/>
        </w:rPr>
        <w:t xml:space="preserve">dni kalendarzowych przed datą wejścia </w:t>
      </w:r>
      <w:r w:rsidR="00EE109A" w:rsidRPr="00836550">
        <w:rPr>
          <w:rFonts w:ascii="Arial" w:hAnsi="Arial" w:cs="Arial"/>
          <w:color w:val="auto"/>
          <w:sz w:val="22"/>
          <w:szCs w:val="22"/>
        </w:rPr>
        <w:br/>
      </w:r>
      <w:r w:rsidRPr="00836550">
        <w:rPr>
          <w:rFonts w:ascii="Arial" w:hAnsi="Arial" w:cs="Arial"/>
          <w:color w:val="auto"/>
          <w:sz w:val="22"/>
          <w:szCs w:val="22"/>
        </w:rPr>
        <w:t xml:space="preserve">w życie ustalonej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w:t>
      </w:r>
    </w:p>
    <w:p w14:paraId="321F48B0" w14:textId="77777777" w:rsidR="00521D79" w:rsidRPr="00836550" w:rsidRDefault="00FB3133"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color w:val="auto"/>
          <w:sz w:val="22"/>
          <w:szCs w:val="22"/>
        </w:rPr>
        <w:t xml:space="preserve">W przypadku jakichkolwiek rozbieżności pomiędzy postanowieniami Umowy </w:t>
      </w:r>
      <w:r w:rsidR="00EE109A" w:rsidRPr="00836550">
        <w:rPr>
          <w:rFonts w:ascii="Arial" w:hAnsi="Arial" w:cs="Arial"/>
          <w:color w:val="auto"/>
          <w:sz w:val="22"/>
          <w:szCs w:val="22"/>
        </w:rPr>
        <w:br/>
      </w:r>
      <w:r w:rsidR="00256F07" w:rsidRPr="00836550">
        <w:rPr>
          <w:rFonts w:ascii="Arial" w:hAnsi="Arial" w:cs="Arial"/>
          <w:color w:val="auto"/>
          <w:sz w:val="22"/>
          <w:szCs w:val="22"/>
        </w:rPr>
        <w:t xml:space="preserve">a </w:t>
      </w:r>
      <w:r w:rsidRPr="00836550">
        <w:rPr>
          <w:rFonts w:ascii="Arial" w:hAnsi="Arial" w:cs="Arial"/>
          <w:color w:val="auto"/>
          <w:sz w:val="22"/>
          <w:szCs w:val="22"/>
        </w:rPr>
        <w:t xml:space="preserve">postanowieniami Taryfy lub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pierwszeństwo będą miały postanowienia Umowy.</w:t>
      </w:r>
    </w:p>
    <w:p w14:paraId="753457A9" w14:textId="77777777" w:rsidR="00161B1A" w:rsidRPr="00836550" w:rsidRDefault="00161B1A"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color w:val="auto"/>
          <w:sz w:val="22"/>
          <w:szCs w:val="22"/>
        </w:rPr>
        <w:t xml:space="preserve">Umowa ma charakter umowy ramowej, co w szczególności oznacza, że </w:t>
      </w:r>
      <w:r w:rsidRPr="00836550">
        <w:rPr>
          <w:rFonts w:ascii="Arial" w:hAnsi="Arial" w:cs="Arial"/>
          <w:b/>
          <w:color w:val="auto"/>
          <w:sz w:val="22"/>
          <w:szCs w:val="22"/>
        </w:rPr>
        <w:t>OSD</w:t>
      </w:r>
      <w:r w:rsidRPr="00836550">
        <w:rPr>
          <w:rFonts w:ascii="Arial" w:hAnsi="Arial" w:cs="Arial"/>
          <w:color w:val="auto"/>
          <w:sz w:val="22"/>
          <w:szCs w:val="22"/>
        </w:rPr>
        <w:t xml:space="preserve"> będzie świadczyć usługi Dystrybucji na rzecz </w:t>
      </w:r>
      <w:r w:rsidRPr="00836550">
        <w:rPr>
          <w:rFonts w:ascii="Arial" w:hAnsi="Arial" w:cs="Arial"/>
          <w:b/>
          <w:color w:val="auto"/>
          <w:sz w:val="22"/>
          <w:szCs w:val="22"/>
        </w:rPr>
        <w:t>ZUD</w:t>
      </w:r>
      <w:r w:rsidRPr="00836550">
        <w:rPr>
          <w:rFonts w:ascii="Arial" w:hAnsi="Arial" w:cs="Arial"/>
          <w:color w:val="auto"/>
          <w:sz w:val="22"/>
          <w:szCs w:val="22"/>
        </w:rPr>
        <w:t xml:space="preserve"> każdorazowo na podstawie Pojedynczego Zlecenia Dystrybucji („PZD”) złożonego przez </w:t>
      </w:r>
      <w:r w:rsidRPr="00836550">
        <w:rPr>
          <w:rFonts w:ascii="Arial" w:hAnsi="Arial" w:cs="Arial"/>
          <w:b/>
          <w:color w:val="auto"/>
          <w:sz w:val="22"/>
          <w:szCs w:val="22"/>
        </w:rPr>
        <w:t>ZUD</w:t>
      </w:r>
      <w:r w:rsidRPr="00836550">
        <w:rPr>
          <w:rFonts w:ascii="Arial" w:hAnsi="Arial" w:cs="Arial"/>
          <w:color w:val="auto"/>
          <w:sz w:val="22"/>
          <w:szCs w:val="22"/>
        </w:rPr>
        <w:t xml:space="preserve"> zgodni</w:t>
      </w:r>
      <w:r w:rsidR="00F124BC" w:rsidRPr="00836550">
        <w:rPr>
          <w:rFonts w:ascii="Arial" w:hAnsi="Arial" w:cs="Arial"/>
          <w:color w:val="auto"/>
          <w:sz w:val="22"/>
          <w:szCs w:val="22"/>
        </w:rPr>
        <w:t xml:space="preserve">e z postanowieniami Umowy oraz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Prawidłowe złożenie PZD przez </w:t>
      </w:r>
      <w:r w:rsidRPr="00836550">
        <w:rPr>
          <w:rFonts w:ascii="Arial" w:hAnsi="Arial" w:cs="Arial"/>
          <w:b/>
          <w:color w:val="auto"/>
          <w:sz w:val="22"/>
          <w:szCs w:val="22"/>
        </w:rPr>
        <w:t>ZUD</w:t>
      </w:r>
      <w:r w:rsidRPr="00836550">
        <w:rPr>
          <w:rFonts w:ascii="Arial" w:hAnsi="Arial" w:cs="Arial"/>
          <w:color w:val="auto"/>
          <w:sz w:val="22"/>
          <w:szCs w:val="22"/>
        </w:rPr>
        <w:t xml:space="preserve"> skutkować będzie powstaniem zobowiązania </w:t>
      </w:r>
      <w:r w:rsidRPr="00836550">
        <w:rPr>
          <w:rFonts w:ascii="Arial" w:hAnsi="Arial" w:cs="Arial"/>
          <w:b/>
          <w:color w:val="auto"/>
          <w:sz w:val="22"/>
          <w:szCs w:val="22"/>
        </w:rPr>
        <w:t>OSD</w:t>
      </w:r>
      <w:r w:rsidRPr="00836550">
        <w:rPr>
          <w:rFonts w:ascii="Arial" w:hAnsi="Arial" w:cs="Arial"/>
          <w:color w:val="auto"/>
          <w:sz w:val="22"/>
          <w:szCs w:val="22"/>
        </w:rPr>
        <w:t xml:space="preserve"> do świadczenia usługi Dystrybucji </w:t>
      </w:r>
      <w:r w:rsidR="005171A1" w:rsidRPr="00836550">
        <w:rPr>
          <w:rFonts w:ascii="Arial" w:hAnsi="Arial" w:cs="Arial"/>
          <w:color w:val="auto"/>
          <w:sz w:val="22"/>
          <w:szCs w:val="22"/>
        </w:rPr>
        <w:t xml:space="preserve">Paliwa gazowego </w:t>
      </w:r>
      <w:r w:rsidRPr="00836550">
        <w:rPr>
          <w:rFonts w:ascii="Arial" w:hAnsi="Arial" w:cs="Arial"/>
          <w:color w:val="auto"/>
          <w:sz w:val="22"/>
          <w:szCs w:val="22"/>
        </w:rPr>
        <w:t xml:space="preserve">na rzecz </w:t>
      </w:r>
      <w:r w:rsidRPr="00836550">
        <w:rPr>
          <w:rFonts w:ascii="Arial" w:hAnsi="Arial" w:cs="Arial"/>
          <w:b/>
          <w:color w:val="auto"/>
          <w:sz w:val="22"/>
          <w:szCs w:val="22"/>
        </w:rPr>
        <w:t>ZUD</w:t>
      </w:r>
      <w:r w:rsidRPr="00836550">
        <w:rPr>
          <w:rFonts w:ascii="Arial" w:hAnsi="Arial" w:cs="Arial"/>
          <w:color w:val="auto"/>
          <w:sz w:val="22"/>
          <w:szCs w:val="22"/>
        </w:rPr>
        <w:t xml:space="preserve">, oraz zobowiązaniem </w:t>
      </w:r>
      <w:r w:rsidRPr="00836550">
        <w:rPr>
          <w:rFonts w:ascii="Arial" w:hAnsi="Arial" w:cs="Arial"/>
          <w:b/>
          <w:color w:val="auto"/>
          <w:sz w:val="22"/>
          <w:szCs w:val="22"/>
        </w:rPr>
        <w:t>ZUD</w:t>
      </w:r>
      <w:r w:rsidRPr="00836550">
        <w:rPr>
          <w:rFonts w:ascii="Arial" w:hAnsi="Arial" w:cs="Arial"/>
          <w:color w:val="auto"/>
          <w:sz w:val="22"/>
          <w:szCs w:val="22"/>
        </w:rPr>
        <w:t xml:space="preserve"> do przekazania </w:t>
      </w:r>
      <w:r w:rsidR="007F7402" w:rsidRPr="00836550">
        <w:rPr>
          <w:rFonts w:ascii="Arial" w:hAnsi="Arial" w:cs="Arial"/>
          <w:color w:val="auto"/>
          <w:sz w:val="22"/>
          <w:szCs w:val="22"/>
        </w:rPr>
        <w:t>P</w:t>
      </w:r>
      <w:r w:rsidRPr="00836550">
        <w:rPr>
          <w:rFonts w:ascii="Arial" w:hAnsi="Arial" w:cs="Arial"/>
          <w:color w:val="auto"/>
          <w:sz w:val="22"/>
          <w:szCs w:val="22"/>
        </w:rPr>
        <w:t xml:space="preserve">aliwa gazowego </w:t>
      </w:r>
      <w:r w:rsidRPr="00836550">
        <w:rPr>
          <w:rFonts w:ascii="Arial" w:hAnsi="Arial" w:cs="Arial"/>
          <w:b/>
          <w:color w:val="auto"/>
          <w:sz w:val="22"/>
          <w:szCs w:val="22"/>
        </w:rPr>
        <w:t>OSD</w:t>
      </w:r>
      <w:r w:rsidRPr="00836550">
        <w:rPr>
          <w:rFonts w:ascii="Arial" w:hAnsi="Arial" w:cs="Arial"/>
          <w:color w:val="auto"/>
          <w:sz w:val="22"/>
          <w:szCs w:val="22"/>
        </w:rPr>
        <w:t xml:space="preserve"> oraz odbioru </w:t>
      </w:r>
      <w:r w:rsidR="007F7402" w:rsidRPr="00836550">
        <w:rPr>
          <w:rFonts w:ascii="Arial" w:hAnsi="Arial" w:cs="Arial"/>
          <w:color w:val="auto"/>
          <w:sz w:val="22"/>
          <w:szCs w:val="22"/>
        </w:rPr>
        <w:t>P</w:t>
      </w:r>
      <w:r w:rsidRPr="00836550">
        <w:rPr>
          <w:rFonts w:ascii="Arial" w:hAnsi="Arial" w:cs="Arial"/>
          <w:color w:val="auto"/>
          <w:sz w:val="22"/>
          <w:szCs w:val="22"/>
        </w:rPr>
        <w:t xml:space="preserve">aliwa gazowego od </w:t>
      </w:r>
      <w:r w:rsidRPr="00836550">
        <w:rPr>
          <w:rFonts w:ascii="Arial" w:hAnsi="Arial" w:cs="Arial"/>
          <w:b/>
          <w:color w:val="auto"/>
          <w:sz w:val="22"/>
          <w:szCs w:val="22"/>
        </w:rPr>
        <w:t>OSD</w:t>
      </w:r>
      <w:r w:rsidRPr="00836550">
        <w:rPr>
          <w:rFonts w:ascii="Arial" w:hAnsi="Arial" w:cs="Arial"/>
          <w:color w:val="auto"/>
          <w:sz w:val="22"/>
          <w:szCs w:val="22"/>
        </w:rPr>
        <w:t xml:space="preserve">, w celu umożliwienia </w:t>
      </w:r>
      <w:r w:rsidRPr="00836550">
        <w:rPr>
          <w:rFonts w:ascii="Arial" w:hAnsi="Arial" w:cs="Arial"/>
          <w:b/>
          <w:color w:val="auto"/>
          <w:sz w:val="22"/>
          <w:szCs w:val="22"/>
        </w:rPr>
        <w:t xml:space="preserve">OSD </w:t>
      </w:r>
      <w:r w:rsidRPr="00836550">
        <w:rPr>
          <w:rFonts w:ascii="Arial" w:hAnsi="Arial" w:cs="Arial"/>
          <w:color w:val="auto"/>
          <w:sz w:val="22"/>
          <w:szCs w:val="22"/>
        </w:rPr>
        <w:t>świadczenia usługi Dystrybucji</w:t>
      </w:r>
      <w:r w:rsidR="00D86E62" w:rsidRPr="00836550">
        <w:rPr>
          <w:rFonts w:ascii="Arial" w:hAnsi="Arial" w:cs="Arial"/>
          <w:color w:val="auto"/>
          <w:sz w:val="22"/>
          <w:szCs w:val="22"/>
        </w:rPr>
        <w:t xml:space="preserve"> Paliwa gazowego</w:t>
      </w:r>
      <w:r w:rsidRPr="00836550">
        <w:rPr>
          <w:rFonts w:ascii="Arial" w:hAnsi="Arial" w:cs="Arial"/>
          <w:color w:val="auto"/>
          <w:sz w:val="22"/>
          <w:szCs w:val="22"/>
        </w:rPr>
        <w:t xml:space="preserve">. </w:t>
      </w:r>
    </w:p>
    <w:p w14:paraId="7413D26C" w14:textId="77777777" w:rsidR="00561884" w:rsidRPr="00836550" w:rsidRDefault="00561884" w:rsidP="00E71B80">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b/>
          <w:color w:val="auto"/>
          <w:sz w:val="22"/>
          <w:szCs w:val="22"/>
        </w:rPr>
        <w:t xml:space="preserve">OSD </w:t>
      </w:r>
      <w:r w:rsidRPr="00836550">
        <w:rPr>
          <w:rFonts w:ascii="Arial" w:hAnsi="Arial" w:cs="Arial"/>
          <w:color w:val="auto"/>
          <w:sz w:val="22"/>
          <w:szCs w:val="22"/>
        </w:rPr>
        <w:t>oświadcza, że:</w:t>
      </w:r>
    </w:p>
    <w:p w14:paraId="377C65F5" w14:textId="77777777" w:rsidR="00561884" w:rsidRPr="00836550" w:rsidRDefault="00561884" w:rsidP="00384D4D">
      <w:pPr>
        <w:pStyle w:val="Stylwyliczanie"/>
        <w:numPr>
          <w:ilvl w:val="1"/>
          <w:numId w:val="9"/>
        </w:numPr>
        <w:tabs>
          <w:tab w:val="clear" w:pos="1276"/>
          <w:tab w:val="clear" w:pos="2552"/>
          <w:tab w:val="clear" w:pos="3261"/>
        </w:tabs>
        <w:spacing w:before="0" w:line="276" w:lineRule="auto"/>
        <w:rPr>
          <w:rFonts w:ascii="Arial" w:hAnsi="Arial" w:cs="Arial"/>
          <w:color w:val="auto"/>
          <w:sz w:val="22"/>
          <w:szCs w:val="22"/>
        </w:rPr>
      </w:pPr>
      <w:r w:rsidRPr="00836550">
        <w:rPr>
          <w:rFonts w:ascii="Arial" w:hAnsi="Arial" w:cs="Arial"/>
          <w:color w:val="auto"/>
          <w:sz w:val="22"/>
          <w:szCs w:val="22"/>
        </w:rPr>
        <w:t xml:space="preserve">posiada koncesję na </w:t>
      </w:r>
      <w:r w:rsidR="007C0960" w:rsidRPr="00836550">
        <w:rPr>
          <w:rFonts w:ascii="Arial" w:hAnsi="Arial" w:cs="Arial"/>
          <w:color w:val="auto"/>
          <w:sz w:val="22"/>
          <w:szCs w:val="22"/>
        </w:rPr>
        <w:t>D</w:t>
      </w:r>
      <w:r w:rsidRPr="00836550">
        <w:rPr>
          <w:rFonts w:ascii="Arial" w:hAnsi="Arial" w:cs="Arial"/>
          <w:color w:val="auto"/>
          <w:sz w:val="22"/>
          <w:szCs w:val="22"/>
        </w:rPr>
        <w:t xml:space="preserve">ystrybucję </w:t>
      </w:r>
      <w:r w:rsidR="00822D73" w:rsidRPr="00836550">
        <w:rPr>
          <w:rFonts w:ascii="Arial" w:hAnsi="Arial" w:cs="Arial"/>
          <w:color w:val="auto"/>
          <w:sz w:val="22"/>
          <w:szCs w:val="22"/>
        </w:rPr>
        <w:t>P</w:t>
      </w:r>
      <w:r w:rsidRPr="00836550">
        <w:rPr>
          <w:rFonts w:ascii="Arial" w:hAnsi="Arial" w:cs="Arial"/>
          <w:color w:val="auto"/>
          <w:sz w:val="22"/>
          <w:szCs w:val="22"/>
        </w:rPr>
        <w:t xml:space="preserve">aliw gazowych wydaną przez Prezesa URE decyzją nr </w:t>
      </w:r>
      <w:r w:rsidR="00384D4D" w:rsidRPr="00384D4D">
        <w:rPr>
          <w:rFonts w:ascii="Arial" w:hAnsi="Arial" w:cs="Arial"/>
          <w:color w:val="auto"/>
          <w:sz w:val="22"/>
          <w:szCs w:val="22"/>
        </w:rPr>
        <w:t>PPG/47/90/W/1/2/2000/AS</w:t>
      </w:r>
      <w:r w:rsidR="00384D4D">
        <w:rPr>
          <w:rFonts w:ascii="Arial" w:hAnsi="Arial" w:cs="Arial"/>
          <w:color w:val="auto"/>
          <w:sz w:val="22"/>
          <w:szCs w:val="22"/>
        </w:rPr>
        <w:t xml:space="preserve"> </w:t>
      </w:r>
      <w:r w:rsidRPr="00836550">
        <w:rPr>
          <w:rFonts w:ascii="Arial" w:hAnsi="Arial" w:cs="Arial"/>
          <w:color w:val="auto"/>
          <w:sz w:val="22"/>
          <w:szCs w:val="22"/>
        </w:rPr>
        <w:t xml:space="preserve">w dniu </w:t>
      </w:r>
      <w:r w:rsidR="00384D4D">
        <w:rPr>
          <w:rFonts w:ascii="Arial" w:hAnsi="Arial" w:cs="Arial"/>
          <w:color w:val="auto"/>
          <w:sz w:val="22"/>
          <w:szCs w:val="22"/>
        </w:rPr>
        <w:t>11</w:t>
      </w:r>
      <w:r w:rsidR="00945F85" w:rsidRPr="00836550">
        <w:rPr>
          <w:rFonts w:ascii="Arial" w:hAnsi="Arial" w:cs="Arial"/>
          <w:color w:val="auto"/>
          <w:sz w:val="22"/>
          <w:szCs w:val="22"/>
        </w:rPr>
        <w:t xml:space="preserve"> </w:t>
      </w:r>
      <w:r w:rsidR="00384D4D">
        <w:rPr>
          <w:rFonts w:ascii="Arial" w:hAnsi="Arial" w:cs="Arial"/>
          <w:color w:val="auto"/>
          <w:sz w:val="22"/>
          <w:szCs w:val="22"/>
        </w:rPr>
        <w:t>października</w:t>
      </w:r>
      <w:r w:rsidR="00945F85" w:rsidRPr="00836550">
        <w:rPr>
          <w:rFonts w:ascii="Arial" w:hAnsi="Arial" w:cs="Arial"/>
          <w:color w:val="auto"/>
          <w:sz w:val="22"/>
          <w:szCs w:val="22"/>
        </w:rPr>
        <w:t xml:space="preserve"> 200</w:t>
      </w:r>
      <w:r w:rsidR="00384D4D">
        <w:rPr>
          <w:rFonts w:ascii="Arial" w:hAnsi="Arial" w:cs="Arial"/>
          <w:color w:val="auto"/>
          <w:sz w:val="22"/>
          <w:szCs w:val="22"/>
        </w:rPr>
        <w:t>0</w:t>
      </w:r>
      <w:r w:rsidRPr="00836550">
        <w:rPr>
          <w:rFonts w:ascii="Arial" w:hAnsi="Arial" w:cs="Arial"/>
          <w:color w:val="auto"/>
          <w:sz w:val="22"/>
          <w:szCs w:val="22"/>
        </w:rPr>
        <w:t xml:space="preserve"> r. na podstawie,</w:t>
      </w:r>
      <w:r w:rsidR="00AD273F" w:rsidRPr="00836550">
        <w:rPr>
          <w:rFonts w:ascii="Arial" w:hAnsi="Arial" w:cs="Arial"/>
          <w:color w:val="auto"/>
          <w:sz w:val="22"/>
          <w:szCs w:val="22"/>
        </w:rPr>
        <w:t xml:space="preserve"> kt</w:t>
      </w:r>
      <w:r w:rsidRPr="00836550">
        <w:rPr>
          <w:rFonts w:ascii="Arial" w:hAnsi="Arial" w:cs="Arial"/>
          <w:color w:val="auto"/>
          <w:sz w:val="22"/>
          <w:szCs w:val="22"/>
        </w:rPr>
        <w:t xml:space="preserve">órej świadczy usługi </w:t>
      </w:r>
      <w:r w:rsidR="007D2327" w:rsidRPr="00836550">
        <w:rPr>
          <w:rFonts w:ascii="Arial" w:hAnsi="Arial" w:cs="Arial"/>
          <w:color w:val="auto"/>
          <w:sz w:val="22"/>
          <w:szCs w:val="22"/>
        </w:rPr>
        <w:t>D</w:t>
      </w:r>
      <w:r w:rsidRPr="00836550">
        <w:rPr>
          <w:rFonts w:ascii="Arial" w:hAnsi="Arial" w:cs="Arial"/>
          <w:color w:val="auto"/>
          <w:sz w:val="22"/>
          <w:szCs w:val="22"/>
        </w:rPr>
        <w:t xml:space="preserve">ystrybucji </w:t>
      </w:r>
      <w:r w:rsidR="007D2327" w:rsidRPr="00836550">
        <w:rPr>
          <w:rFonts w:ascii="Arial" w:hAnsi="Arial" w:cs="Arial"/>
          <w:color w:val="auto"/>
          <w:sz w:val="22"/>
          <w:szCs w:val="22"/>
        </w:rPr>
        <w:t>P</w:t>
      </w:r>
      <w:r w:rsidRPr="00836550">
        <w:rPr>
          <w:rFonts w:ascii="Arial" w:hAnsi="Arial" w:cs="Arial"/>
          <w:color w:val="auto"/>
          <w:sz w:val="22"/>
          <w:szCs w:val="22"/>
        </w:rPr>
        <w:t xml:space="preserve">aliw gazowych (zwane dalej „usługami </w:t>
      </w:r>
      <w:r w:rsidR="00A22048" w:rsidRPr="00836550">
        <w:rPr>
          <w:rFonts w:ascii="Arial" w:hAnsi="Arial" w:cs="Arial"/>
          <w:color w:val="auto"/>
          <w:sz w:val="22"/>
          <w:szCs w:val="22"/>
        </w:rPr>
        <w:t>D</w:t>
      </w:r>
      <w:r w:rsidRPr="00836550">
        <w:rPr>
          <w:rFonts w:ascii="Arial" w:hAnsi="Arial" w:cs="Arial"/>
          <w:color w:val="auto"/>
          <w:sz w:val="22"/>
          <w:szCs w:val="22"/>
        </w:rPr>
        <w:t>ystrybucji”);</w:t>
      </w:r>
    </w:p>
    <w:p w14:paraId="3A60310F" w14:textId="77777777" w:rsidR="00561884" w:rsidRPr="00836550" w:rsidRDefault="00561884" w:rsidP="00C008BC">
      <w:pPr>
        <w:pStyle w:val="Stylwyliczanie"/>
        <w:numPr>
          <w:ilvl w:val="1"/>
          <w:numId w:val="9"/>
        </w:numPr>
        <w:tabs>
          <w:tab w:val="clear" w:pos="900"/>
          <w:tab w:val="clear" w:pos="1276"/>
          <w:tab w:val="clear" w:pos="2552"/>
          <w:tab w:val="clear" w:pos="3261"/>
          <w:tab w:val="num" w:pos="851"/>
        </w:tabs>
        <w:spacing w:before="0" w:line="276" w:lineRule="auto"/>
        <w:ind w:left="851" w:hanging="425"/>
        <w:rPr>
          <w:rFonts w:ascii="Arial" w:hAnsi="Arial" w:cs="Arial"/>
          <w:color w:val="auto"/>
          <w:sz w:val="22"/>
          <w:szCs w:val="22"/>
        </w:rPr>
      </w:pPr>
      <w:r w:rsidRPr="00836550">
        <w:rPr>
          <w:rFonts w:ascii="Arial" w:hAnsi="Arial" w:cs="Arial"/>
          <w:color w:val="auto"/>
          <w:sz w:val="22"/>
          <w:szCs w:val="22"/>
        </w:rPr>
        <w:t xml:space="preserve">został wyznaczony przez Prezesa URE na </w:t>
      </w:r>
      <w:r w:rsidR="00BF3AC5" w:rsidRPr="00836550">
        <w:rPr>
          <w:rFonts w:ascii="Arial" w:hAnsi="Arial" w:cs="Arial"/>
          <w:color w:val="auto"/>
          <w:sz w:val="22"/>
          <w:szCs w:val="22"/>
        </w:rPr>
        <w:t>O</w:t>
      </w:r>
      <w:r w:rsidRPr="00836550">
        <w:rPr>
          <w:rFonts w:ascii="Arial" w:hAnsi="Arial" w:cs="Arial"/>
          <w:color w:val="auto"/>
          <w:sz w:val="22"/>
          <w:szCs w:val="22"/>
        </w:rPr>
        <w:t xml:space="preserve">peratora </w:t>
      </w:r>
      <w:r w:rsidR="00BF3AC5" w:rsidRPr="00836550">
        <w:rPr>
          <w:rFonts w:ascii="Arial" w:hAnsi="Arial" w:cs="Arial"/>
          <w:color w:val="auto"/>
          <w:sz w:val="22"/>
          <w:szCs w:val="22"/>
        </w:rPr>
        <w:t>S</w:t>
      </w:r>
      <w:r w:rsidRPr="00836550">
        <w:rPr>
          <w:rFonts w:ascii="Arial" w:hAnsi="Arial" w:cs="Arial"/>
          <w:color w:val="auto"/>
          <w:sz w:val="22"/>
          <w:szCs w:val="22"/>
        </w:rPr>
        <w:t xml:space="preserve">ystemu </w:t>
      </w:r>
      <w:r w:rsidR="00BF3AC5" w:rsidRPr="00836550">
        <w:rPr>
          <w:rFonts w:ascii="Arial" w:hAnsi="Arial" w:cs="Arial"/>
          <w:color w:val="auto"/>
          <w:sz w:val="22"/>
          <w:szCs w:val="22"/>
        </w:rPr>
        <w:t>D</w:t>
      </w:r>
      <w:r w:rsidRPr="00836550">
        <w:rPr>
          <w:rFonts w:ascii="Arial" w:hAnsi="Arial" w:cs="Arial"/>
          <w:color w:val="auto"/>
          <w:sz w:val="22"/>
          <w:szCs w:val="22"/>
        </w:rPr>
        <w:t xml:space="preserve">ystrybucyjnego </w:t>
      </w:r>
      <w:r w:rsidR="00A47BCC" w:rsidRPr="00836550">
        <w:rPr>
          <w:rFonts w:ascii="Arial" w:hAnsi="Arial" w:cs="Arial"/>
          <w:color w:val="auto"/>
          <w:sz w:val="22"/>
          <w:szCs w:val="22"/>
        </w:rPr>
        <w:t xml:space="preserve">gazowego decyzją </w:t>
      </w:r>
      <w:r w:rsidRPr="00836550">
        <w:rPr>
          <w:rFonts w:ascii="Arial" w:hAnsi="Arial" w:cs="Arial"/>
          <w:color w:val="auto"/>
          <w:sz w:val="22"/>
          <w:szCs w:val="22"/>
        </w:rPr>
        <w:t xml:space="preserve">nr </w:t>
      </w:r>
      <w:r w:rsidR="00384D4D">
        <w:rPr>
          <w:rFonts w:ascii="Arial" w:hAnsi="Arial" w:cs="Arial"/>
          <w:color w:val="auto"/>
          <w:sz w:val="22"/>
          <w:szCs w:val="22"/>
        </w:rPr>
        <w:t>DPE-4721-5(2)2011/90/</w:t>
      </w:r>
      <w:r w:rsidR="009E6447">
        <w:rPr>
          <w:rFonts w:ascii="Arial" w:hAnsi="Arial" w:cs="Arial"/>
          <w:color w:val="auto"/>
          <w:sz w:val="22"/>
          <w:szCs w:val="22"/>
        </w:rPr>
        <w:t>JKM</w:t>
      </w:r>
      <w:r w:rsidR="00384D4D" w:rsidRPr="00836550">
        <w:rPr>
          <w:rFonts w:ascii="Arial" w:hAnsi="Arial" w:cs="Arial"/>
          <w:color w:val="auto"/>
          <w:sz w:val="22"/>
          <w:szCs w:val="22"/>
        </w:rPr>
        <w:t xml:space="preserve"> </w:t>
      </w:r>
      <w:r w:rsidRPr="00836550">
        <w:rPr>
          <w:rFonts w:ascii="Arial" w:hAnsi="Arial" w:cs="Arial"/>
          <w:color w:val="auto"/>
          <w:sz w:val="22"/>
          <w:szCs w:val="22"/>
        </w:rPr>
        <w:t xml:space="preserve">z dnia </w:t>
      </w:r>
      <w:r w:rsidR="009E6447">
        <w:rPr>
          <w:rFonts w:ascii="Arial" w:hAnsi="Arial" w:cs="Arial"/>
          <w:color w:val="auto"/>
          <w:sz w:val="22"/>
          <w:szCs w:val="22"/>
        </w:rPr>
        <w:t>5</w:t>
      </w:r>
      <w:r w:rsidR="00723F53" w:rsidRPr="00836550">
        <w:rPr>
          <w:rFonts w:ascii="Arial" w:hAnsi="Arial" w:cs="Arial"/>
          <w:color w:val="auto"/>
          <w:sz w:val="22"/>
          <w:szCs w:val="22"/>
        </w:rPr>
        <w:t xml:space="preserve"> </w:t>
      </w:r>
      <w:r w:rsidR="009E6447">
        <w:rPr>
          <w:rFonts w:ascii="Arial" w:hAnsi="Arial" w:cs="Arial"/>
          <w:color w:val="auto"/>
          <w:sz w:val="22"/>
          <w:szCs w:val="22"/>
        </w:rPr>
        <w:t>kwietnia</w:t>
      </w:r>
      <w:r w:rsidR="00723F53" w:rsidRPr="00836550">
        <w:rPr>
          <w:rFonts w:ascii="Arial" w:hAnsi="Arial" w:cs="Arial"/>
          <w:color w:val="auto"/>
          <w:sz w:val="22"/>
          <w:szCs w:val="22"/>
        </w:rPr>
        <w:t xml:space="preserve"> 201</w:t>
      </w:r>
      <w:r w:rsidR="009E6447">
        <w:rPr>
          <w:rFonts w:ascii="Arial" w:hAnsi="Arial" w:cs="Arial"/>
          <w:color w:val="auto"/>
          <w:sz w:val="22"/>
          <w:szCs w:val="22"/>
        </w:rPr>
        <w:t>1</w:t>
      </w:r>
      <w:r w:rsidR="00723F53" w:rsidRPr="00836550">
        <w:rPr>
          <w:rFonts w:ascii="Arial" w:hAnsi="Arial" w:cs="Arial"/>
          <w:color w:val="auto"/>
          <w:sz w:val="22"/>
          <w:szCs w:val="22"/>
        </w:rPr>
        <w:t xml:space="preserve"> </w:t>
      </w:r>
      <w:r w:rsidRPr="00836550">
        <w:rPr>
          <w:rFonts w:ascii="Arial" w:hAnsi="Arial" w:cs="Arial"/>
          <w:color w:val="auto"/>
          <w:sz w:val="22"/>
          <w:szCs w:val="22"/>
        </w:rPr>
        <w:t xml:space="preserve"> r. na obszarze określonym w koncesji;</w:t>
      </w:r>
    </w:p>
    <w:p w14:paraId="1746EA1D" w14:textId="77777777" w:rsidR="009E6447" w:rsidRDefault="00A22048" w:rsidP="00C008BC">
      <w:pPr>
        <w:pStyle w:val="Stylwyliczanie"/>
        <w:numPr>
          <w:ilvl w:val="1"/>
          <w:numId w:val="9"/>
        </w:numPr>
        <w:tabs>
          <w:tab w:val="clear" w:pos="900"/>
          <w:tab w:val="clear" w:pos="1276"/>
          <w:tab w:val="clear" w:pos="2552"/>
          <w:tab w:val="clear" w:pos="3261"/>
          <w:tab w:val="num" w:pos="851"/>
        </w:tabs>
        <w:spacing w:before="0" w:line="276" w:lineRule="auto"/>
        <w:ind w:left="851" w:hanging="425"/>
        <w:rPr>
          <w:rFonts w:ascii="Arial" w:hAnsi="Arial" w:cs="Arial"/>
          <w:color w:val="auto"/>
          <w:sz w:val="22"/>
          <w:szCs w:val="22"/>
        </w:rPr>
      </w:pPr>
      <w:r w:rsidRPr="00836550">
        <w:rPr>
          <w:rFonts w:ascii="Arial" w:hAnsi="Arial" w:cs="Arial"/>
          <w:color w:val="auto"/>
          <w:sz w:val="22"/>
          <w:szCs w:val="22"/>
        </w:rPr>
        <w:t xml:space="preserve">posiada umowę o świadczenie usług przesyłania </w:t>
      </w:r>
      <w:r w:rsidR="00DD2652" w:rsidRPr="00836550">
        <w:rPr>
          <w:rFonts w:ascii="Arial" w:hAnsi="Arial" w:cs="Arial"/>
          <w:color w:val="auto"/>
          <w:sz w:val="22"/>
          <w:szCs w:val="22"/>
        </w:rPr>
        <w:t>P</w:t>
      </w:r>
      <w:r w:rsidRPr="00836550">
        <w:rPr>
          <w:rFonts w:ascii="Arial" w:hAnsi="Arial" w:cs="Arial"/>
          <w:color w:val="auto"/>
          <w:sz w:val="22"/>
          <w:szCs w:val="22"/>
        </w:rPr>
        <w:t xml:space="preserve">aliw gazowych zawartą </w:t>
      </w:r>
      <w:r w:rsidR="00EE109A" w:rsidRPr="00836550">
        <w:rPr>
          <w:rFonts w:ascii="Arial" w:hAnsi="Arial" w:cs="Arial"/>
          <w:color w:val="auto"/>
          <w:sz w:val="22"/>
          <w:szCs w:val="22"/>
        </w:rPr>
        <w:br/>
      </w:r>
      <w:r w:rsidRPr="00836550">
        <w:rPr>
          <w:rFonts w:ascii="Arial" w:hAnsi="Arial" w:cs="Arial"/>
          <w:color w:val="auto"/>
          <w:sz w:val="22"/>
          <w:szCs w:val="22"/>
        </w:rPr>
        <w:t>z OSP</w:t>
      </w:r>
      <w:r w:rsidR="00E525D7" w:rsidRPr="00836550">
        <w:rPr>
          <w:rFonts w:ascii="Arial" w:hAnsi="Arial" w:cs="Arial"/>
          <w:color w:val="auto"/>
          <w:sz w:val="22"/>
          <w:szCs w:val="22"/>
        </w:rPr>
        <w:t>/</w:t>
      </w:r>
    </w:p>
    <w:p w14:paraId="16900FF6" w14:textId="229815CA" w:rsidR="00E525D7" w:rsidRPr="00836550" w:rsidRDefault="00E525D7" w:rsidP="00C008BC">
      <w:pPr>
        <w:pStyle w:val="Stylwyliczanie"/>
        <w:numPr>
          <w:ilvl w:val="1"/>
          <w:numId w:val="9"/>
        </w:numPr>
        <w:tabs>
          <w:tab w:val="clear" w:pos="900"/>
          <w:tab w:val="clear" w:pos="1276"/>
          <w:tab w:val="clear" w:pos="2552"/>
          <w:tab w:val="clear" w:pos="3261"/>
          <w:tab w:val="num" w:pos="851"/>
        </w:tabs>
        <w:spacing w:before="0" w:line="276" w:lineRule="auto"/>
        <w:ind w:left="851" w:hanging="425"/>
        <w:rPr>
          <w:rFonts w:ascii="Arial" w:hAnsi="Arial" w:cs="Arial"/>
          <w:color w:val="auto"/>
          <w:sz w:val="22"/>
          <w:szCs w:val="22"/>
        </w:rPr>
      </w:pPr>
      <w:r w:rsidRPr="00C056E8">
        <w:rPr>
          <w:rFonts w:ascii="Arial" w:hAnsi="Arial" w:cs="Arial"/>
          <w:color w:val="auto"/>
          <w:sz w:val="22"/>
          <w:szCs w:val="22"/>
        </w:rPr>
        <w:t>posiada zawartą z OSW Międzyoperatorską Umowę Dystrybucyjną („MUD”)</w:t>
      </w:r>
    </w:p>
    <w:p w14:paraId="2FC11767" w14:textId="3C94C3CC" w:rsidR="00A96413" w:rsidRDefault="00311A31" w:rsidP="00C008BC">
      <w:pPr>
        <w:pStyle w:val="Stylwyliczanie"/>
        <w:numPr>
          <w:ilvl w:val="1"/>
          <w:numId w:val="9"/>
        </w:numPr>
        <w:tabs>
          <w:tab w:val="clear" w:pos="900"/>
          <w:tab w:val="clear" w:pos="1276"/>
          <w:tab w:val="clear" w:pos="2552"/>
          <w:tab w:val="clear" w:pos="3261"/>
          <w:tab w:val="num" w:pos="851"/>
        </w:tabs>
        <w:spacing w:before="0" w:line="276" w:lineRule="auto"/>
        <w:ind w:left="851" w:hanging="425"/>
        <w:rPr>
          <w:rFonts w:ascii="Arial" w:hAnsi="Arial" w:cs="Arial"/>
          <w:color w:val="auto"/>
          <w:sz w:val="22"/>
          <w:szCs w:val="22"/>
        </w:rPr>
      </w:pPr>
      <w:r w:rsidRPr="00836550">
        <w:rPr>
          <w:rFonts w:ascii="Arial" w:hAnsi="Arial" w:cs="Arial"/>
          <w:color w:val="auto"/>
          <w:sz w:val="22"/>
          <w:szCs w:val="22"/>
        </w:rPr>
        <w:t>S</w:t>
      </w:r>
      <w:r w:rsidR="00815C15" w:rsidRPr="00836550">
        <w:rPr>
          <w:rFonts w:ascii="Arial" w:hAnsi="Arial" w:cs="Arial"/>
          <w:color w:val="auto"/>
          <w:sz w:val="22"/>
          <w:szCs w:val="22"/>
        </w:rPr>
        <w:t>ystem dystrybucyjny OSD, będący</w:t>
      </w:r>
      <w:r w:rsidR="00A96413" w:rsidRPr="00836550">
        <w:rPr>
          <w:rFonts w:ascii="Arial" w:hAnsi="Arial" w:cs="Arial"/>
          <w:color w:val="auto"/>
          <w:sz w:val="22"/>
          <w:szCs w:val="22"/>
        </w:rPr>
        <w:t xml:space="preserve"> podsystemem </w:t>
      </w:r>
      <w:r w:rsidR="00865AED" w:rsidRPr="00836550">
        <w:rPr>
          <w:rFonts w:ascii="Arial" w:hAnsi="Arial" w:cs="Arial"/>
          <w:color w:val="auto"/>
          <w:sz w:val="22"/>
          <w:szCs w:val="22"/>
        </w:rPr>
        <w:t>G</w:t>
      </w:r>
      <w:r w:rsidR="00A96413" w:rsidRPr="00836550">
        <w:rPr>
          <w:rFonts w:ascii="Arial" w:hAnsi="Arial" w:cs="Arial"/>
          <w:color w:val="auto"/>
          <w:sz w:val="22"/>
          <w:szCs w:val="22"/>
        </w:rPr>
        <w:t>azu ziemnego wysokometanowego grupy E</w:t>
      </w:r>
      <w:r w:rsidR="00815C15" w:rsidRPr="00836550">
        <w:rPr>
          <w:rFonts w:ascii="Arial" w:hAnsi="Arial" w:cs="Arial"/>
          <w:color w:val="auto"/>
          <w:sz w:val="22"/>
          <w:szCs w:val="22"/>
        </w:rPr>
        <w:t xml:space="preserve">, zasilany jest z </w:t>
      </w:r>
      <w:r w:rsidRPr="00836550">
        <w:rPr>
          <w:rFonts w:ascii="Arial" w:hAnsi="Arial" w:cs="Arial"/>
          <w:color w:val="auto"/>
          <w:sz w:val="22"/>
          <w:szCs w:val="22"/>
        </w:rPr>
        <w:t>S</w:t>
      </w:r>
      <w:r w:rsidR="00815C15" w:rsidRPr="00836550">
        <w:rPr>
          <w:rFonts w:ascii="Arial" w:hAnsi="Arial" w:cs="Arial"/>
          <w:color w:val="auto"/>
          <w:sz w:val="22"/>
          <w:szCs w:val="22"/>
        </w:rPr>
        <w:t xml:space="preserve">ystemu dystrybucyjnego OSW i nie jest bezpośrednio połączony z </w:t>
      </w:r>
      <w:r w:rsidRPr="00836550">
        <w:rPr>
          <w:rFonts w:ascii="Arial" w:hAnsi="Arial" w:cs="Arial"/>
          <w:color w:val="auto"/>
          <w:sz w:val="22"/>
          <w:szCs w:val="22"/>
        </w:rPr>
        <w:t>S</w:t>
      </w:r>
      <w:r w:rsidR="00815C15" w:rsidRPr="00836550">
        <w:rPr>
          <w:rFonts w:ascii="Arial" w:hAnsi="Arial" w:cs="Arial"/>
          <w:color w:val="auto"/>
          <w:sz w:val="22"/>
          <w:szCs w:val="22"/>
        </w:rPr>
        <w:t>ystemem przesyłowym, zarządzanym przez OSP.</w:t>
      </w:r>
    </w:p>
    <w:p w14:paraId="32283038" w14:textId="77777777" w:rsidR="00C056E8" w:rsidRPr="00836550" w:rsidRDefault="00C056E8" w:rsidP="00C056E8">
      <w:pPr>
        <w:pStyle w:val="Stylwyliczanie"/>
        <w:tabs>
          <w:tab w:val="clear" w:pos="1276"/>
          <w:tab w:val="clear" w:pos="2552"/>
          <w:tab w:val="clear" w:pos="3261"/>
        </w:tabs>
        <w:spacing w:before="0" w:line="276" w:lineRule="auto"/>
        <w:ind w:left="851"/>
        <w:rPr>
          <w:rFonts w:ascii="Arial" w:hAnsi="Arial" w:cs="Arial"/>
          <w:color w:val="auto"/>
          <w:sz w:val="22"/>
          <w:szCs w:val="22"/>
        </w:rPr>
      </w:pPr>
    </w:p>
    <w:p w14:paraId="1DAB8564" w14:textId="77777777" w:rsidR="00020CCB" w:rsidRPr="00836550" w:rsidRDefault="00020CCB" w:rsidP="00EE109A">
      <w:pPr>
        <w:pStyle w:val="Stylwyliczanie"/>
        <w:numPr>
          <w:ilvl w:val="0"/>
          <w:numId w:val="9"/>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836550">
        <w:rPr>
          <w:rFonts w:ascii="Arial" w:hAnsi="Arial" w:cs="Arial"/>
          <w:b/>
          <w:color w:val="auto"/>
          <w:sz w:val="22"/>
          <w:szCs w:val="22"/>
        </w:rPr>
        <w:lastRenderedPageBreak/>
        <w:t xml:space="preserve">ZUD </w:t>
      </w:r>
      <w:r w:rsidRPr="00836550">
        <w:rPr>
          <w:rFonts w:ascii="Arial" w:hAnsi="Arial" w:cs="Arial"/>
          <w:color w:val="auto"/>
          <w:sz w:val="22"/>
          <w:szCs w:val="22"/>
        </w:rPr>
        <w:t>oświadcza, że:</w:t>
      </w:r>
    </w:p>
    <w:p w14:paraId="5828FEEE" w14:textId="70A9FF93" w:rsidR="00020CCB" w:rsidRPr="00836550" w:rsidRDefault="00020CCB" w:rsidP="00EE109A">
      <w:pPr>
        <w:pStyle w:val="Akapitzlist"/>
        <w:numPr>
          <w:ilvl w:val="1"/>
          <w:numId w:val="9"/>
        </w:numPr>
        <w:spacing w:after="0" w:line="276" w:lineRule="auto"/>
        <w:ind w:left="851" w:right="0" w:hanging="425"/>
        <w:rPr>
          <w:sz w:val="22"/>
        </w:rPr>
      </w:pPr>
      <w:r w:rsidRPr="00836550">
        <w:rPr>
          <w:sz w:val="22"/>
        </w:rPr>
        <w:t xml:space="preserve">posiada koncesję na obrót </w:t>
      </w:r>
      <w:r w:rsidR="00F7220C" w:rsidRPr="00836550">
        <w:rPr>
          <w:sz w:val="22"/>
        </w:rPr>
        <w:t>P</w:t>
      </w:r>
      <w:r w:rsidRPr="00836550">
        <w:rPr>
          <w:sz w:val="22"/>
        </w:rPr>
        <w:t xml:space="preserve">aliwami gazowymi wydaną przez Prezesa URE decyzją nr </w:t>
      </w:r>
      <w:r w:rsidR="00C056E8">
        <w:rPr>
          <w:sz w:val="22"/>
        </w:rPr>
        <w:t>……………………………………</w:t>
      </w:r>
      <w:r w:rsidRPr="00836550">
        <w:rPr>
          <w:sz w:val="22"/>
        </w:rPr>
        <w:t xml:space="preserve"> z dnia </w:t>
      </w:r>
      <w:r w:rsidR="00C056E8">
        <w:rPr>
          <w:sz w:val="22"/>
        </w:rPr>
        <w:t>……………….</w:t>
      </w:r>
      <w:r w:rsidRPr="00836550">
        <w:rPr>
          <w:sz w:val="22"/>
        </w:rPr>
        <w:t>r. z późniejszymi zmianami</w:t>
      </w:r>
      <w:r w:rsidR="00810FDA" w:rsidRPr="00836550">
        <w:rPr>
          <w:sz w:val="22"/>
        </w:rPr>
        <w:t>;</w:t>
      </w:r>
    </w:p>
    <w:p w14:paraId="37C8D3BE" w14:textId="77777777" w:rsidR="00F27B08" w:rsidRPr="00836550" w:rsidRDefault="00C141F4" w:rsidP="00EE109A">
      <w:pPr>
        <w:pStyle w:val="Akapitzlist"/>
        <w:numPr>
          <w:ilvl w:val="1"/>
          <w:numId w:val="9"/>
        </w:numPr>
        <w:spacing w:after="0" w:line="276" w:lineRule="auto"/>
        <w:ind w:left="851" w:right="0" w:hanging="425"/>
        <w:rPr>
          <w:sz w:val="22"/>
        </w:rPr>
      </w:pPr>
      <w:r w:rsidRPr="00836550">
        <w:rPr>
          <w:sz w:val="22"/>
        </w:rPr>
        <w:t>p</w:t>
      </w:r>
      <w:r w:rsidR="00020CCB" w:rsidRPr="00836550">
        <w:rPr>
          <w:sz w:val="22"/>
        </w:rPr>
        <w:t>osiada zawartą z OSP umowę o świadczenie usług</w:t>
      </w:r>
      <w:r w:rsidR="00234A00" w:rsidRPr="00836550">
        <w:rPr>
          <w:sz w:val="22"/>
        </w:rPr>
        <w:t xml:space="preserve"> </w:t>
      </w:r>
      <w:r w:rsidR="006C65BF" w:rsidRPr="00836550">
        <w:rPr>
          <w:sz w:val="22"/>
        </w:rPr>
        <w:t>P</w:t>
      </w:r>
      <w:r w:rsidR="00234A00" w:rsidRPr="00836550">
        <w:rPr>
          <w:sz w:val="22"/>
        </w:rPr>
        <w:t xml:space="preserve">rzesyłania </w:t>
      </w:r>
      <w:r w:rsidR="006C65BF" w:rsidRPr="00836550">
        <w:rPr>
          <w:sz w:val="22"/>
        </w:rPr>
        <w:t>P</w:t>
      </w:r>
      <w:r w:rsidR="00234A00" w:rsidRPr="00836550">
        <w:rPr>
          <w:sz w:val="22"/>
        </w:rPr>
        <w:t>aliw gazowych;</w:t>
      </w:r>
    </w:p>
    <w:p w14:paraId="2E6FED5A" w14:textId="77777777" w:rsidR="00020CCB" w:rsidRPr="00836550" w:rsidRDefault="00F27B08" w:rsidP="00EE109A">
      <w:pPr>
        <w:pStyle w:val="Akapitzlist"/>
        <w:numPr>
          <w:ilvl w:val="1"/>
          <w:numId w:val="9"/>
        </w:numPr>
        <w:spacing w:after="0" w:line="276" w:lineRule="auto"/>
        <w:ind w:left="851" w:right="0" w:hanging="425"/>
        <w:rPr>
          <w:sz w:val="22"/>
        </w:rPr>
      </w:pPr>
      <w:r w:rsidRPr="00836550">
        <w:rPr>
          <w:sz w:val="22"/>
        </w:rPr>
        <w:t xml:space="preserve">posiada zawartą z OSW umowę o świadczenie usług </w:t>
      </w:r>
      <w:r w:rsidR="003060F7" w:rsidRPr="00836550">
        <w:rPr>
          <w:sz w:val="22"/>
        </w:rPr>
        <w:t>D</w:t>
      </w:r>
      <w:r w:rsidRPr="00836550">
        <w:rPr>
          <w:sz w:val="22"/>
        </w:rPr>
        <w:t xml:space="preserve">ystrybucji </w:t>
      </w:r>
      <w:r w:rsidR="003060F7" w:rsidRPr="00836550">
        <w:rPr>
          <w:sz w:val="22"/>
        </w:rPr>
        <w:t>P</w:t>
      </w:r>
      <w:r w:rsidRPr="00836550">
        <w:rPr>
          <w:sz w:val="22"/>
        </w:rPr>
        <w:t>aliw gazowych</w:t>
      </w:r>
      <w:r w:rsidR="008637C5" w:rsidRPr="00836550">
        <w:rPr>
          <w:sz w:val="22"/>
        </w:rPr>
        <w:t xml:space="preserve"> (</w:t>
      </w:r>
      <w:r w:rsidR="00FF0206" w:rsidRPr="00836550">
        <w:rPr>
          <w:sz w:val="22"/>
        </w:rPr>
        <w:t>zwaną dalej „</w:t>
      </w:r>
      <w:r w:rsidR="008637C5" w:rsidRPr="00836550">
        <w:rPr>
          <w:sz w:val="22"/>
        </w:rPr>
        <w:t>UDPSG</w:t>
      </w:r>
      <w:r w:rsidR="00FF0206" w:rsidRPr="00836550">
        <w:rPr>
          <w:sz w:val="22"/>
        </w:rPr>
        <w:t>”</w:t>
      </w:r>
      <w:r w:rsidR="008637C5" w:rsidRPr="00836550">
        <w:rPr>
          <w:sz w:val="22"/>
        </w:rPr>
        <w:t>)</w:t>
      </w:r>
      <w:r w:rsidR="00BC0419" w:rsidRPr="00836550">
        <w:rPr>
          <w:sz w:val="22"/>
        </w:rPr>
        <w:t>;</w:t>
      </w:r>
      <w:r w:rsidRPr="00836550">
        <w:rPr>
          <w:sz w:val="22"/>
        </w:rPr>
        <w:t xml:space="preserve"> </w:t>
      </w:r>
      <w:r w:rsidR="00020CCB" w:rsidRPr="00836550">
        <w:rPr>
          <w:sz w:val="22"/>
        </w:rPr>
        <w:t xml:space="preserve"> </w:t>
      </w:r>
    </w:p>
    <w:p w14:paraId="16F15A8F" w14:textId="77777777" w:rsidR="00020CCB" w:rsidRPr="00836550" w:rsidRDefault="00EF7454" w:rsidP="00EE109A">
      <w:pPr>
        <w:pStyle w:val="Akapitzlist"/>
        <w:numPr>
          <w:ilvl w:val="1"/>
          <w:numId w:val="9"/>
        </w:numPr>
        <w:spacing w:after="0" w:line="276" w:lineRule="auto"/>
        <w:ind w:left="851" w:right="0" w:hanging="425"/>
        <w:rPr>
          <w:sz w:val="22"/>
        </w:rPr>
      </w:pPr>
      <w:r w:rsidRPr="00836550">
        <w:rPr>
          <w:sz w:val="22"/>
        </w:rPr>
        <w:t>U</w:t>
      </w:r>
      <w:r w:rsidR="00020CCB" w:rsidRPr="00836550">
        <w:rPr>
          <w:sz w:val="22"/>
        </w:rPr>
        <w:t xml:space="preserve">mowa zawierana jest w związku z prowadzoną przez </w:t>
      </w:r>
      <w:r w:rsidR="00020CCB" w:rsidRPr="00836550">
        <w:rPr>
          <w:b/>
          <w:sz w:val="22"/>
        </w:rPr>
        <w:t>ZUD</w:t>
      </w:r>
      <w:r w:rsidR="00020CCB" w:rsidRPr="00836550">
        <w:rPr>
          <w:sz w:val="22"/>
        </w:rPr>
        <w:t xml:space="preserve"> działaln</w:t>
      </w:r>
      <w:r w:rsidR="00810FDA" w:rsidRPr="00836550">
        <w:rPr>
          <w:sz w:val="22"/>
        </w:rPr>
        <w:t>ością gospodarczą.</w:t>
      </w:r>
    </w:p>
    <w:p w14:paraId="442BD0A7" w14:textId="77777777" w:rsidR="002E7EBE" w:rsidRPr="00836550" w:rsidRDefault="002E7EBE" w:rsidP="00EE109A">
      <w:pPr>
        <w:pStyle w:val="Akapitzlist"/>
        <w:numPr>
          <w:ilvl w:val="0"/>
          <w:numId w:val="9"/>
        </w:numPr>
        <w:tabs>
          <w:tab w:val="clear" w:pos="540"/>
        </w:tabs>
        <w:spacing w:after="0" w:line="276" w:lineRule="auto"/>
        <w:ind w:left="426" w:right="0" w:hanging="426"/>
        <w:rPr>
          <w:sz w:val="22"/>
        </w:rPr>
      </w:pPr>
      <w:r w:rsidRPr="00836550">
        <w:rPr>
          <w:sz w:val="22"/>
        </w:rPr>
        <w:t xml:space="preserve">Podstawą zawarcia Umowy jest złożony przez Wnioskodawcę (podmiot ubiegający się </w:t>
      </w:r>
      <w:r w:rsidR="00382C7E" w:rsidRPr="00836550">
        <w:rPr>
          <w:sz w:val="22"/>
        </w:rPr>
        <w:br/>
      </w:r>
      <w:r w:rsidRPr="00836550">
        <w:rPr>
          <w:sz w:val="22"/>
        </w:rPr>
        <w:t xml:space="preserve">o zawarcie Umowy) wniosek, o którym mowa w </w:t>
      </w:r>
      <w:proofErr w:type="spellStart"/>
      <w:r w:rsidRPr="00836550">
        <w:rPr>
          <w:sz w:val="22"/>
        </w:rPr>
        <w:t>IRiESD</w:t>
      </w:r>
      <w:proofErr w:type="spellEnd"/>
      <w:r w:rsidRPr="00836550">
        <w:rPr>
          <w:sz w:val="22"/>
        </w:rPr>
        <w:t xml:space="preserve">. </w:t>
      </w:r>
    </w:p>
    <w:p w14:paraId="5FF0730E" w14:textId="77777777" w:rsidR="00892BB5" w:rsidRPr="00836550" w:rsidRDefault="00892BB5" w:rsidP="00EE109A">
      <w:pPr>
        <w:pStyle w:val="Akapitzlist"/>
        <w:numPr>
          <w:ilvl w:val="0"/>
          <w:numId w:val="9"/>
        </w:numPr>
        <w:tabs>
          <w:tab w:val="clear" w:pos="540"/>
        </w:tabs>
        <w:spacing w:after="0" w:line="276" w:lineRule="auto"/>
        <w:ind w:left="426" w:right="0" w:hanging="426"/>
        <w:rPr>
          <w:sz w:val="22"/>
        </w:rPr>
      </w:pPr>
      <w:r w:rsidRPr="00836550">
        <w:rPr>
          <w:sz w:val="22"/>
        </w:rPr>
        <w:t>Wraz z zawarciem Umowy</w:t>
      </w:r>
      <w:r w:rsidR="002E7EBE" w:rsidRPr="00836550">
        <w:rPr>
          <w:sz w:val="22"/>
        </w:rPr>
        <w:t>,</w:t>
      </w:r>
      <w:r w:rsidRPr="00836550">
        <w:rPr>
          <w:sz w:val="22"/>
        </w:rPr>
        <w:t xml:space="preserve"> </w:t>
      </w:r>
      <w:r w:rsidR="002E7EBE" w:rsidRPr="00836550">
        <w:rPr>
          <w:sz w:val="22"/>
        </w:rPr>
        <w:t>W</w:t>
      </w:r>
      <w:r w:rsidR="000D2816" w:rsidRPr="00836550">
        <w:rPr>
          <w:sz w:val="22"/>
        </w:rPr>
        <w:t xml:space="preserve">nioskodawca uzyskuje status </w:t>
      </w:r>
      <w:r w:rsidR="000D2816" w:rsidRPr="00836550">
        <w:rPr>
          <w:b/>
          <w:sz w:val="22"/>
        </w:rPr>
        <w:t>ZUD.</w:t>
      </w:r>
    </w:p>
    <w:p w14:paraId="267AB881" w14:textId="77777777" w:rsidR="009B77D2" w:rsidRPr="00836550" w:rsidRDefault="009B77D2" w:rsidP="009B77D2">
      <w:pPr>
        <w:pStyle w:val="Stylwyliczanie"/>
        <w:tabs>
          <w:tab w:val="clear" w:pos="1276"/>
          <w:tab w:val="clear" w:pos="2552"/>
          <w:tab w:val="clear" w:pos="3261"/>
        </w:tabs>
        <w:ind w:left="540"/>
        <w:jc w:val="center"/>
        <w:rPr>
          <w:rFonts w:ascii="Arial" w:hAnsi="Arial" w:cs="Arial"/>
          <w:b/>
          <w:color w:val="auto"/>
          <w:sz w:val="22"/>
          <w:szCs w:val="22"/>
        </w:rPr>
      </w:pPr>
      <w:r w:rsidRPr="00836550">
        <w:rPr>
          <w:rFonts w:ascii="Arial" w:hAnsi="Arial" w:cs="Arial"/>
          <w:b/>
          <w:color w:val="auto"/>
          <w:sz w:val="22"/>
          <w:szCs w:val="22"/>
        </w:rPr>
        <w:t>§ 2</w:t>
      </w:r>
    </w:p>
    <w:p w14:paraId="4D04ED3A" w14:textId="77777777" w:rsidR="009B77D2" w:rsidRPr="00836550" w:rsidRDefault="009B77D2" w:rsidP="009B77D2">
      <w:pPr>
        <w:pStyle w:val="Stylwyliczanie"/>
        <w:tabs>
          <w:tab w:val="clear" w:pos="1276"/>
          <w:tab w:val="clear" w:pos="2552"/>
          <w:tab w:val="clear" w:pos="3261"/>
        </w:tabs>
        <w:spacing w:before="0" w:after="240"/>
        <w:ind w:left="540"/>
        <w:jc w:val="center"/>
        <w:rPr>
          <w:rFonts w:ascii="Arial" w:hAnsi="Arial" w:cs="Arial"/>
          <w:b/>
          <w:color w:val="auto"/>
          <w:sz w:val="22"/>
          <w:szCs w:val="22"/>
        </w:rPr>
      </w:pPr>
      <w:r w:rsidRPr="00836550">
        <w:rPr>
          <w:rFonts w:ascii="Arial" w:hAnsi="Arial" w:cs="Arial"/>
          <w:b/>
          <w:color w:val="auto"/>
          <w:sz w:val="22"/>
          <w:szCs w:val="22"/>
        </w:rPr>
        <w:t>Przedmiot Umowy</w:t>
      </w:r>
      <w:r w:rsidR="00907B6D" w:rsidRPr="00836550">
        <w:rPr>
          <w:rFonts w:ascii="Arial" w:hAnsi="Arial" w:cs="Arial"/>
          <w:b/>
          <w:color w:val="auto"/>
          <w:sz w:val="22"/>
          <w:szCs w:val="22"/>
        </w:rPr>
        <w:t xml:space="preserve"> i ogólne zasady świadczenia usługi Dystrybucji</w:t>
      </w:r>
    </w:p>
    <w:p w14:paraId="510DA508" w14:textId="77777777" w:rsidR="009B77D2" w:rsidRPr="00836550" w:rsidRDefault="009B77D2" w:rsidP="00E71B80">
      <w:pPr>
        <w:pStyle w:val="Stylwyliczanie"/>
        <w:numPr>
          <w:ilvl w:val="0"/>
          <w:numId w:val="12"/>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 xml:space="preserve">Przedmiotem Umowy jest określenie zasad świadczenia przez </w:t>
      </w:r>
      <w:r w:rsidRPr="00836550">
        <w:rPr>
          <w:rFonts w:ascii="Arial" w:hAnsi="Arial" w:cs="Arial"/>
          <w:b/>
          <w:color w:val="auto"/>
          <w:sz w:val="22"/>
          <w:szCs w:val="22"/>
        </w:rPr>
        <w:t>OSD</w:t>
      </w:r>
      <w:r w:rsidRPr="00836550">
        <w:rPr>
          <w:rFonts w:ascii="Arial" w:hAnsi="Arial" w:cs="Arial"/>
          <w:color w:val="auto"/>
          <w:sz w:val="22"/>
          <w:szCs w:val="22"/>
        </w:rPr>
        <w:t xml:space="preserve"> na rzecz </w:t>
      </w:r>
      <w:r w:rsidRPr="00836550">
        <w:rPr>
          <w:rFonts w:ascii="Arial" w:hAnsi="Arial" w:cs="Arial"/>
          <w:b/>
          <w:color w:val="auto"/>
          <w:sz w:val="22"/>
          <w:szCs w:val="22"/>
        </w:rPr>
        <w:t>ZUD</w:t>
      </w:r>
      <w:r w:rsidR="00907B6D" w:rsidRPr="00836550">
        <w:rPr>
          <w:rFonts w:ascii="Arial" w:hAnsi="Arial" w:cs="Arial"/>
          <w:color w:val="auto"/>
          <w:sz w:val="22"/>
          <w:szCs w:val="22"/>
        </w:rPr>
        <w:t xml:space="preserve"> usług Dystrybucji </w:t>
      </w:r>
      <w:r w:rsidR="00F47BEB" w:rsidRPr="00836550">
        <w:rPr>
          <w:rFonts w:ascii="Arial" w:hAnsi="Arial" w:cs="Arial"/>
          <w:color w:val="auto"/>
          <w:sz w:val="22"/>
          <w:szCs w:val="22"/>
        </w:rPr>
        <w:t>P</w:t>
      </w:r>
      <w:r w:rsidRPr="00836550">
        <w:rPr>
          <w:rFonts w:ascii="Arial" w:hAnsi="Arial" w:cs="Arial"/>
          <w:color w:val="auto"/>
          <w:sz w:val="22"/>
          <w:szCs w:val="22"/>
        </w:rPr>
        <w:t>aliwa gazowego</w:t>
      </w:r>
      <w:r w:rsidR="006D52F7" w:rsidRPr="00836550">
        <w:rPr>
          <w:rFonts w:ascii="Arial" w:hAnsi="Arial" w:cs="Arial"/>
          <w:color w:val="auto"/>
          <w:sz w:val="22"/>
          <w:szCs w:val="22"/>
        </w:rPr>
        <w:t xml:space="preserve">, będącego </w:t>
      </w:r>
      <w:r w:rsidR="00CA7974" w:rsidRPr="00836550">
        <w:rPr>
          <w:rFonts w:ascii="Arial" w:hAnsi="Arial" w:cs="Arial"/>
          <w:color w:val="auto"/>
          <w:sz w:val="22"/>
          <w:szCs w:val="22"/>
        </w:rPr>
        <w:t>G</w:t>
      </w:r>
      <w:r w:rsidR="006D52F7" w:rsidRPr="00836550">
        <w:rPr>
          <w:rFonts w:ascii="Arial" w:hAnsi="Arial" w:cs="Arial"/>
          <w:color w:val="auto"/>
          <w:sz w:val="22"/>
          <w:szCs w:val="22"/>
        </w:rPr>
        <w:t>azem ziemnym wysokometanowym grupy E,</w:t>
      </w:r>
      <w:r w:rsidRPr="00836550">
        <w:rPr>
          <w:rFonts w:ascii="Arial" w:hAnsi="Arial" w:cs="Arial"/>
          <w:color w:val="auto"/>
          <w:sz w:val="22"/>
          <w:szCs w:val="22"/>
        </w:rPr>
        <w:t xml:space="preserve"> Systemem dystrybucyjnym </w:t>
      </w:r>
      <w:r w:rsidRPr="00836550">
        <w:rPr>
          <w:rFonts w:ascii="Arial" w:hAnsi="Arial" w:cs="Arial"/>
          <w:b/>
          <w:color w:val="auto"/>
          <w:sz w:val="22"/>
          <w:szCs w:val="22"/>
        </w:rPr>
        <w:t>OSD</w:t>
      </w:r>
      <w:r w:rsidRPr="00836550">
        <w:rPr>
          <w:rFonts w:ascii="Arial" w:hAnsi="Arial" w:cs="Arial"/>
          <w:color w:val="auto"/>
          <w:sz w:val="22"/>
          <w:szCs w:val="22"/>
        </w:rPr>
        <w:t xml:space="preserve">.   </w:t>
      </w:r>
    </w:p>
    <w:p w14:paraId="13811161" w14:textId="77777777" w:rsidR="00907B6D" w:rsidRPr="00836550" w:rsidRDefault="00907B6D" w:rsidP="00E71B80">
      <w:pPr>
        <w:pStyle w:val="Stylwyliczanie"/>
        <w:numPr>
          <w:ilvl w:val="0"/>
          <w:numId w:val="12"/>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 xml:space="preserve">Usługa Dystrybucji świadczona jest przez </w:t>
      </w:r>
      <w:r w:rsidRPr="00836550">
        <w:rPr>
          <w:rFonts w:ascii="Arial" w:hAnsi="Arial" w:cs="Arial"/>
          <w:b/>
          <w:color w:val="auto"/>
          <w:sz w:val="22"/>
          <w:szCs w:val="22"/>
        </w:rPr>
        <w:t>OSD</w:t>
      </w:r>
      <w:r w:rsidRPr="00836550">
        <w:rPr>
          <w:rFonts w:ascii="Arial" w:hAnsi="Arial" w:cs="Arial"/>
          <w:color w:val="auto"/>
          <w:sz w:val="22"/>
          <w:szCs w:val="22"/>
        </w:rPr>
        <w:t xml:space="preserve"> od Punktów wejścia do Punktów wyjścia przypisanych do</w:t>
      </w:r>
      <w:r w:rsidR="006D52F7" w:rsidRPr="00836550">
        <w:rPr>
          <w:rFonts w:ascii="Arial" w:hAnsi="Arial" w:cs="Arial"/>
          <w:color w:val="auto"/>
          <w:sz w:val="22"/>
          <w:szCs w:val="22"/>
        </w:rPr>
        <w:t xml:space="preserve"> Systemu dystrybucyjnego OSD</w:t>
      </w:r>
      <w:r w:rsidRPr="00836550">
        <w:rPr>
          <w:rFonts w:ascii="Arial" w:hAnsi="Arial" w:cs="Arial"/>
          <w:color w:val="auto"/>
          <w:sz w:val="22"/>
          <w:szCs w:val="22"/>
        </w:rPr>
        <w:t>, z wyłączeniem możliwości Dystrybucji Paliwa gazowego</w:t>
      </w:r>
      <w:r w:rsidR="009A7DA3" w:rsidRPr="00836550">
        <w:rPr>
          <w:rFonts w:ascii="Arial" w:hAnsi="Arial" w:cs="Arial"/>
          <w:color w:val="auto"/>
          <w:sz w:val="22"/>
          <w:szCs w:val="22"/>
        </w:rPr>
        <w:t xml:space="preserve"> nie</w:t>
      </w:r>
      <w:r w:rsidR="006D52F7" w:rsidRPr="00836550">
        <w:rPr>
          <w:rFonts w:ascii="Arial" w:hAnsi="Arial" w:cs="Arial"/>
          <w:color w:val="auto"/>
          <w:sz w:val="22"/>
          <w:szCs w:val="22"/>
        </w:rPr>
        <w:t>będącego gazem ziemnym wysokometanowym grupy E</w:t>
      </w:r>
      <w:r w:rsidR="00E328CD" w:rsidRPr="00836550">
        <w:rPr>
          <w:rFonts w:ascii="Arial" w:hAnsi="Arial" w:cs="Arial"/>
          <w:color w:val="auto"/>
          <w:sz w:val="22"/>
          <w:szCs w:val="22"/>
        </w:rPr>
        <w:t xml:space="preserve"> oraz </w:t>
      </w:r>
      <w:r w:rsidR="0029650E" w:rsidRPr="00836550">
        <w:rPr>
          <w:rFonts w:ascii="Arial" w:hAnsi="Arial" w:cs="Arial"/>
          <w:color w:val="auto"/>
          <w:sz w:val="22"/>
          <w:szCs w:val="22"/>
        </w:rPr>
        <w:br/>
      </w:r>
      <w:r w:rsidR="00E328CD" w:rsidRPr="00836550">
        <w:rPr>
          <w:rFonts w:ascii="Arial" w:hAnsi="Arial" w:cs="Arial"/>
          <w:color w:val="auto"/>
          <w:sz w:val="22"/>
          <w:szCs w:val="22"/>
        </w:rPr>
        <w:t>z zastrzeżeniem</w:t>
      </w:r>
      <w:r w:rsidR="00CD5A0E" w:rsidRPr="00836550">
        <w:rPr>
          <w:rFonts w:ascii="Arial" w:hAnsi="Arial" w:cs="Arial"/>
          <w:color w:val="auto"/>
          <w:sz w:val="22"/>
          <w:szCs w:val="22"/>
        </w:rPr>
        <w:t xml:space="preserve"> </w:t>
      </w:r>
      <w:r w:rsidR="0029650E" w:rsidRPr="00836550">
        <w:rPr>
          <w:rFonts w:ascii="Arial" w:hAnsi="Arial" w:cs="Arial"/>
          <w:color w:val="auto"/>
          <w:sz w:val="22"/>
          <w:szCs w:val="22"/>
        </w:rPr>
        <w:t>dotyczącym parametrów jakościowych dostarczanego Paliwa gazowego</w:t>
      </w:r>
      <w:r w:rsidR="00CD5A0E" w:rsidRPr="00836550">
        <w:rPr>
          <w:rFonts w:ascii="Arial" w:hAnsi="Arial" w:cs="Arial"/>
          <w:color w:val="auto"/>
          <w:sz w:val="22"/>
          <w:szCs w:val="22"/>
        </w:rPr>
        <w:t xml:space="preserve">,  o których mowa w </w:t>
      </w:r>
      <w:proofErr w:type="spellStart"/>
      <w:r w:rsidR="00CD5A0E" w:rsidRPr="00836550">
        <w:rPr>
          <w:rFonts w:ascii="Arial" w:hAnsi="Arial" w:cs="Arial"/>
          <w:color w:val="auto"/>
          <w:sz w:val="22"/>
          <w:szCs w:val="22"/>
        </w:rPr>
        <w:t>IRiESD</w:t>
      </w:r>
      <w:proofErr w:type="spellEnd"/>
      <w:r w:rsidR="00CD5A0E" w:rsidRPr="00836550">
        <w:rPr>
          <w:rFonts w:ascii="Arial" w:hAnsi="Arial" w:cs="Arial"/>
          <w:color w:val="auto"/>
          <w:sz w:val="22"/>
          <w:szCs w:val="22"/>
        </w:rPr>
        <w:t>.</w:t>
      </w:r>
    </w:p>
    <w:p w14:paraId="5984782D" w14:textId="77777777" w:rsidR="00907B6D" w:rsidRPr="00836550" w:rsidRDefault="00907B6D" w:rsidP="00E71B80">
      <w:pPr>
        <w:pStyle w:val="Stylwyliczanie"/>
        <w:numPr>
          <w:ilvl w:val="0"/>
          <w:numId w:val="12"/>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 xml:space="preserve">Na podstawie Umowy </w:t>
      </w:r>
      <w:r w:rsidRPr="00836550">
        <w:rPr>
          <w:rFonts w:ascii="Arial" w:hAnsi="Arial" w:cs="Arial"/>
          <w:b/>
          <w:color w:val="auto"/>
          <w:sz w:val="22"/>
          <w:szCs w:val="22"/>
        </w:rPr>
        <w:t>ZUD</w:t>
      </w:r>
      <w:r w:rsidRPr="00836550">
        <w:rPr>
          <w:rFonts w:ascii="Arial" w:hAnsi="Arial" w:cs="Arial"/>
          <w:color w:val="auto"/>
          <w:sz w:val="22"/>
          <w:szCs w:val="22"/>
        </w:rPr>
        <w:t xml:space="preserve"> może zlecać </w:t>
      </w:r>
      <w:r w:rsidRPr="00836550">
        <w:rPr>
          <w:rFonts w:ascii="Arial" w:hAnsi="Arial" w:cs="Arial"/>
          <w:b/>
          <w:color w:val="auto"/>
          <w:sz w:val="22"/>
          <w:szCs w:val="22"/>
        </w:rPr>
        <w:t>OSD</w:t>
      </w:r>
      <w:r w:rsidRPr="00836550">
        <w:rPr>
          <w:rFonts w:ascii="Arial" w:hAnsi="Arial" w:cs="Arial"/>
          <w:color w:val="auto"/>
          <w:sz w:val="22"/>
          <w:szCs w:val="22"/>
        </w:rPr>
        <w:t xml:space="preserve"> </w:t>
      </w:r>
      <w:r w:rsidR="00487EDC" w:rsidRPr="00836550">
        <w:rPr>
          <w:rFonts w:ascii="Arial" w:hAnsi="Arial" w:cs="Arial"/>
          <w:color w:val="auto"/>
          <w:sz w:val="22"/>
          <w:szCs w:val="22"/>
        </w:rPr>
        <w:t xml:space="preserve">świadczenie usługi Dystrybucji, </w:t>
      </w:r>
      <w:r w:rsidRPr="00836550">
        <w:rPr>
          <w:rFonts w:ascii="Arial" w:hAnsi="Arial" w:cs="Arial"/>
          <w:color w:val="auto"/>
          <w:sz w:val="22"/>
          <w:szCs w:val="22"/>
        </w:rPr>
        <w:t>poprzez złożenie PZD.</w:t>
      </w:r>
      <w:r w:rsidR="00B0504D" w:rsidRPr="00836550">
        <w:rPr>
          <w:rFonts w:ascii="Arial" w:hAnsi="Arial" w:cs="Arial"/>
          <w:color w:val="auto"/>
          <w:sz w:val="22"/>
          <w:szCs w:val="22"/>
        </w:rPr>
        <w:t xml:space="preserve"> </w:t>
      </w:r>
      <w:r w:rsidR="00447D2F" w:rsidRPr="00836550">
        <w:rPr>
          <w:rFonts w:ascii="Arial" w:hAnsi="Arial" w:cs="Arial"/>
          <w:color w:val="auto"/>
          <w:sz w:val="22"/>
          <w:szCs w:val="22"/>
        </w:rPr>
        <w:t xml:space="preserve">Szczegółowe zasady składania PZD uregulowane są w Załączniku nr 2 do Umowy, a </w:t>
      </w:r>
      <w:r w:rsidR="00F526A8" w:rsidRPr="00836550">
        <w:rPr>
          <w:rFonts w:ascii="Arial" w:hAnsi="Arial" w:cs="Arial"/>
          <w:color w:val="auto"/>
          <w:sz w:val="22"/>
          <w:szCs w:val="22"/>
        </w:rPr>
        <w:t>w zakresie nieuregulowanym w Umowie</w:t>
      </w:r>
      <w:r w:rsidR="00447D2F" w:rsidRPr="00836550">
        <w:rPr>
          <w:rFonts w:ascii="Arial" w:hAnsi="Arial" w:cs="Arial"/>
          <w:color w:val="auto"/>
          <w:sz w:val="22"/>
          <w:szCs w:val="22"/>
        </w:rPr>
        <w:t xml:space="preserve"> zasady składania PZD określone są w </w:t>
      </w:r>
      <w:proofErr w:type="spellStart"/>
      <w:r w:rsidR="00447D2F" w:rsidRPr="00836550">
        <w:rPr>
          <w:rFonts w:ascii="Arial" w:hAnsi="Arial" w:cs="Arial"/>
          <w:color w:val="auto"/>
          <w:sz w:val="22"/>
          <w:szCs w:val="22"/>
        </w:rPr>
        <w:t>IRiESD</w:t>
      </w:r>
      <w:proofErr w:type="spellEnd"/>
      <w:r w:rsidR="00447D2F" w:rsidRPr="00836550">
        <w:rPr>
          <w:rFonts w:ascii="Arial" w:hAnsi="Arial" w:cs="Arial"/>
          <w:color w:val="auto"/>
          <w:sz w:val="22"/>
          <w:szCs w:val="22"/>
        </w:rPr>
        <w:t>.</w:t>
      </w:r>
    </w:p>
    <w:p w14:paraId="4A032A31" w14:textId="03D3FE8A" w:rsidR="00907B6D" w:rsidRPr="00836550" w:rsidRDefault="00907B6D" w:rsidP="00E71B80">
      <w:pPr>
        <w:pStyle w:val="Stylwyliczanie"/>
        <w:numPr>
          <w:ilvl w:val="0"/>
          <w:numId w:val="12"/>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 xml:space="preserve">Wzory obowiązujących formularzy PZD oraz Zbiorczych Zgłoszeń Zapotrzebowania („ZZZ”), </w:t>
      </w:r>
      <w:r w:rsidR="002764A5" w:rsidRPr="00836550">
        <w:rPr>
          <w:rFonts w:ascii="Arial" w:hAnsi="Arial" w:cs="Arial"/>
          <w:color w:val="auto"/>
          <w:sz w:val="22"/>
          <w:szCs w:val="22"/>
        </w:rPr>
        <w:t xml:space="preserve">stanowią </w:t>
      </w:r>
      <w:r w:rsidR="00DE2038" w:rsidRPr="00836550">
        <w:rPr>
          <w:rFonts w:ascii="Arial" w:hAnsi="Arial" w:cs="Arial"/>
          <w:color w:val="auto"/>
          <w:sz w:val="22"/>
          <w:szCs w:val="22"/>
        </w:rPr>
        <w:t>Z</w:t>
      </w:r>
      <w:r w:rsidR="002764A5" w:rsidRPr="00836550">
        <w:rPr>
          <w:rFonts w:ascii="Arial" w:hAnsi="Arial" w:cs="Arial"/>
          <w:color w:val="auto"/>
          <w:sz w:val="22"/>
          <w:szCs w:val="22"/>
        </w:rPr>
        <w:t>ałącznik</w:t>
      </w:r>
      <w:r w:rsidR="00DE2038" w:rsidRPr="00836550">
        <w:rPr>
          <w:rFonts w:ascii="Arial" w:hAnsi="Arial" w:cs="Arial"/>
          <w:color w:val="auto"/>
          <w:sz w:val="22"/>
          <w:szCs w:val="22"/>
        </w:rPr>
        <w:t xml:space="preserve"> nr 4</w:t>
      </w:r>
      <w:r w:rsidR="002764A5" w:rsidRPr="00836550">
        <w:rPr>
          <w:rFonts w:ascii="Arial" w:hAnsi="Arial" w:cs="Arial"/>
          <w:color w:val="auto"/>
          <w:sz w:val="22"/>
          <w:szCs w:val="22"/>
        </w:rPr>
        <w:t xml:space="preserve"> do Umowy, a ich zmiana nie wymaga Aneksu do Umowy</w:t>
      </w:r>
      <w:r w:rsidR="000F6D3C" w:rsidRPr="00836550">
        <w:rPr>
          <w:rFonts w:ascii="Arial" w:hAnsi="Arial" w:cs="Arial"/>
          <w:color w:val="auto"/>
          <w:sz w:val="22"/>
          <w:szCs w:val="22"/>
        </w:rPr>
        <w:t xml:space="preserve">. </w:t>
      </w:r>
      <w:r w:rsidR="00F526A8" w:rsidRPr="00836550">
        <w:rPr>
          <w:rFonts w:ascii="Arial" w:hAnsi="Arial" w:cs="Arial"/>
          <w:color w:val="auto"/>
          <w:sz w:val="22"/>
          <w:szCs w:val="22"/>
        </w:rPr>
        <w:t xml:space="preserve">W przypadku zmiany przez </w:t>
      </w:r>
      <w:r w:rsidR="00F526A8" w:rsidRPr="00836550">
        <w:rPr>
          <w:rFonts w:ascii="Arial" w:hAnsi="Arial" w:cs="Arial"/>
          <w:b/>
          <w:color w:val="auto"/>
          <w:sz w:val="22"/>
          <w:szCs w:val="22"/>
        </w:rPr>
        <w:t>OSD</w:t>
      </w:r>
      <w:r w:rsidR="00F526A8" w:rsidRPr="00836550">
        <w:rPr>
          <w:rFonts w:ascii="Arial" w:hAnsi="Arial" w:cs="Arial"/>
          <w:color w:val="auto"/>
          <w:sz w:val="22"/>
          <w:szCs w:val="22"/>
        </w:rPr>
        <w:t xml:space="preserve"> formularzy o których mowa w zdaniu poprzednim</w:t>
      </w:r>
      <w:r w:rsidR="00810FDA" w:rsidRPr="00836550">
        <w:rPr>
          <w:rFonts w:ascii="Arial" w:hAnsi="Arial" w:cs="Arial"/>
          <w:color w:val="auto"/>
          <w:sz w:val="22"/>
          <w:szCs w:val="22"/>
        </w:rPr>
        <w:t>,</w:t>
      </w:r>
      <w:r w:rsidR="00C141F4" w:rsidRPr="00836550">
        <w:rPr>
          <w:rFonts w:ascii="Arial" w:hAnsi="Arial" w:cs="Arial"/>
          <w:color w:val="auto"/>
          <w:sz w:val="22"/>
          <w:szCs w:val="22"/>
        </w:rPr>
        <w:t xml:space="preserve"> </w:t>
      </w:r>
      <w:r w:rsidR="00F526A8" w:rsidRPr="00836550">
        <w:rPr>
          <w:rFonts w:ascii="Arial" w:hAnsi="Arial" w:cs="Arial"/>
          <w:b/>
          <w:color w:val="auto"/>
          <w:sz w:val="22"/>
          <w:szCs w:val="22"/>
        </w:rPr>
        <w:t>OSD</w:t>
      </w:r>
      <w:r w:rsidR="00F526A8" w:rsidRPr="00836550">
        <w:rPr>
          <w:rFonts w:ascii="Arial" w:hAnsi="Arial" w:cs="Arial"/>
          <w:color w:val="auto"/>
          <w:sz w:val="22"/>
          <w:szCs w:val="22"/>
        </w:rPr>
        <w:t xml:space="preserve"> zobowiązuje się powiadomić o tym fakcie </w:t>
      </w:r>
      <w:r w:rsidR="00F526A8" w:rsidRPr="00836550">
        <w:rPr>
          <w:rFonts w:ascii="Arial" w:hAnsi="Arial" w:cs="Arial"/>
          <w:b/>
          <w:color w:val="auto"/>
          <w:sz w:val="22"/>
          <w:szCs w:val="22"/>
        </w:rPr>
        <w:t>ZUD</w:t>
      </w:r>
      <w:r w:rsidR="00F526A8" w:rsidRPr="00836550">
        <w:rPr>
          <w:rFonts w:ascii="Arial" w:hAnsi="Arial" w:cs="Arial"/>
          <w:color w:val="auto"/>
          <w:sz w:val="22"/>
          <w:szCs w:val="22"/>
        </w:rPr>
        <w:t xml:space="preserve"> w formie elektronicznej na adres e-mail przedstawiciela </w:t>
      </w:r>
      <w:r w:rsidR="00F526A8" w:rsidRPr="00836550">
        <w:rPr>
          <w:rFonts w:ascii="Arial" w:hAnsi="Arial" w:cs="Arial"/>
          <w:b/>
          <w:color w:val="auto"/>
          <w:sz w:val="22"/>
          <w:szCs w:val="22"/>
        </w:rPr>
        <w:t xml:space="preserve">ZUD </w:t>
      </w:r>
      <w:r w:rsidR="00F526A8" w:rsidRPr="00836550">
        <w:rPr>
          <w:rFonts w:ascii="Arial" w:hAnsi="Arial" w:cs="Arial"/>
          <w:color w:val="auto"/>
          <w:sz w:val="22"/>
          <w:szCs w:val="22"/>
        </w:rPr>
        <w:t>wskazany w</w:t>
      </w:r>
      <w:r w:rsidR="00C141F4" w:rsidRPr="00836550">
        <w:rPr>
          <w:rFonts w:ascii="Arial" w:hAnsi="Arial" w:cs="Arial"/>
          <w:color w:val="auto"/>
          <w:sz w:val="22"/>
          <w:szCs w:val="22"/>
        </w:rPr>
        <w:t xml:space="preserve"> pkt. </w:t>
      </w:r>
      <w:r w:rsidR="000A1A38" w:rsidRPr="00836550">
        <w:rPr>
          <w:rFonts w:ascii="Arial" w:hAnsi="Arial" w:cs="Arial"/>
          <w:color w:val="auto"/>
          <w:sz w:val="22"/>
          <w:szCs w:val="22"/>
        </w:rPr>
        <w:t xml:space="preserve">2.2.1 </w:t>
      </w:r>
      <w:r w:rsidR="00C141F4" w:rsidRPr="00836550">
        <w:rPr>
          <w:rFonts w:ascii="Arial" w:hAnsi="Arial" w:cs="Arial"/>
          <w:color w:val="auto"/>
          <w:sz w:val="22"/>
          <w:szCs w:val="22"/>
        </w:rPr>
        <w:t xml:space="preserve">Załącznika </w:t>
      </w:r>
      <w:r w:rsidR="00F526A8" w:rsidRPr="00836550">
        <w:rPr>
          <w:rFonts w:ascii="Arial" w:hAnsi="Arial" w:cs="Arial"/>
          <w:color w:val="auto"/>
          <w:sz w:val="22"/>
          <w:szCs w:val="22"/>
        </w:rPr>
        <w:t>nr 1</w:t>
      </w:r>
      <w:r w:rsidR="000A1A38" w:rsidRPr="00836550">
        <w:rPr>
          <w:rFonts w:ascii="Arial" w:hAnsi="Arial" w:cs="Arial"/>
          <w:color w:val="auto"/>
          <w:sz w:val="22"/>
          <w:szCs w:val="22"/>
        </w:rPr>
        <w:t xml:space="preserve"> do Umowy</w:t>
      </w:r>
      <w:r w:rsidR="00F526A8" w:rsidRPr="00836550">
        <w:rPr>
          <w:rFonts w:ascii="Arial" w:hAnsi="Arial" w:cs="Arial"/>
          <w:color w:val="auto"/>
          <w:sz w:val="22"/>
          <w:szCs w:val="22"/>
        </w:rPr>
        <w:t>,</w:t>
      </w:r>
      <w:r w:rsidR="00810FDA" w:rsidRPr="00836550">
        <w:rPr>
          <w:rFonts w:ascii="Arial" w:hAnsi="Arial" w:cs="Arial"/>
          <w:color w:val="auto"/>
          <w:sz w:val="22"/>
          <w:szCs w:val="22"/>
        </w:rPr>
        <w:t xml:space="preserve"> w terminie</w:t>
      </w:r>
      <w:r w:rsidR="00165899" w:rsidRPr="00836550">
        <w:rPr>
          <w:rFonts w:ascii="Arial" w:hAnsi="Arial" w:cs="Arial"/>
          <w:color w:val="auto"/>
          <w:sz w:val="22"/>
          <w:szCs w:val="22"/>
        </w:rPr>
        <w:t xml:space="preserve"> 7</w:t>
      </w:r>
      <w:r w:rsidR="00810FDA" w:rsidRPr="00836550">
        <w:rPr>
          <w:rFonts w:ascii="Arial" w:hAnsi="Arial" w:cs="Arial"/>
          <w:color w:val="auto"/>
          <w:sz w:val="22"/>
          <w:szCs w:val="22"/>
        </w:rPr>
        <w:t xml:space="preserve"> </w:t>
      </w:r>
      <w:r w:rsidR="00165899" w:rsidRPr="00836550">
        <w:rPr>
          <w:rFonts w:ascii="Arial" w:hAnsi="Arial" w:cs="Arial"/>
          <w:color w:val="auto"/>
          <w:sz w:val="22"/>
          <w:szCs w:val="22"/>
        </w:rPr>
        <w:t>(</w:t>
      </w:r>
      <w:r w:rsidR="00810FDA" w:rsidRPr="00836550">
        <w:rPr>
          <w:rFonts w:ascii="Arial" w:hAnsi="Arial" w:cs="Arial"/>
          <w:color w:val="auto"/>
          <w:sz w:val="22"/>
          <w:szCs w:val="22"/>
        </w:rPr>
        <w:t>siedmiu</w:t>
      </w:r>
      <w:r w:rsidR="00165899" w:rsidRPr="00836550">
        <w:rPr>
          <w:rFonts w:ascii="Arial" w:hAnsi="Arial" w:cs="Arial"/>
          <w:color w:val="auto"/>
          <w:sz w:val="22"/>
          <w:szCs w:val="22"/>
        </w:rPr>
        <w:t>)</w:t>
      </w:r>
      <w:r w:rsidR="00A210B3" w:rsidRPr="00836550">
        <w:rPr>
          <w:rFonts w:ascii="Arial" w:hAnsi="Arial" w:cs="Arial"/>
          <w:color w:val="auto"/>
          <w:sz w:val="22"/>
          <w:szCs w:val="22"/>
        </w:rPr>
        <w:t xml:space="preserve"> </w:t>
      </w:r>
      <w:r w:rsidR="00810FDA" w:rsidRPr="00836550">
        <w:rPr>
          <w:rFonts w:ascii="Arial" w:hAnsi="Arial" w:cs="Arial"/>
          <w:color w:val="auto"/>
          <w:sz w:val="22"/>
          <w:szCs w:val="22"/>
        </w:rPr>
        <w:t>dni</w:t>
      </w:r>
      <w:r w:rsidR="00B76A5E" w:rsidRPr="00836550">
        <w:rPr>
          <w:rFonts w:ascii="Arial" w:hAnsi="Arial" w:cs="Arial"/>
          <w:color w:val="auto"/>
          <w:sz w:val="22"/>
          <w:szCs w:val="22"/>
        </w:rPr>
        <w:t xml:space="preserve"> kalendarzowych</w:t>
      </w:r>
      <w:r w:rsidR="00810FDA" w:rsidRPr="00836550">
        <w:rPr>
          <w:rFonts w:ascii="Arial" w:hAnsi="Arial" w:cs="Arial"/>
          <w:color w:val="auto"/>
          <w:sz w:val="22"/>
          <w:szCs w:val="22"/>
        </w:rPr>
        <w:t xml:space="preserve"> przed </w:t>
      </w:r>
      <w:r w:rsidR="00F526A8" w:rsidRPr="00836550">
        <w:rPr>
          <w:rFonts w:ascii="Arial" w:hAnsi="Arial" w:cs="Arial"/>
          <w:color w:val="auto"/>
          <w:sz w:val="22"/>
          <w:szCs w:val="22"/>
        </w:rPr>
        <w:t xml:space="preserve">wprowadzenia tej zmiany. </w:t>
      </w:r>
    </w:p>
    <w:p w14:paraId="76767D74" w14:textId="77777777" w:rsidR="00447D2F" w:rsidRPr="00836550" w:rsidRDefault="00847BA3" w:rsidP="00E71B80">
      <w:pPr>
        <w:pStyle w:val="Stylwyliczanie"/>
        <w:numPr>
          <w:ilvl w:val="0"/>
          <w:numId w:val="12"/>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b/>
          <w:color w:val="auto"/>
          <w:sz w:val="22"/>
          <w:szCs w:val="22"/>
        </w:rPr>
        <w:t>OSD</w:t>
      </w:r>
      <w:r w:rsidRPr="00836550">
        <w:rPr>
          <w:rFonts w:ascii="Arial" w:hAnsi="Arial" w:cs="Arial"/>
          <w:color w:val="auto"/>
          <w:sz w:val="22"/>
          <w:szCs w:val="22"/>
        </w:rPr>
        <w:t xml:space="preserve"> </w:t>
      </w:r>
      <w:r w:rsidR="00447D2F" w:rsidRPr="00836550">
        <w:rPr>
          <w:rFonts w:ascii="Arial" w:hAnsi="Arial" w:cs="Arial"/>
          <w:color w:val="auto"/>
          <w:sz w:val="22"/>
          <w:szCs w:val="22"/>
        </w:rPr>
        <w:t xml:space="preserve">w ramach procedury korekt alokacji rozliczeniowych, bilansuje </w:t>
      </w:r>
      <w:r w:rsidR="00447D2F" w:rsidRPr="00836550">
        <w:rPr>
          <w:rFonts w:ascii="Arial" w:hAnsi="Arial" w:cs="Arial"/>
          <w:b/>
          <w:color w:val="auto"/>
          <w:sz w:val="22"/>
          <w:szCs w:val="22"/>
        </w:rPr>
        <w:t>ZUD</w:t>
      </w:r>
      <w:r w:rsidR="00447D2F" w:rsidRPr="00836550">
        <w:rPr>
          <w:rFonts w:ascii="Arial" w:hAnsi="Arial" w:cs="Arial"/>
          <w:color w:val="auto"/>
          <w:sz w:val="22"/>
          <w:szCs w:val="22"/>
        </w:rPr>
        <w:t xml:space="preserve"> w </w:t>
      </w:r>
      <w:r w:rsidR="009A7DA3" w:rsidRPr="00836550">
        <w:rPr>
          <w:rFonts w:ascii="Arial" w:hAnsi="Arial" w:cs="Arial"/>
          <w:color w:val="auto"/>
          <w:sz w:val="22"/>
          <w:szCs w:val="22"/>
        </w:rPr>
        <w:t xml:space="preserve">Systemie dystrybucyjnym </w:t>
      </w:r>
      <w:r w:rsidR="009A7DA3" w:rsidRPr="00836550">
        <w:rPr>
          <w:rFonts w:ascii="Arial" w:hAnsi="Arial" w:cs="Arial"/>
          <w:b/>
          <w:color w:val="auto"/>
          <w:sz w:val="22"/>
          <w:szCs w:val="22"/>
        </w:rPr>
        <w:t>OSD</w:t>
      </w:r>
      <w:r w:rsidR="00447D2F" w:rsidRPr="00836550">
        <w:rPr>
          <w:rFonts w:ascii="Arial" w:hAnsi="Arial" w:cs="Arial"/>
          <w:color w:val="auto"/>
          <w:sz w:val="22"/>
          <w:szCs w:val="22"/>
        </w:rPr>
        <w:t xml:space="preserve">. Zasady bilansowania </w:t>
      </w:r>
      <w:r w:rsidR="00447D2F" w:rsidRPr="00836550">
        <w:rPr>
          <w:rFonts w:ascii="Arial" w:hAnsi="Arial" w:cs="Arial"/>
          <w:b/>
          <w:color w:val="auto"/>
          <w:sz w:val="22"/>
          <w:szCs w:val="22"/>
        </w:rPr>
        <w:t>ZUD</w:t>
      </w:r>
      <w:r w:rsidR="00447D2F" w:rsidRPr="00836550">
        <w:rPr>
          <w:rFonts w:ascii="Arial" w:hAnsi="Arial" w:cs="Arial"/>
          <w:color w:val="auto"/>
          <w:sz w:val="22"/>
          <w:szCs w:val="22"/>
        </w:rPr>
        <w:t xml:space="preserve"> oraz prowadzenia rozliczeń z tytułu bilansowania </w:t>
      </w:r>
      <w:r w:rsidR="00447D2F" w:rsidRPr="00836550">
        <w:rPr>
          <w:rFonts w:ascii="Arial" w:hAnsi="Arial" w:cs="Arial"/>
          <w:b/>
          <w:color w:val="auto"/>
          <w:sz w:val="22"/>
          <w:szCs w:val="22"/>
        </w:rPr>
        <w:t>ZUD</w:t>
      </w:r>
      <w:r w:rsidR="00447D2F" w:rsidRPr="00836550">
        <w:rPr>
          <w:rFonts w:ascii="Arial" w:hAnsi="Arial" w:cs="Arial"/>
          <w:color w:val="auto"/>
          <w:sz w:val="22"/>
          <w:szCs w:val="22"/>
        </w:rPr>
        <w:t xml:space="preserve"> określone są</w:t>
      </w:r>
      <w:r w:rsidRPr="00836550">
        <w:rPr>
          <w:rFonts w:ascii="Arial" w:hAnsi="Arial" w:cs="Arial"/>
          <w:color w:val="auto"/>
          <w:sz w:val="22"/>
          <w:szCs w:val="22"/>
        </w:rPr>
        <w:t xml:space="preserve"> w Umowie i</w:t>
      </w:r>
      <w:r w:rsidR="00447D2F" w:rsidRPr="00836550">
        <w:rPr>
          <w:rFonts w:ascii="Arial" w:hAnsi="Arial" w:cs="Arial"/>
          <w:color w:val="auto"/>
          <w:sz w:val="22"/>
          <w:szCs w:val="22"/>
        </w:rPr>
        <w:t xml:space="preserve"> </w:t>
      </w:r>
      <w:proofErr w:type="spellStart"/>
      <w:r w:rsidR="00447D2F" w:rsidRPr="00836550">
        <w:rPr>
          <w:rFonts w:ascii="Arial" w:hAnsi="Arial" w:cs="Arial"/>
          <w:color w:val="auto"/>
          <w:sz w:val="22"/>
          <w:szCs w:val="22"/>
        </w:rPr>
        <w:t>IRiESD</w:t>
      </w:r>
      <w:proofErr w:type="spellEnd"/>
      <w:r w:rsidR="00447D2F" w:rsidRPr="00836550">
        <w:rPr>
          <w:rFonts w:ascii="Arial" w:hAnsi="Arial" w:cs="Arial"/>
          <w:color w:val="auto"/>
          <w:sz w:val="22"/>
          <w:szCs w:val="22"/>
        </w:rPr>
        <w:t xml:space="preserve">. </w:t>
      </w:r>
    </w:p>
    <w:p w14:paraId="3AB7BB4F" w14:textId="77777777" w:rsidR="005D6364" w:rsidRPr="00836550" w:rsidRDefault="005D6364" w:rsidP="00E71B80">
      <w:pPr>
        <w:pStyle w:val="Stylwyliczanie"/>
        <w:numPr>
          <w:ilvl w:val="0"/>
          <w:numId w:val="12"/>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 xml:space="preserve">W przypadku zmiany sprzedawcy </w:t>
      </w:r>
      <w:r w:rsidR="00DC5E2C" w:rsidRPr="00836550">
        <w:rPr>
          <w:rFonts w:ascii="Arial" w:hAnsi="Arial" w:cs="Arial"/>
          <w:color w:val="auto"/>
          <w:sz w:val="22"/>
          <w:szCs w:val="22"/>
        </w:rPr>
        <w:t>P</w:t>
      </w:r>
      <w:r w:rsidR="00A57C98" w:rsidRPr="00836550">
        <w:rPr>
          <w:rFonts w:ascii="Arial" w:hAnsi="Arial" w:cs="Arial"/>
          <w:color w:val="auto"/>
          <w:sz w:val="22"/>
          <w:szCs w:val="22"/>
        </w:rPr>
        <w:t xml:space="preserve">aliwa gazowego przez </w:t>
      </w:r>
      <w:r w:rsidR="00DC5E2C" w:rsidRPr="00836550">
        <w:rPr>
          <w:rFonts w:ascii="Arial" w:hAnsi="Arial" w:cs="Arial"/>
          <w:color w:val="auto"/>
          <w:sz w:val="22"/>
          <w:szCs w:val="22"/>
        </w:rPr>
        <w:t>O</w:t>
      </w:r>
      <w:r w:rsidRPr="00836550">
        <w:rPr>
          <w:rFonts w:ascii="Arial" w:hAnsi="Arial" w:cs="Arial"/>
          <w:color w:val="auto"/>
          <w:sz w:val="22"/>
          <w:szCs w:val="22"/>
        </w:rPr>
        <w:t xml:space="preserve">dbiorcę, którego urządzenia, instalacje lub sieci są przyłączone do sieci </w:t>
      </w:r>
      <w:r w:rsidRPr="00836550">
        <w:rPr>
          <w:rFonts w:ascii="Arial" w:hAnsi="Arial" w:cs="Arial"/>
          <w:b/>
          <w:color w:val="auto"/>
          <w:sz w:val="22"/>
          <w:szCs w:val="22"/>
        </w:rPr>
        <w:t>OSD</w:t>
      </w:r>
      <w:r w:rsidRPr="00836550">
        <w:rPr>
          <w:rFonts w:ascii="Arial" w:hAnsi="Arial" w:cs="Arial"/>
          <w:color w:val="auto"/>
          <w:sz w:val="22"/>
          <w:szCs w:val="22"/>
        </w:rPr>
        <w:t xml:space="preserve">, podmiotem odpowiedzialnym za realizację procedury zmiany sprzedawcy jest </w:t>
      </w:r>
      <w:r w:rsidRPr="00836550">
        <w:rPr>
          <w:rFonts w:ascii="Arial" w:hAnsi="Arial" w:cs="Arial"/>
          <w:b/>
          <w:color w:val="auto"/>
          <w:sz w:val="22"/>
          <w:szCs w:val="22"/>
        </w:rPr>
        <w:t>OSD</w:t>
      </w:r>
      <w:r w:rsidRPr="00836550">
        <w:rPr>
          <w:rFonts w:ascii="Arial" w:hAnsi="Arial" w:cs="Arial"/>
          <w:color w:val="auto"/>
          <w:sz w:val="22"/>
          <w:szCs w:val="22"/>
        </w:rPr>
        <w:t>. W takim przypadku, w celu dostarczenia</w:t>
      </w:r>
      <w:r w:rsidR="00FE0D28" w:rsidRPr="00836550">
        <w:rPr>
          <w:rFonts w:ascii="Arial" w:hAnsi="Arial" w:cs="Arial"/>
          <w:color w:val="auto"/>
          <w:sz w:val="22"/>
          <w:szCs w:val="22"/>
        </w:rPr>
        <w:t xml:space="preserve"> przez </w:t>
      </w:r>
      <w:r w:rsidR="00FE0D28" w:rsidRPr="00836550">
        <w:rPr>
          <w:rFonts w:ascii="Arial" w:hAnsi="Arial" w:cs="Arial"/>
          <w:b/>
          <w:color w:val="auto"/>
          <w:sz w:val="22"/>
          <w:szCs w:val="22"/>
        </w:rPr>
        <w:t>OSW</w:t>
      </w:r>
      <w:r w:rsidR="00FE0D28" w:rsidRPr="00836550">
        <w:rPr>
          <w:rFonts w:ascii="Arial" w:hAnsi="Arial" w:cs="Arial"/>
          <w:color w:val="auto"/>
          <w:sz w:val="22"/>
          <w:szCs w:val="22"/>
        </w:rPr>
        <w:t xml:space="preserve"> </w:t>
      </w:r>
      <w:r w:rsidR="00F30881" w:rsidRPr="00836550">
        <w:rPr>
          <w:rFonts w:ascii="Arial" w:hAnsi="Arial" w:cs="Arial"/>
          <w:color w:val="auto"/>
          <w:sz w:val="22"/>
          <w:szCs w:val="22"/>
        </w:rPr>
        <w:t>P</w:t>
      </w:r>
      <w:r w:rsidR="00FE0D28" w:rsidRPr="00836550">
        <w:rPr>
          <w:rFonts w:ascii="Arial" w:hAnsi="Arial" w:cs="Arial"/>
          <w:color w:val="auto"/>
          <w:sz w:val="22"/>
          <w:szCs w:val="22"/>
        </w:rPr>
        <w:t>aliwa gazowego do S</w:t>
      </w:r>
      <w:r w:rsidR="00C14AA6" w:rsidRPr="00836550">
        <w:rPr>
          <w:rFonts w:ascii="Arial" w:hAnsi="Arial" w:cs="Arial"/>
          <w:color w:val="auto"/>
          <w:sz w:val="22"/>
          <w:szCs w:val="22"/>
        </w:rPr>
        <w:t xml:space="preserve">ystemu dystrybucyjnego </w:t>
      </w:r>
      <w:r w:rsidR="00C14AA6" w:rsidRPr="00836550">
        <w:rPr>
          <w:rFonts w:ascii="Arial" w:hAnsi="Arial" w:cs="Arial"/>
          <w:b/>
          <w:color w:val="auto"/>
          <w:sz w:val="22"/>
          <w:szCs w:val="22"/>
        </w:rPr>
        <w:t>OSD</w:t>
      </w:r>
      <w:r w:rsidR="00C14AA6" w:rsidRPr="00836550">
        <w:rPr>
          <w:rFonts w:ascii="Arial" w:hAnsi="Arial" w:cs="Arial"/>
          <w:color w:val="auto"/>
          <w:sz w:val="22"/>
          <w:szCs w:val="22"/>
        </w:rPr>
        <w:t xml:space="preserve"> stosuje się procedury i zasady określone w IRIESD PSG.</w:t>
      </w:r>
    </w:p>
    <w:p w14:paraId="7251F665" w14:textId="791D6CF6" w:rsidR="004B7C9D" w:rsidRDefault="004B7C9D" w:rsidP="0032518B">
      <w:pPr>
        <w:pStyle w:val="Tekstpodstawowywcity"/>
        <w:spacing w:before="240" w:after="0"/>
        <w:ind w:left="900" w:firstLine="0"/>
        <w:jc w:val="center"/>
        <w:rPr>
          <w:b/>
          <w:color w:val="auto"/>
          <w:sz w:val="22"/>
        </w:rPr>
      </w:pPr>
    </w:p>
    <w:p w14:paraId="78EA1E49" w14:textId="77777777" w:rsidR="00C056E8" w:rsidRDefault="00C056E8" w:rsidP="0032518B">
      <w:pPr>
        <w:pStyle w:val="Tekstpodstawowywcity"/>
        <w:spacing w:before="240" w:after="0"/>
        <w:ind w:left="900" w:firstLine="0"/>
        <w:jc w:val="center"/>
        <w:rPr>
          <w:b/>
          <w:color w:val="auto"/>
          <w:sz w:val="22"/>
        </w:rPr>
      </w:pPr>
    </w:p>
    <w:p w14:paraId="35999C64" w14:textId="1E9C6EC3" w:rsidR="008635FD" w:rsidRPr="00836550" w:rsidRDefault="008635FD" w:rsidP="0032518B">
      <w:pPr>
        <w:pStyle w:val="Tekstpodstawowywcity"/>
        <w:spacing w:before="240" w:after="0"/>
        <w:ind w:left="900" w:firstLine="0"/>
        <w:jc w:val="center"/>
        <w:rPr>
          <w:b/>
          <w:color w:val="auto"/>
          <w:sz w:val="22"/>
        </w:rPr>
      </w:pPr>
      <w:r w:rsidRPr="00836550">
        <w:rPr>
          <w:b/>
          <w:color w:val="auto"/>
          <w:sz w:val="22"/>
        </w:rPr>
        <w:lastRenderedPageBreak/>
        <w:t>§ 3</w:t>
      </w:r>
    </w:p>
    <w:p w14:paraId="6111883C" w14:textId="77777777" w:rsidR="008635FD" w:rsidRPr="00836550" w:rsidRDefault="008635FD" w:rsidP="0032518B">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Zobowiązania Stron</w:t>
      </w:r>
    </w:p>
    <w:p w14:paraId="78A452D0" w14:textId="77777777" w:rsidR="00056189" w:rsidRPr="00836550" w:rsidRDefault="00056189" w:rsidP="00E71B80">
      <w:pPr>
        <w:pStyle w:val="Stylwyliczanie"/>
        <w:numPr>
          <w:ilvl w:val="0"/>
          <w:numId w:val="13"/>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b/>
          <w:color w:val="auto"/>
          <w:sz w:val="22"/>
          <w:szCs w:val="22"/>
        </w:rPr>
        <w:t>OSD</w:t>
      </w:r>
      <w:r w:rsidRPr="00836550">
        <w:rPr>
          <w:rFonts w:ascii="Arial" w:hAnsi="Arial" w:cs="Arial"/>
          <w:color w:val="auto"/>
          <w:sz w:val="22"/>
          <w:szCs w:val="22"/>
        </w:rPr>
        <w:t xml:space="preserve"> zobowiązuje się w szczególności do:</w:t>
      </w:r>
    </w:p>
    <w:p w14:paraId="530A00C7" w14:textId="77777777" w:rsidR="00056189" w:rsidRPr="00836550" w:rsidRDefault="000443F0" w:rsidP="009F693B">
      <w:pPr>
        <w:pStyle w:val="Akapitzlist"/>
        <w:numPr>
          <w:ilvl w:val="1"/>
          <w:numId w:val="14"/>
        </w:numPr>
        <w:tabs>
          <w:tab w:val="clear" w:pos="900"/>
          <w:tab w:val="num" w:pos="851"/>
        </w:tabs>
        <w:spacing w:after="0" w:line="276" w:lineRule="auto"/>
        <w:ind w:left="851" w:right="0" w:hanging="425"/>
        <w:rPr>
          <w:sz w:val="22"/>
        </w:rPr>
      </w:pPr>
      <w:r w:rsidRPr="00836550">
        <w:rPr>
          <w:sz w:val="22"/>
        </w:rPr>
        <w:t xml:space="preserve">świadczenia usługi Dystrybucji </w:t>
      </w:r>
      <w:r w:rsidR="00FE0D28" w:rsidRPr="00836550">
        <w:rPr>
          <w:sz w:val="22"/>
        </w:rPr>
        <w:t>P</w:t>
      </w:r>
      <w:r w:rsidR="00056189" w:rsidRPr="00836550">
        <w:rPr>
          <w:sz w:val="22"/>
        </w:rPr>
        <w:t xml:space="preserve">aliwa gazowego na podstawie PZD złożonego przez </w:t>
      </w:r>
      <w:r w:rsidR="00056189" w:rsidRPr="00836550">
        <w:rPr>
          <w:b/>
          <w:sz w:val="22"/>
        </w:rPr>
        <w:t>ZUD</w:t>
      </w:r>
      <w:r w:rsidR="000F6D3C" w:rsidRPr="00836550">
        <w:rPr>
          <w:sz w:val="22"/>
        </w:rPr>
        <w:t xml:space="preserve">. Ilość </w:t>
      </w:r>
      <w:r w:rsidR="00660404" w:rsidRPr="00836550">
        <w:rPr>
          <w:sz w:val="22"/>
        </w:rPr>
        <w:t>P</w:t>
      </w:r>
      <w:r w:rsidR="00056189" w:rsidRPr="00836550">
        <w:rPr>
          <w:sz w:val="22"/>
        </w:rPr>
        <w:t>aliw</w:t>
      </w:r>
      <w:r w:rsidR="000F6D3C" w:rsidRPr="00836550">
        <w:rPr>
          <w:sz w:val="22"/>
        </w:rPr>
        <w:t>a gazowego</w:t>
      </w:r>
      <w:r w:rsidR="00056189" w:rsidRPr="00836550">
        <w:rPr>
          <w:sz w:val="22"/>
        </w:rPr>
        <w:t xml:space="preserve"> oraz Moc umowna określona będzie przez </w:t>
      </w:r>
      <w:r w:rsidR="00056189" w:rsidRPr="00836550">
        <w:rPr>
          <w:b/>
          <w:sz w:val="22"/>
        </w:rPr>
        <w:t>ZUD</w:t>
      </w:r>
      <w:r w:rsidR="00056189" w:rsidRPr="00836550">
        <w:rPr>
          <w:sz w:val="22"/>
        </w:rPr>
        <w:t xml:space="preserve"> w PZD, które będą przesyłane przez </w:t>
      </w:r>
      <w:r w:rsidR="00056189" w:rsidRPr="00836550">
        <w:rPr>
          <w:b/>
          <w:sz w:val="22"/>
        </w:rPr>
        <w:t>ZUD</w:t>
      </w:r>
      <w:r w:rsidR="00056189" w:rsidRPr="00836550">
        <w:rPr>
          <w:sz w:val="22"/>
        </w:rPr>
        <w:t xml:space="preserve"> </w:t>
      </w:r>
      <w:r w:rsidRPr="00836550">
        <w:rPr>
          <w:sz w:val="22"/>
        </w:rPr>
        <w:t xml:space="preserve">do </w:t>
      </w:r>
      <w:r w:rsidRPr="00836550">
        <w:rPr>
          <w:b/>
          <w:sz w:val="22"/>
        </w:rPr>
        <w:t>OSD</w:t>
      </w:r>
      <w:r w:rsidRPr="00836550">
        <w:rPr>
          <w:sz w:val="22"/>
        </w:rPr>
        <w:t xml:space="preserve">, zgodnie z zasadami opisanymi w </w:t>
      </w:r>
      <w:r w:rsidRPr="00836550">
        <w:rPr>
          <w:color w:val="auto"/>
          <w:sz w:val="22"/>
        </w:rPr>
        <w:t>Załączniku nr 2 do Umowy</w:t>
      </w:r>
      <w:r w:rsidR="000A1A38" w:rsidRPr="00836550">
        <w:rPr>
          <w:color w:val="auto"/>
          <w:sz w:val="22"/>
        </w:rPr>
        <w:t>;</w:t>
      </w:r>
    </w:p>
    <w:p w14:paraId="41CCBF04" w14:textId="77777777" w:rsidR="00443548" w:rsidRPr="00836550" w:rsidRDefault="00443548" w:rsidP="009F693B">
      <w:pPr>
        <w:pStyle w:val="Akapitzlist"/>
        <w:numPr>
          <w:ilvl w:val="1"/>
          <w:numId w:val="14"/>
        </w:numPr>
        <w:tabs>
          <w:tab w:val="num" w:pos="851"/>
        </w:tabs>
        <w:spacing w:line="276" w:lineRule="auto"/>
        <w:ind w:left="851" w:hanging="425"/>
        <w:rPr>
          <w:sz w:val="22"/>
        </w:rPr>
      </w:pPr>
      <w:r w:rsidRPr="00836550">
        <w:rPr>
          <w:sz w:val="22"/>
        </w:rPr>
        <w:t xml:space="preserve">odbierania Paliwa gazowego w określonym zgodnie z </w:t>
      </w:r>
      <w:proofErr w:type="spellStart"/>
      <w:r w:rsidRPr="00836550">
        <w:rPr>
          <w:sz w:val="22"/>
        </w:rPr>
        <w:t>IRiESD</w:t>
      </w:r>
      <w:proofErr w:type="spellEnd"/>
      <w:r w:rsidR="00AE6388" w:rsidRPr="00836550">
        <w:rPr>
          <w:sz w:val="22"/>
        </w:rPr>
        <w:t xml:space="preserve"> PSG Międzysystemowym Fizycznym Punkcie</w:t>
      </w:r>
      <w:r w:rsidRPr="00836550">
        <w:rPr>
          <w:sz w:val="22"/>
        </w:rPr>
        <w:t xml:space="preserve"> Wyjścia z </w:t>
      </w:r>
      <w:r w:rsidR="00A55A32" w:rsidRPr="00836550">
        <w:rPr>
          <w:sz w:val="22"/>
        </w:rPr>
        <w:t>O</w:t>
      </w:r>
      <w:r w:rsidRPr="00836550">
        <w:rPr>
          <w:sz w:val="22"/>
        </w:rPr>
        <w:t>bszaru dystrybucyjne</w:t>
      </w:r>
      <w:r w:rsidR="00C14AA6" w:rsidRPr="00836550">
        <w:rPr>
          <w:sz w:val="22"/>
        </w:rPr>
        <w:t xml:space="preserve">go E </w:t>
      </w:r>
      <w:r w:rsidR="00311A31" w:rsidRPr="00836550">
        <w:rPr>
          <w:sz w:val="22"/>
        </w:rPr>
        <w:t>S</w:t>
      </w:r>
      <w:r w:rsidR="00C14AA6" w:rsidRPr="00836550">
        <w:rPr>
          <w:sz w:val="22"/>
        </w:rPr>
        <w:t>ystemu dystrybucyjnego OS</w:t>
      </w:r>
      <w:r w:rsidRPr="00836550">
        <w:rPr>
          <w:sz w:val="22"/>
        </w:rPr>
        <w:t xml:space="preserve">W do Systemu dystrybucyjnego </w:t>
      </w:r>
      <w:r w:rsidRPr="00836550">
        <w:rPr>
          <w:b/>
          <w:sz w:val="22"/>
        </w:rPr>
        <w:t>OSD</w:t>
      </w:r>
      <w:r w:rsidRPr="00836550">
        <w:rPr>
          <w:sz w:val="22"/>
        </w:rPr>
        <w:t xml:space="preserve"> (</w:t>
      </w:r>
      <w:r w:rsidR="00FE0D28" w:rsidRPr="00836550">
        <w:rPr>
          <w:sz w:val="22"/>
        </w:rPr>
        <w:t>zwanego dalej „</w:t>
      </w:r>
      <w:r w:rsidRPr="00836550">
        <w:rPr>
          <w:sz w:val="22"/>
        </w:rPr>
        <w:t>MFPWY</w:t>
      </w:r>
      <w:r w:rsidRPr="00836550">
        <w:rPr>
          <w:sz w:val="22"/>
          <w:vertAlign w:val="subscript"/>
        </w:rPr>
        <w:t>OSDW</w:t>
      </w:r>
      <w:r w:rsidR="00FE0D28" w:rsidRPr="00836550">
        <w:rPr>
          <w:sz w:val="22"/>
        </w:rPr>
        <w:t>”</w:t>
      </w:r>
      <w:r w:rsidRPr="00836550">
        <w:rPr>
          <w:sz w:val="22"/>
        </w:rPr>
        <w:t>);</w:t>
      </w:r>
    </w:p>
    <w:p w14:paraId="66C8C56E" w14:textId="77777777" w:rsidR="00923AC5" w:rsidRPr="00836550" w:rsidRDefault="0064153A" w:rsidP="00923AC5">
      <w:pPr>
        <w:pStyle w:val="Akapitzlist"/>
        <w:numPr>
          <w:ilvl w:val="1"/>
          <w:numId w:val="14"/>
        </w:numPr>
        <w:tabs>
          <w:tab w:val="num" w:pos="851"/>
        </w:tabs>
        <w:spacing w:line="276" w:lineRule="auto"/>
        <w:ind w:left="851" w:hanging="425"/>
        <w:rPr>
          <w:sz w:val="22"/>
        </w:rPr>
      </w:pPr>
      <w:r w:rsidRPr="00836550">
        <w:rPr>
          <w:sz w:val="22"/>
        </w:rPr>
        <w:t xml:space="preserve">podjęcia wszelkich działań niezbędnych do </w:t>
      </w:r>
      <w:r w:rsidR="00923AC5" w:rsidRPr="00836550">
        <w:rPr>
          <w:sz w:val="22"/>
        </w:rPr>
        <w:t>zapewnienia</w:t>
      </w:r>
      <w:r w:rsidR="00FE0D28" w:rsidRPr="00836550">
        <w:rPr>
          <w:sz w:val="22"/>
        </w:rPr>
        <w:t xml:space="preserve"> świadczeni</w:t>
      </w:r>
      <w:r w:rsidRPr="00836550">
        <w:rPr>
          <w:sz w:val="22"/>
        </w:rPr>
        <w:t>a</w:t>
      </w:r>
      <w:r w:rsidR="00B3501E" w:rsidRPr="00836550">
        <w:rPr>
          <w:sz w:val="22"/>
        </w:rPr>
        <w:t xml:space="preserve"> </w:t>
      </w:r>
      <w:r w:rsidR="00FE0D28" w:rsidRPr="00836550">
        <w:rPr>
          <w:sz w:val="22"/>
        </w:rPr>
        <w:t>usług Dystrybucji P</w:t>
      </w:r>
      <w:r w:rsidR="00923AC5" w:rsidRPr="00836550">
        <w:rPr>
          <w:sz w:val="22"/>
        </w:rPr>
        <w:t xml:space="preserve">aliwa gazowego będących przedmiotem Umowy i wynikających ze złożonych przez </w:t>
      </w:r>
      <w:r w:rsidR="00923AC5" w:rsidRPr="00836550">
        <w:rPr>
          <w:b/>
          <w:sz w:val="22"/>
        </w:rPr>
        <w:t>ZUD</w:t>
      </w:r>
      <w:r w:rsidR="00923AC5" w:rsidRPr="00836550">
        <w:rPr>
          <w:sz w:val="22"/>
        </w:rPr>
        <w:t xml:space="preserve"> PZD, w </w:t>
      </w:r>
      <w:r w:rsidR="00BB592D" w:rsidRPr="00836550">
        <w:rPr>
          <w:sz w:val="22"/>
        </w:rPr>
        <w:t>tym</w:t>
      </w:r>
      <w:r w:rsidR="00923AC5" w:rsidRPr="00836550">
        <w:rPr>
          <w:sz w:val="22"/>
        </w:rPr>
        <w:t>:</w:t>
      </w:r>
    </w:p>
    <w:p w14:paraId="3F4B0A04" w14:textId="77777777" w:rsidR="00923AC5" w:rsidRPr="00836550" w:rsidRDefault="00923AC5" w:rsidP="00923AC5">
      <w:pPr>
        <w:pStyle w:val="Akapitzlist"/>
        <w:numPr>
          <w:ilvl w:val="0"/>
          <w:numId w:val="55"/>
        </w:numPr>
        <w:tabs>
          <w:tab w:val="num" w:pos="900"/>
        </w:tabs>
        <w:spacing w:line="276" w:lineRule="auto"/>
        <w:rPr>
          <w:sz w:val="22"/>
        </w:rPr>
      </w:pPr>
      <w:r w:rsidRPr="00836550">
        <w:rPr>
          <w:sz w:val="22"/>
        </w:rPr>
        <w:t xml:space="preserve">wystąpienia do OSW z wnioskiem o zawarcie MUD, o ile nie została ona zawarta wcześniej, zgodnie z zasadami określonymi w </w:t>
      </w:r>
      <w:proofErr w:type="spellStart"/>
      <w:r w:rsidRPr="00836550">
        <w:rPr>
          <w:sz w:val="22"/>
        </w:rPr>
        <w:t>IRiESD</w:t>
      </w:r>
      <w:proofErr w:type="spellEnd"/>
      <w:r w:rsidRPr="00836550">
        <w:rPr>
          <w:sz w:val="22"/>
        </w:rPr>
        <w:t xml:space="preserve"> PSG</w:t>
      </w:r>
      <w:r w:rsidR="00FE0D28" w:rsidRPr="00836550">
        <w:rPr>
          <w:sz w:val="22"/>
        </w:rPr>
        <w:t>,</w:t>
      </w:r>
    </w:p>
    <w:p w14:paraId="3CCC1B5D" w14:textId="77777777" w:rsidR="00923AC5" w:rsidRPr="00836550" w:rsidRDefault="00923AC5" w:rsidP="00923AC5">
      <w:pPr>
        <w:pStyle w:val="Akapitzlist"/>
        <w:numPr>
          <w:ilvl w:val="0"/>
          <w:numId w:val="55"/>
        </w:numPr>
        <w:tabs>
          <w:tab w:val="num" w:pos="900"/>
        </w:tabs>
        <w:spacing w:line="276" w:lineRule="auto"/>
        <w:rPr>
          <w:sz w:val="22"/>
        </w:rPr>
      </w:pPr>
      <w:r w:rsidRPr="00836550">
        <w:rPr>
          <w:sz w:val="22"/>
        </w:rPr>
        <w:t>złożenia do OSW Pojedy</w:t>
      </w:r>
      <w:r w:rsidR="00E11140" w:rsidRPr="00836550">
        <w:rPr>
          <w:sz w:val="22"/>
        </w:rPr>
        <w:t>n</w:t>
      </w:r>
      <w:r w:rsidRPr="00836550">
        <w:rPr>
          <w:sz w:val="22"/>
        </w:rPr>
        <w:t>czego zlecenia Dystrybucji typu OSDW (</w:t>
      </w:r>
      <w:r w:rsidR="00FE0D28" w:rsidRPr="00836550">
        <w:rPr>
          <w:sz w:val="22"/>
        </w:rPr>
        <w:t>„</w:t>
      </w:r>
      <w:r w:rsidRPr="00836550">
        <w:rPr>
          <w:sz w:val="22"/>
        </w:rPr>
        <w:t>PZD</w:t>
      </w:r>
      <w:r w:rsidRPr="00836550">
        <w:rPr>
          <w:sz w:val="22"/>
          <w:vertAlign w:val="subscript"/>
        </w:rPr>
        <w:t>OSDW</w:t>
      </w:r>
      <w:r w:rsidR="00FE0D28" w:rsidRPr="00836550">
        <w:rPr>
          <w:sz w:val="22"/>
        </w:rPr>
        <w:t>”</w:t>
      </w:r>
      <w:r w:rsidRPr="00836550">
        <w:rPr>
          <w:sz w:val="22"/>
        </w:rPr>
        <w:t xml:space="preserve">) i zamówienia całości lub części </w:t>
      </w:r>
      <w:r w:rsidR="00BC3E5F" w:rsidRPr="00836550">
        <w:rPr>
          <w:sz w:val="22"/>
        </w:rPr>
        <w:t>M</w:t>
      </w:r>
      <w:r w:rsidRPr="00836550">
        <w:rPr>
          <w:sz w:val="22"/>
        </w:rPr>
        <w:t>ocy umownej w MFPWY</w:t>
      </w:r>
      <w:r w:rsidRPr="00836550">
        <w:rPr>
          <w:sz w:val="22"/>
          <w:vertAlign w:val="subscript"/>
        </w:rPr>
        <w:t>OSDW</w:t>
      </w:r>
      <w:r w:rsidRPr="00836550">
        <w:rPr>
          <w:sz w:val="22"/>
        </w:rPr>
        <w:t xml:space="preserve">, o ile nie została ona przyznana </w:t>
      </w:r>
      <w:r w:rsidRPr="00836550">
        <w:rPr>
          <w:b/>
          <w:sz w:val="22"/>
        </w:rPr>
        <w:t>OSD</w:t>
      </w:r>
      <w:r w:rsidRPr="00836550">
        <w:rPr>
          <w:sz w:val="22"/>
        </w:rPr>
        <w:t xml:space="preserve"> wcześniej, w zakresie umożliwiającym dokonanie procedury zmiany sprzedawcy i realizacji złożonych PZD przez </w:t>
      </w:r>
      <w:r w:rsidRPr="00836550">
        <w:rPr>
          <w:b/>
          <w:sz w:val="22"/>
        </w:rPr>
        <w:t>ZUD</w:t>
      </w:r>
      <w:r w:rsidRPr="00836550">
        <w:rPr>
          <w:sz w:val="22"/>
        </w:rPr>
        <w:t xml:space="preserve">, zgodnie z zasadami określonymi w </w:t>
      </w:r>
      <w:proofErr w:type="spellStart"/>
      <w:r w:rsidRPr="00836550">
        <w:rPr>
          <w:sz w:val="22"/>
        </w:rPr>
        <w:t>IRiESD</w:t>
      </w:r>
      <w:proofErr w:type="spellEnd"/>
      <w:r w:rsidRPr="00836550">
        <w:rPr>
          <w:sz w:val="22"/>
        </w:rPr>
        <w:t xml:space="preserve"> PSG</w:t>
      </w:r>
      <w:r w:rsidR="00371D49" w:rsidRPr="00836550">
        <w:rPr>
          <w:sz w:val="22"/>
        </w:rPr>
        <w:t>, MUD i Taryfie PSG;</w:t>
      </w:r>
    </w:p>
    <w:p w14:paraId="7D428570" w14:textId="77777777" w:rsidR="000443F0" w:rsidRPr="00836550" w:rsidRDefault="000443F0" w:rsidP="009F693B">
      <w:pPr>
        <w:pStyle w:val="Akapitzlist"/>
        <w:numPr>
          <w:ilvl w:val="1"/>
          <w:numId w:val="14"/>
        </w:numPr>
        <w:tabs>
          <w:tab w:val="num" w:pos="851"/>
        </w:tabs>
        <w:spacing w:line="276" w:lineRule="auto"/>
        <w:ind w:left="851" w:hanging="425"/>
        <w:rPr>
          <w:sz w:val="22"/>
        </w:rPr>
      </w:pPr>
      <w:r w:rsidRPr="00836550">
        <w:rPr>
          <w:sz w:val="22"/>
        </w:rPr>
        <w:t xml:space="preserve">utrzymywania parametrów jakościowych Paliwa gazowego zgodnie </w:t>
      </w:r>
      <w:r w:rsidR="008E73CF" w:rsidRPr="00836550">
        <w:rPr>
          <w:sz w:val="22"/>
        </w:rPr>
        <w:br/>
      </w:r>
      <w:r w:rsidRPr="00836550">
        <w:rPr>
          <w:sz w:val="22"/>
        </w:rPr>
        <w:t xml:space="preserve">z postanowieniami </w:t>
      </w:r>
      <w:proofErr w:type="spellStart"/>
      <w:r w:rsidRPr="00836550">
        <w:rPr>
          <w:sz w:val="22"/>
        </w:rPr>
        <w:t>IRiESD</w:t>
      </w:r>
      <w:proofErr w:type="spellEnd"/>
      <w:r w:rsidRPr="00836550">
        <w:rPr>
          <w:sz w:val="22"/>
        </w:rPr>
        <w:t xml:space="preserve">; </w:t>
      </w:r>
    </w:p>
    <w:p w14:paraId="7C0624E7" w14:textId="77777777" w:rsidR="00B36B01" w:rsidRPr="00836550" w:rsidRDefault="00B36B01" w:rsidP="009F693B">
      <w:pPr>
        <w:pStyle w:val="Akapitzlist"/>
        <w:numPr>
          <w:ilvl w:val="1"/>
          <w:numId w:val="14"/>
        </w:numPr>
        <w:tabs>
          <w:tab w:val="num" w:pos="851"/>
        </w:tabs>
        <w:spacing w:line="276" w:lineRule="auto"/>
        <w:ind w:left="851" w:hanging="425"/>
        <w:rPr>
          <w:sz w:val="22"/>
        </w:rPr>
      </w:pPr>
      <w:r w:rsidRPr="00836550">
        <w:rPr>
          <w:sz w:val="22"/>
        </w:rPr>
        <w:t xml:space="preserve">wyznaczania danych pomiarowych dotyczących </w:t>
      </w:r>
      <w:r w:rsidR="00E52A6A" w:rsidRPr="00836550">
        <w:rPr>
          <w:sz w:val="22"/>
        </w:rPr>
        <w:t>P</w:t>
      </w:r>
      <w:r w:rsidRPr="00836550">
        <w:rPr>
          <w:sz w:val="22"/>
        </w:rPr>
        <w:t xml:space="preserve">unktów wejścia i wyjścia </w:t>
      </w:r>
      <w:r w:rsidRPr="00836550">
        <w:rPr>
          <w:b/>
          <w:sz w:val="22"/>
        </w:rPr>
        <w:t>ZUD</w:t>
      </w:r>
      <w:r w:rsidRPr="00836550">
        <w:rPr>
          <w:sz w:val="22"/>
        </w:rPr>
        <w:t xml:space="preserve"> </w:t>
      </w:r>
      <w:r w:rsidR="008E73CF" w:rsidRPr="00836550">
        <w:rPr>
          <w:sz w:val="22"/>
        </w:rPr>
        <w:br/>
      </w:r>
      <w:r w:rsidRPr="00836550">
        <w:rPr>
          <w:sz w:val="22"/>
        </w:rPr>
        <w:t xml:space="preserve">i Odbiorców </w:t>
      </w:r>
      <w:r w:rsidRPr="00836550">
        <w:rPr>
          <w:b/>
          <w:sz w:val="22"/>
        </w:rPr>
        <w:t>ZUD</w:t>
      </w:r>
      <w:r w:rsidR="00357E5C" w:rsidRPr="00836550">
        <w:rPr>
          <w:sz w:val="22"/>
        </w:rPr>
        <w:t xml:space="preserve">, zgodnie z zapisami </w:t>
      </w:r>
      <w:proofErr w:type="spellStart"/>
      <w:r w:rsidR="00357E5C" w:rsidRPr="00836550">
        <w:rPr>
          <w:sz w:val="22"/>
        </w:rPr>
        <w:t>IRiESD</w:t>
      </w:r>
      <w:proofErr w:type="spellEnd"/>
      <w:r w:rsidR="00256F07" w:rsidRPr="00836550">
        <w:rPr>
          <w:sz w:val="22"/>
        </w:rPr>
        <w:t xml:space="preserve"> i Umowy</w:t>
      </w:r>
      <w:r w:rsidR="00357E5C" w:rsidRPr="00836550">
        <w:rPr>
          <w:sz w:val="22"/>
        </w:rPr>
        <w:t xml:space="preserve"> oraz</w:t>
      </w:r>
      <w:r w:rsidR="00256F07" w:rsidRPr="00836550">
        <w:rPr>
          <w:sz w:val="22"/>
        </w:rPr>
        <w:t xml:space="preserve"> </w:t>
      </w:r>
      <w:r w:rsidR="00357E5C" w:rsidRPr="00836550">
        <w:rPr>
          <w:sz w:val="22"/>
        </w:rPr>
        <w:t xml:space="preserve">w terminach określonych w </w:t>
      </w:r>
      <w:r w:rsidR="00357E5C" w:rsidRPr="00836550">
        <w:rPr>
          <w:color w:val="auto"/>
          <w:sz w:val="22"/>
        </w:rPr>
        <w:t xml:space="preserve">§ </w:t>
      </w:r>
      <w:r w:rsidR="001029A2" w:rsidRPr="00836550">
        <w:rPr>
          <w:color w:val="auto"/>
          <w:sz w:val="22"/>
        </w:rPr>
        <w:t xml:space="preserve">7 </w:t>
      </w:r>
      <w:r w:rsidR="00357E5C" w:rsidRPr="00836550">
        <w:rPr>
          <w:color w:val="auto"/>
          <w:sz w:val="22"/>
        </w:rPr>
        <w:t>Umowy</w:t>
      </w:r>
      <w:r w:rsidR="001029A2" w:rsidRPr="00836550">
        <w:rPr>
          <w:color w:val="auto"/>
          <w:sz w:val="22"/>
        </w:rPr>
        <w:t>;</w:t>
      </w:r>
    </w:p>
    <w:p w14:paraId="12C29EA4" w14:textId="77777777" w:rsidR="00B36B01" w:rsidRPr="00836550" w:rsidRDefault="00B36B01" w:rsidP="009F693B">
      <w:pPr>
        <w:pStyle w:val="Akapitzlist"/>
        <w:numPr>
          <w:ilvl w:val="1"/>
          <w:numId w:val="14"/>
        </w:numPr>
        <w:tabs>
          <w:tab w:val="num" w:pos="851"/>
        </w:tabs>
        <w:spacing w:line="276" w:lineRule="auto"/>
        <w:ind w:left="851" w:hanging="425"/>
        <w:rPr>
          <w:sz w:val="22"/>
        </w:rPr>
      </w:pPr>
      <w:r w:rsidRPr="00836550">
        <w:rPr>
          <w:sz w:val="22"/>
        </w:rPr>
        <w:t>udostępniania</w:t>
      </w:r>
      <w:r w:rsidR="00357E5C" w:rsidRPr="00836550">
        <w:rPr>
          <w:sz w:val="22"/>
        </w:rPr>
        <w:t xml:space="preserve"> </w:t>
      </w:r>
      <w:r w:rsidR="00357E5C" w:rsidRPr="00836550">
        <w:rPr>
          <w:b/>
          <w:sz w:val="22"/>
        </w:rPr>
        <w:t>ZUD</w:t>
      </w:r>
      <w:r w:rsidR="002B3E84" w:rsidRPr="00836550">
        <w:rPr>
          <w:sz w:val="22"/>
        </w:rPr>
        <w:t xml:space="preserve"> danych pomiarowych, w tym</w:t>
      </w:r>
      <w:r w:rsidR="00FB1903" w:rsidRPr="00836550">
        <w:rPr>
          <w:sz w:val="22"/>
        </w:rPr>
        <w:t xml:space="preserve"> wskazań </w:t>
      </w:r>
      <w:r w:rsidR="00F93E9B" w:rsidRPr="00836550">
        <w:rPr>
          <w:sz w:val="22"/>
        </w:rPr>
        <w:t>U</w:t>
      </w:r>
      <w:r w:rsidR="00FB1903" w:rsidRPr="00836550">
        <w:rPr>
          <w:sz w:val="22"/>
        </w:rPr>
        <w:t xml:space="preserve">kładów pomiarowych </w:t>
      </w:r>
      <w:r w:rsidR="002B3E84" w:rsidRPr="00836550">
        <w:rPr>
          <w:sz w:val="22"/>
        </w:rPr>
        <w:t>oraz</w:t>
      </w:r>
      <w:r w:rsidR="00FB1903" w:rsidRPr="00836550">
        <w:rPr>
          <w:sz w:val="22"/>
        </w:rPr>
        <w:t xml:space="preserve"> </w:t>
      </w:r>
      <w:r w:rsidR="00357E5C" w:rsidRPr="00836550">
        <w:rPr>
          <w:sz w:val="22"/>
        </w:rPr>
        <w:t>innych danych rozliczeniowych</w:t>
      </w:r>
      <w:r w:rsidR="002B3E84" w:rsidRPr="00836550">
        <w:rPr>
          <w:sz w:val="22"/>
        </w:rPr>
        <w:t xml:space="preserve"> na warunkach</w:t>
      </w:r>
      <w:r w:rsidR="00F17487" w:rsidRPr="00836550">
        <w:rPr>
          <w:sz w:val="22"/>
        </w:rPr>
        <w:t xml:space="preserve"> </w:t>
      </w:r>
      <w:r w:rsidR="002B3E84" w:rsidRPr="00836550">
        <w:rPr>
          <w:sz w:val="22"/>
        </w:rPr>
        <w:t xml:space="preserve">określonych w Umowie i </w:t>
      </w:r>
      <w:proofErr w:type="spellStart"/>
      <w:r w:rsidR="002B3E84" w:rsidRPr="00836550">
        <w:rPr>
          <w:sz w:val="22"/>
        </w:rPr>
        <w:t>IRiESD</w:t>
      </w:r>
      <w:proofErr w:type="spellEnd"/>
      <w:r w:rsidR="00FB1903" w:rsidRPr="00836550">
        <w:rPr>
          <w:sz w:val="22"/>
        </w:rPr>
        <w:t>;</w:t>
      </w:r>
    </w:p>
    <w:p w14:paraId="4F4CC2A2" w14:textId="77777777" w:rsidR="0085623F" w:rsidRPr="00836550" w:rsidRDefault="0085623F" w:rsidP="009F693B">
      <w:pPr>
        <w:pStyle w:val="Akapitzlist"/>
        <w:numPr>
          <w:ilvl w:val="1"/>
          <w:numId w:val="14"/>
        </w:numPr>
        <w:tabs>
          <w:tab w:val="num" w:pos="851"/>
        </w:tabs>
        <w:spacing w:line="276" w:lineRule="auto"/>
        <w:ind w:left="851" w:hanging="425"/>
        <w:rPr>
          <w:sz w:val="22"/>
        </w:rPr>
      </w:pPr>
      <w:r w:rsidRPr="00836550">
        <w:rPr>
          <w:sz w:val="22"/>
        </w:rPr>
        <w:t>wstrzymyw</w:t>
      </w:r>
      <w:r w:rsidR="001D3106" w:rsidRPr="00836550">
        <w:rPr>
          <w:sz w:val="22"/>
        </w:rPr>
        <w:t>ania i wznawiania dostarczania P</w:t>
      </w:r>
      <w:r w:rsidRPr="00836550">
        <w:rPr>
          <w:sz w:val="22"/>
        </w:rPr>
        <w:t xml:space="preserve">aliwa gazowego do Odbiorców </w:t>
      </w:r>
      <w:r w:rsidRPr="00836550">
        <w:rPr>
          <w:b/>
          <w:sz w:val="22"/>
        </w:rPr>
        <w:t>ZUD</w:t>
      </w:r>
      <w:r w:rsidRPr="00836550">
        <w:rPr>
          <w:sz w:val="22"/>
        </w:rPr>
        <w:t xml:space="preserve"> na warunkach określonych w Umowie</w:t>
      </w:r>
      <w:r w:rsidR="009D086D" w:rsidRPr="00836550">
        <w:rPr>
          <w:sz w:val="22"/>
        </w:rPr>
        <w:t xml:space="preserve"> i </w:t>
      </w:r>
      <w:proofErr w:type="spellStart"/>
      <w:r w:rsidR="009D086D" w:rsidRPr="00836550">
        <w:rPr>
          <w:sz w:val="22"/>
        </w:rPr>
        <w:t>IRiESD</w:t>
      </w:r>
      <w:proofErr w:type="spellEnd"/>
      <w:r w:rsidR="009A5709" w:rsidRPr="00836550">
        <w:rPr>
          <w:sz w:val="22"/>
        </w:rPr>
        <w:t>;</w:t>
      </w:r>
    </w:p>
    <w:p w14:paraId="4ED39E83" w14:textId="77777777" w:rsidR="004730CE" w:rsidRPr="00836550" w:rsidRDefault="004730CE" w:rsidP="009F693B">
      <w:pPr>
        <w:pStyle w:val="Akapitzlist"/>
        <w:numPr>
          <w:ilvl w:val="1"/>
          <w:numId w:val="14"/>
        </w:numPr>
        <w:tabs>
          <w:tab w:val="num" w:pos="851"/>
        </w:tabs>
        <w:spacing w:line="276" w:lineRule="auto"/>
        <w:ind w:left="851" w:hanging="425"/>
        <w:rPr>
          <w:sz w:val="22"/>
        </w:rPr>
      </w:pPr>
      <w:r w:rsidRPr="00836550">
        <w:rPr>
          <w:sz w:val="22"/>
        </w:rPr>
        <w:t xml:space="preserve">udzielanie </w:t>
      </w:r>
      <w:r w:rsidRPr="00836550">
        <w:rPr>
          <w:b/>
          <w:sz w:val="22"/>
        </w:rPr>
        <w:t>ZUD</w:t>
      </w:r>
      <w:r w:rsidRPr="00836550">
        <w:rPr>
          <w:sz w:val="22"/>
        </w:rPr>
        <w:t xml:space="preserve"> i Odbiorcy </w:t>
      </w:r>
      <w:r w:rsidRPr="00836550">
        <w:rPr>
          <w:b/>
          <w:sz w:val="22"/>
        </w:rPr>
        <w:t>ZUD</w:t>
      </w:r>
      <w:r w:rsidRPr="00836550">
        <w:rPr>
          <w:sz w:val="22"/>
        </w:rPr>
        <w:t xml:space="preserve"> informacji dotyczących </w:t>
      </w:r>
      <w:r w:rsidR="00702282" w:rsidRPr="00836550">
        <w:rPr>
          <w:sz w:val="22"/>
        </w:rPr>
        <w:t>świadczonych usług D</w:t>
      </w:r>
      <w:r w:rsidRPr="00836550">
        <w:rPr>
          <w:sz w:val="22"/>
        </w:rPr>
        <w:t xml:space="preserve">ystrybucji na zasadach określonych w Umowie i </w:t>
      </w:r>
      <w:proofErr w:type="spellStart"/>
      <w:r w:rsidRPr="00836550">
        <w:rPr>
          <w:sz w:val="22"/>
        </w:rPr>
        <w:t>IRiESD</w:t>
      </w:r>
      <w:proofErr w:type="spellEnd"/>
      <w:r w:rsidR="00AA6E8E" w:rsidRPr="00836550">
        <w:rPr>
          <w:sz w:val="22"/>
        </w:rPr>
        <w:t>;</w:t>
      </w:r>
    </w:p>
    <w:p w14:paraId="2774E361" w14:textId="77777777" w:rsidR="004730CE" w:rsidRPr="00836550" w:rsidRDefault="004730CE" w:rsidP="009F693B">
      <w:pPr>
        <w:pStyle w:val="Akapitzlist"/>
        <w:numPr>
          <w:ilvl w:val="1"/>
          <w:numId w:val="14"/>
        </w:numPr>
        <w:tabs>
          <w:tab w:val="num" w:pos="851"/>
        </w:tabs>
        <w:spacing w:line="276" w:lineRule="auto"/>
        <w:ind w:left="851" w:hanging="425"/>
        <w:rPr>
          <w:sz w:val="22"/>
        </w:rPr>
      </w:pPr>
      <w:r w:rsidRPr="00836550">
        <w:rPr>
          <w:sz w:val="22"/>
        </w:rPr>
        <w:t xml:space="preserve">niezwłocznego sprawdzania zgłoszeń </w:t>
      </w:r>
      <w:r w:rsidRPr="00836550">
        <w:rPr>
          <w:b/>
          <w:sz w:val="22"/>
        </w:rPr>
        <w:t>ZUD</w:t>
      </w:r>
      <w:r w:rsidR="00702282" w:rsidRPr="00836550">
        <w:rPr>
          <w:sz w:val="22"/>
        </w:rPr>
        <w:t xml:space="preserve"> i Odbiorców </w:t>
      </w:r>
      <w:r w:rsidR="00702282" w:rsidRPr="00836550">
        <w:rPr>
          <w:b/>
          <w:sz w:val="22"/>
        </w:rPr>
        <w:t>ZUD</w:t>
      </w:r>
      <w:r w:rsidR="00702282" w:rsidRPr="00836550">
        <w:rPr>
          <w:sz w:val="22"/>
        </w:rPr>
        <w:t xml:space="preserve"> o zaistniałych</w:t>
      </w:r>
      <w:r w:rsidRPr="00836550">
        <w:rPr>
          <w:sz w:val="22"/>
        </w:rPr>
        <w:t xml:space="preserve"> ograniczeniach, przerwach</w:t>
      </w:r>
      <w:r w:rsidR="001D3106" w:rsidRPr="00836550">
        <w:rPr>
          <w:sz w:val="22"/>
        </w:rPr>
        <w:t xml:space="preserve"> i zakłóceniach w dostarczaniu P</w:t>
      </w:r>
      <w:r w:rsidRPr="00836550">
        <w:rPr>
          <w:sz w:val="22"/>
        </w:rPr>
        <w:t>aliwa gazowego oraz niezwłocznego likwidowania przyczyn powodujących ograniczenia, przer</w:t>
      </w:r>
      <w:r w:rsidR="001D3106" w:rsidRPr="00836550">
        <w:rPr>
          <w:sz w:val="22"/>
        </w:rPr>
        <w:t xml:space="preserve">wy </w:t>
      </w:r>
      <w:r w:rsidR="008E73CF" w:rsidRPr="00836550">
        <w:rPr>
          <w:sz w:val="22"/>
        </w:rPr>
        <w:br/>
      </w:r>
      <w:r w:rsidR="001D3106" w:rsidRPr="00836550">
        <w:rPr>
          <w:sz w:val="22"/>
        </w:rPr>
        <w:t>i zakłócenia w dostarczaniu P</w:t>
      </w:r>
      <w:r w:rsidRPr="00836550">
        <w:rPr>
          <w:sz w:val="22"/>
        </w:rPr>
        <w:t>aliwa gazowego</w:t>
      </w:r>
      <w:r w:rsidR="00AA6E8E" w:rsidRPr="00836550">
        <w:rPr>
          <w:sz w:val="22"/>
        </w:rPr>
        <w:t>;</w:t>
      </w:r>
    </w:p>
    <w:p w14:paraId="4A43C745" w14:textId="77777777" w:rsidR="00702282" w:rsidRPr="00836550" w:rsidRDefault="00702282" w:rsidP="009F693B">
      <w:pPr>
        <w:pStyle w:val="Akapitzlist"/>
        <w:numPr>
          <w:ilvl w:val="1"/>
          <w:numId w:val="14"/>
        </w:numPr>
        <w:tabs>
          <w:tab w:val="num" w:pos="851"/>
        </w:tabs>
        <w:spacing w:line="276" w:lineRule="auto"/>
        <w:ind w:left="851" w:hanging="425"/>
        <w:rPr>
          <w:sz w:val="22"/>
        </w:rPr>
      </w:pPr>
      <w:r w:rsidRPr="00836550">
        <w:rPr>
          <w:sz w:val="22"/>
        </w:rPr>
        <w:t xml:space="preserve">rozpatrywania reklamacji </w:t>
      </w:r>
      <w:r w:rsidRPr="00836550">
        <w:rPr>
          <w:b/>
          <w:sz w:val="22"/>
        </w:rPr>
        <w:t>ZUD</w:t>
      </w:r>
      <w:r w:rsidRPr="00836550">
        <w:rPr>
          <w:sz w:val="22"/>
        </w:rPr>
        <w:t xml:space="preserve"> i Odbiorców </w:t>
      </w:r>
      <w:r w:rsidRPr="00836550">
        <w:rPr>
          <w:b/>
          <w:sz w:val="22"/>
        </w:rPr>
        <w:t>ZUD</w:t>
      </w:r>
      <w:r w:rsidRPr="00836550">
        <w:rPr>
          <w:sz w:val="22"/>
        </w:rPr>
        <w:t xml:space="preserve"> dotyczących świadczonych usług Dystrybucji na zasadach określonych w Umowie i </w:t>
      </w:r>
      <w:proofErr w:type="spellStart"/>
      <w:r w:rsidRPr="00836550">
        <w:rPr>
          <w:sz w:val="22"/>
        </w:rPr>
        <w:t>IRiESD</w:t>
      </w:r>
      <w:proofErr w:type="spellEnd"/>
      <w:r w:rsidR="00AA6E8E" w:rsidRPr="00836550">
        <w:rPr>
          <w:sz w:val="22"/>
        </w:rPr>
        <w:t>;</w:t>
      </w:r>
    </w:p>
    <w:p w14:paraId="25408366" w14:textId="77777777" w:rsidR="00702282" w:rsidRPr="00836550" w:rsidRDefault="00702282" w:rsidP="009F693B">
      <w:pPr>
        <w:pStyle w:val="Akapitzlist"/>
        <w:numPr>
          <w:ilvl w:val="1"/>
          <w:numId w:val="14"/>
        </w:numPr>
        <w:tabs>
          <w:tab w:val="num" w:pos="851"/>
        </w:tabs>
        <w:spacing w:line="276" w:lineRule="auto"/>
        <w:ind w:left="851" w:hanging="425"/>
        <w:rPr>
          <w:sz w:val="22"/>
        </w:rPr>
      </w:pPr>
      <w:r w:rsidRPr="00836550">
        <w:rPr>
          <w:sz w:val="22"/>
        </w:rPr>
        <w:t xml:space="preserve">rozpatrywania wniosków </w:t>
      </w:r>
      <w:r w:rsidRPr="00836550">
        <w:rPr>
          <w:b/>
          <w:sz w:val="22"/>
        </w:rPr>
        <w:t>ZUD</w:t>
      </w:r>
      <w:r w:rsidRPr="00836550">
        <w:rPr>
          <w:sz w:val="22"/>
        </w:rPr>
        <w:t xml:space="preserve"> i Odbiorców </w:t>
      </w:r>
      <w:r w:rsidRPr="00836550">
        <w:rPr>
          <w:b/>
          <w:sz w:val="22"/>
        </w:rPr>
        <w:t>ZUD</w:t>
      </w:r>
      <w:r w:rsidRPr="00836550">
        <w:rPr>
          <w:sz w:val="22"/>
        </w:rPr>
        <w:t xml:space="preserve"> w sprawie standardów jakościowych obsługi Odbiorców, zgłaszanych bezpośrednio przez Odbiorcę </w:t>
      </w:r>
      <w:r w:rsidRPr="00836550">
        <w:rPr>
          <w:b/>
          <w:sz w:val="22"/>
        </w:rPr>
        <w:t xml:space="preserve">ZUD </w:t>
      </w:r>
      <w:r w:rsidRPr="00836550">
        <w:rPr>
          <w:sz w:val="22"/>
        </w:rPr>
        <w:t xml:space="preserve">lub </w:t>
      </w:r>
      <w:r w:rsidRPr="00836550">
        <w:rPr>
          <w:b/>
          <w:sz w:val="22"/>
        </w:rPr>
        <w:t xml:space="preserve">ZUD </w:t>
      </w:r>
      <w:r w:rsidRPr="00836550">
        <w:rPr>
          <w:sz w:val="22"/>
        </w:rPr>
        <w:t xml:space="preserve">w imieniu Odbiorcy </w:t>
      </w:r>
      <w:r w:rsidRPr="00836550">
        <w:rPr>
          <w:b/>
          <w:sz w:val="22"/>
        </w:rPr>
        <w:t>ZUD</w:t>
      </w:r>
      <w:r w:rsidR="00AA6E8E" w:rsidRPr="00836550">
        <w:rPr>
          <w:b/>
          <w:sz w:val="22"/>
        </w:rPr>
        <w:t>;</w:t>
      </w:r>
    </w:p>
    <w:p w14:paraId="36FDB805" w14:textId="77777777" w:rsidR="00702282" w:rsidRPr="00836550" w:rsidRDefault="00702282" w:rsidP="009F693B">
      <w:pPr>
        <w:pStyle w:val="Akapitzlist"/>
        <w:numPr>
          <w:ilvl w:val="1"/>
          <w:numId w:val="14"/>
        </w:numPr>
        <w:tabs>
          <w:tab w:val="num" w:pos="851"/>
        </w:tabs>
        <w:spacing w:line="276" w:lineRule="auto"/>
        <w:ind w:left="851" w:hanging="425"/>
        <w:rPr>
          <w:sz w:val="22"/>
        </w:rPr>
      </w:pPr>
      <w:r w:rsidRPr="00836550">
        <w:rPr>
          <w:sz w:val="22"/>
        </w:rPr>
        <w:t xml:space="preserve">rozpatrywania wniosków </w:t>
      </w:r>
      <w:r w:rsidRPr="00836550">
        <w:rPr>
          <w:b/>
          <w:sz w:val="22"/>
        </w:rPr>
        <w:t>ZUD</w:t>
      </w:r>
      <w:r w:rsidRPr="00836550">
        <w:rPr>
          <w:sz w:val="22"/>
        </w:rPr>
        <w:t xml:space="preserve"> i Odbiorców </w:t>
      </w:r>
      <w:r w:rsidRPr="00836550">
        <w:rPr>
          <w:b/>
          <w:sz w:val="22"/>
        </w:rPr>
        <w:t>ZUD</w:t>
      </w:r>
      <w:r w:rsidRPr="00836550">
        <w:rPr>
          <w:sz w:val="22"/>
        </w:rPr>
        <w:t xml:space="preserve"> w sprawie udzielania bonifikat za niedotrzymanie parametrów jakościowych </w:t>
      </w:r>
      <w:r w:rsidR="00F30881" w:rsidRPr="00836550">
        <w:rPr>
          <w:sz w:val="22"/>
        </w:rPr>
        <w:t>P</w:t>
      </w:r>
      <w:r w:rsidRPr="00836550">
        <w:rPr>
          <w:sz w:val="22"/>
        </w:rPr>
        <w:t>aliwa gazowego</w:t>
      </w:r>
      <w:r w:rsidR="00AA6E8E" w:rsidRPr="00836550">
        <w:rPr>
          <w:sz w:val="22"/>
        </w:rPr>
        <w:t>;</w:t>
      </w:r>
    </w:p>
    <w:p w14:paraId="3E897B19" w14:textId="77777777" w:rsidR="007E3F59" w:rsidRPr="00836550" w:rsidRDefault="007E3F59" w:rsidP="009F693B">
      <w:pPr>
        <w:pStyle w:val="Akapitzlist"/>
        <w:numPr>
          <w:ilvl w:val="1"/>
          <w:numId w:val="14"/>
        </w:numPr>
        <w:tabs>
          <w:tab w:val="num" w:pos="851"/>
        </w:tabs>
        <w:spacing w:line="276" w:lineRule="auto"/>
        <w:ind w:left="851" w:hanging="425"/>
        <w:rPr>
          <w:sz w:val="22"/>
        </w:rPr>
      </w:pPr>
      <w:r w:rsidRPr="00836550">
        <w:rPr>
          <w:sz w:val="22"/>
        </w:rPr>
        <w:lastRenderedPageBreak/>
        <w:t xml:space="preserve">niezwłocznego, nie później niż w terminach określonych w Ustawie, rozpatrywania reklamacji </w:t>
      </w:r>
      <w:r w:rsidRPr="00836550">
        <w:rPr>
          <w:b/>
          <w:sz w:val="22"/>
        </w:rPr>
        <w:t>ZUD</w:t>
      </w:r>
      <w:r w:rsidRPr="00836550">
        <w:rPr>
          <w:sz w:val="22"/>
        </w:rPr>
        <w:t xml:space="preserve"> i Odbiorców </w:t>
      </w:r>
      <w:r w:rsidRPr="00836550">
        <w:rPr>
          <w:b/>
          <w:sz w:val="22"/>
        </w:rPr>
        <w:t>ZUD</w:t>
      </w:r>
      <w:r w:rsidRPr="00836550">
        <w:rPr>
          <w:sz w:val="22"/>
        </w:rPr>
        <w:t xml:space="preserve"> związanych ze wstrzymaniem dostarczania </w:t>
      </w:r>
      <w:r w:rsidR="00F30881" w:rsidRPr="00836550">
        <w:rPr>
          <w:sz w:val="22"/>
        </w:rPr>
        <w:t>P</w:t>
      </w:r>
      <w:r w:rsidRPr="00836550">
        <w:rPr>
          <w:sz w:val="22"/>
        </w:rPr>
        <w:t xml:space="preserve">aliwa gazowego, o ile wstrzymanie dostarczania </w:t>
      </w:r>
      <w:r w:rsidR="00F30881" w:rsidRPr="00836550">
        <w:rPr>
          <w:sz w:val="22"/>
        </w:rPr>
        <w:t>P</w:t>
      </w:r>
      <w:r w:rsidRPr="00836550">
        <w:rPr>
          <w:sz w:val="22"/>
        </w:rPr>
        <w:t xml:space="preserve">aliwa gazowego nastąpiło </w:t>
      </w:r>
      <w:r w:rsidR="00AF42F5" w:rsidRPr="00836550">
        <w:rPr>
          <w:sz w:val="22"/>
        </w:rPr>
        <w:br/>
      </w:r>
      <w:r w:rsidRPr="00836550">
        <w:rPr>
          <w:sz w:val="22"/>
        </w:rPr>
        <w:t xml:space="preserve">z inicjatywy </w:t>
      </w:r>
      <w:r w:rsidRPr="00836550">
        <w:rPr>
          <w:b/>
          <w:sz w:val="22"/>
        </w:rPr>
        <w:t>OSD</w:t>
      </w:r>
      <w:r w:rsidRPr="00836550">
        <w:rPr>
          <w:sz w:val="22"/>
        </w:rPr>
        <w:t>;</w:t>
      </w:r>
    </w:p>
    <w:p w14:paraId="3B443B69" w14:textId="77777777" w:rsidR="007E3F59" w:rsidRPr="00836550" w:rsidRDefault="007E3F59" w:rsidP="009F693B">
      <w:pPr>
        <w:pStyle w:val="Akapitzlist"/>
        <w:numPr>
          <w:ilvl w:val="1"/>
          <w:numId w:val="14"/>
        </w:numPr>
        <w:tabs>
          <w:tab w:val="num" w:pos="851"/>
        </w:tabs>
        <w:spacing w:line="276" w:lineRule="auto"/>
        <w:ind w:left="851" w:hanging="425"/>
        <w:rPr>
          <w:sz w:val="22"/>
        </w:rPr>
      </w:pPr>
      <w:r w:rsidRPr="00836550">
        <w:rPr>
          <w:sz w:val="22"/>
        </w:rPr>
        <w:t xml:space="preserve">przedkładania </w:t>
      </w:r>
      <w:r w:rsidRPr="00836550">
        <w:rPr>
          <w:b/>
          <w:sz w:val="22"/>
        </w:rPr>
        <w:t xml:space="preserve">ZUD </w:t>
      </w:r>
      <w:r w:rsidR="00426CC6" w:rsidRPr="00836550">
        <w:rPr>
          <w:b/>
          <w:sz w:val="22"/>
        </w:rPr>
        <w:t xml:space="preserve">informacji o </w:t>
      </w:r>
      <w:r w:rsidR="00AA6E8E" w:rsidRPr="00836550">
        <w:rPr>
          <w:sz w:val="22"/>
        </w:rPr>
        <w:t>zatwierdzonej Taryfy</w:t>
      </w:r>
      <w:r w:rsidRPr="00836550">
        <w:rPr>
          <w:sz w:val="22"/>
        </w:rPr>
        <w:t>, w terminie nie później niż</w:t>
      </w:r>
      <w:r w:rsidR="00165899" w:rsidRPr="00836550">
        <w:rPr>
          <w:sz w:val="22"/>
        </w:rPr>
        <w:t xml:space="preserve"> </w:t>
      </w:r>
      <w:r w:rsidR="00164CD2" w:rsidRPr="00836550">
        <w:rPr>
          <w:sz w:val="22"/>
        </w:rPr>
        <w:t xml:space="preserve">5 </w:t>
      </w:r>
      <w:r w:rsidR="00165899" w:rsidRPr="00836550">
        <w:rPr>
          <w:sz w:val="22"/>
        </w:rPr>
        <w:t>(</w:t>
      </w:r>
      <w:r w:rsidR="00164CD2" w:rsidRPr="00836550">
        <w:rPr>
          <w:sz w:val="22"/>
        </w:rPr>
        <w:t>dni</w:t>
      </w:r>
      <w:r w:rsidR="00165899" w:rsidRPr="00836550">
        <w:rPr>
          <w:sz w:val="22"/>
        </w:rPr>
        <w:t>)</w:t>
      </w:r>
      <w:r w:rsidRPr="00836550">
        <w:rPr>
          <w:sz w:val="22"/>
        </w:rPr>
        <w:t xml:space="preserve"> </w:t>
      </w:r>
      <w:r w:rsidR="000D2CAF" w:rsidRPr="00836550">
        <w:rPr>
          <w:sz w:val="22"/>
        </w:rPr>
        <w:t>D</w:t>
      </w:r>
      <w:r w:rsidRPr="00836550">
        <w:rPr>
          <w:sz w:val="22"/>
        </w:rPr>
        <w:t>ni roboczych od pozyskania informacji o jej zatwierdzeniu przez Prezesa URE;</w:t>
      </w:r>
    </w:p>
    <w:p w14:paraId="43A7F001" w14:textId="77777777" w:rsidR="000443F0" w:rsidRPr="00836550" w:rsidRDefault="000443F0" w:rsidP="00853913">
      <w:pPr>
        <w:pStyle w:val="Akapitzlist"/>
        <w:numPr>
          <w:ilvl w:val="1"/>
          <w:numId w:val="14"/>
        </w:numPr>
        <w:tabs>
          <w:tab w:val="num" w:pos="851"/>
        </w:tabs>
        <w:spacing w:after="0" w:line="276" w:lineRule="auto"/>
        <w:ind w:left="851" w:hanging="425"/>
        <w:rPr>
          <w:sz w:val="22"/>
        </w:rPr>
      </w:pPr>
      <w:r w:rsidRPr="00836550">
        <w:rPr>
          <w:sz w:val="22"/>
        </w:rPr>
        <w:t xml:space="preserve">niezwłocznego informowania </w:t>
      </w:r>
      <w:r w:rsidRPr="00836550">
        <w:rPr>
          <w:b/>
          <w:sz w:val="22"/>
        </w:rPr>
        <w:t>ZUD</w:t>
      </w:r>
      <w:r w:rsidRPr="00836550">
        <w:rPr>
          <w:sz w:val="22"/>
        </w:rPr>
        <w:t xml:space="preserve"> o wszelkich okolicznościach mających wpływ na realizację zobowiązań </w:t>
      </w:r>
      <w:r w:rsidRPr="00836550">
        <w:rPr>
          <w:b/>
          <w:sz w:val="22"/>
        </w:rPr>
        <w:t>Stron</w:t>
      </w:r>
      <w:r w:rsidR="00AA6E8E" w:rsidRPr="00836550">
        <w:rPr>
          <w:sz w:val="22"/>
        </w:rPr>
        <w:t xml:space="preserve"> określonych Umową;</w:t>
      </w:r>
    </w:p>
    <w:p w14:paraId="1CAF2D6F" w14:textId="77777777" w:rsidR="00576FAD" w:rsidRPr="00836550" w:rsidRDefault="00576FAD" w:rsidP="00853913">
      <w:pPr>
        <w:pStyle w:val="Akapitzlist"/>
        <w:numPr>
          <w:ilvl w:val="1"/>
          <w:numId w:val="14"/>
        </w:numPr>
        <w:tabs>
          <w:tab w:val="num" w:pos="851"/>
        </w:tabs>
        <w:spacing w:after="0" w:line="276" w:lineRule="auto"/>
        <w:ind w:left="851" w:hanging="425"/>
        <w:rPr>
          <w:sz w:val="22"/>
        </w:rPr>
      </w:pPr>
      <w:r w:rsidRPr="00836550">
        <w:rPr>
          <w:sz w:val="22"/>
        </w:rPr>
        <w:t xml:space="preserve">zachowania tajemnicy handlowej związanej z realizacją Umowy, na zasadach określonych w Umowie i </w:t>
      </w:r>
      <w:proofErr w:type="spellStart"/>
      <w:r w:rsidRPr="00836550">
        <w:rPr>
          <w:sz w:val="22"/>
        </w:rPr>
        <w:t>IRiESD</w:t>
      </w:r>
      <w:proofErr w:type="spellEnd"/>
      <w:r w:rsidR="00256F07" w:rsidRPr="00836550">
        <w:rPr>
          <w:sz w:val="22"/>
        </w:rPr>
        <w:t>.</w:t>
      </w:r>
    </w:p>
    <w:p w14:paraId="076EB15A" w14:textId="77777777" w:rsidR="000443F0" w:rsidRPr="00836550" w:rsidRDefault="000443F0" w:rsidP="00E71B80">
      <w:pPr>
        <w:pStyle w:val="Stylwyliczanie"/>
        <w:numPr>
          <w:ilvl w:val="0"/>
          <w:numId w:val="13"/>
        </w:numPr>
        <w:tabs>
          <w:tab w:val="clear" w:pos="900"/>
          <w:tab w:val="clear" w:pos="1276"/>
          <w:tab w:val="clear" w:pos="2552"/>
          <w:tab w:val="clear" w:pos="3261"/>
          <w:tab w:val="num" w:pos="426"/>
        </w:tabs>
        <w:spacing w:before="0" w:line="276" w:lineRule="auto"/>
        <w:ind w:left="426" w:hanging="426"/>
        <w:rPr>
          <w:rFonts w:ascii="Arial" w:hAnsi="Arial" w:cs="Arial"/>
          <w:b/>
          <w:color w:val="auto"/>
          <w:sz w:val="22"/>
          <w:szCs w:val="22"/>
        </w:rPr>
      </w:pPr>
      <w:r w:rsidRPr="00836550">
        <w:rPr>
          <w:rFonts w:ascii="Arial" w:hAnsi="Arial" w:cs="Arial"/>
          <w:b/>
          <w:color w:val="auto"/>
          <w:sz w:val="22"/>
          <w:szCs w:val="22"/>
        </w:rPr>
        <w:t xml:space="preserve">ZUD </w:t>
      </w:r>
      <w:r w:rsidRPr="00836550">
        <w:rPr>
          <w:rFonts w:ascii="Arial" w:hAnsi="Arial" w:cs="Arial"/>
          <w:color w:val="auto"/>
          <w:sz w:val="22"/>
          <w:szCs w:val="22"/>
        </w:rPr>
        <w:t>zobowiązuje się w szczególności do</w:t>
      </w:r>
      <w:r w:rsidRPr="00836550">
        <w:rPr>
          <w:rFonts w:ascii="Arial" w:hAnsi="Arial" w:cs="Arial"/>
          <w:b/>
          <w:color w:val="auto"/>
          <w:sz w:val="22"/>
          <w:szCs w:val="22"/>
        </w:rPr>
        <w:t>:</w:t>
      </w:r>
    </w:p>
    <w:p w14:paraId="3C967BBF" w14:textId="77777777" w:rsidR="000443F0" w:rsidRPr="00836550" w:rsidRDefault="000443F0" w:rsidP="00C008BC">
      <w:pPr>
        <w:pStyle w:val="Akapitzlist"/>
        <w:numPr>
          <w:ilvl w:val="1"/>
          <w:numId w:val="15"/>
        </w:numPr>
        <w:tabs>
          <w:tab w:val="clear" w:pos="900"/>
          <w:tab w:val="num" w:pos="993"/>
        </w:tabs>
        <w:spacing w:after="0" w:line="276" w:lineRule="auto"/>
        <w:ind w:left="851" w:right="0" w:hanging="425"/>
        <w:rPr>
          <w:sz w:val="22"/>
        </w:rPr>
      </w:pPr>
      <w:r w:rsidRPr="00836550">
        <w:rPr>
          <w:sz w:val="22"/>
        </w:rPr>
        <w:t xml:space="preserve">dokonywania terminowych płatności z tytułu świadczonych usług Dystrybucji, oraz innych płatności, do których </w:t>
      </w:r>
      <w:r w:rsidRPr="00836550">
        <w:rPr>
          <w:b/>
          <w:sz w:val="22"/>
        </w:rPr>
        <w:t>ZUD</w:t>
      </w:r>
      <w:r w:rsidRPr="00836550">
        <w:rPr>
          <w:sz w:val="22"/>
        </w:rPr>
        <w:t xml:space="preserve"> jest zobowiąz</w:t>
      </w:r>
      <w:r w:rsidR="00FD1CB2" w:rsidRPr="00836550">
        <w:rPr>
          <w:sz w:val="22"/>
        </w:rPr>
        <w:t xml:space="preserve">any na podstawie </w:t>
      </w:r>
      <w:proofErr w:type="spellStart"/>
      <w:r w:rsidR="00FD1CB2" w:rsidRPr="00836550">
        <w:rPr>
          <w:sz w:val="22"/>
        </w:rPr>
        <w:t>IRiESD</w:t>
      </w:r>
      <w:proofErr w:type="spellEnd"/>
      <w:r w:rsidR="00FD1CB2" w:rsidRPr="00836550">
        <w:rPr>
          <w:sz w:val="22"/>
        </w:rPr>
        <w:t>, Taryfy lub</w:t>
      </w:r>
      <w:r w:rsidRPr="00836550">
        <w:rPr>
          <w:sz w:val="22"/>
        </w:rPr>
        <w:t xml:space="preserve"> Umowy</w:t>
      </w:r>
      <w:r w:rsidR="00AA6E8E" w:rsidRPr="00836550">
        <w:rPr>
          <w:sz w:val="22"/>
        </w:rPr>
        <w:t>;</w:t>
      </w:r>
    </w:p>
    <w:p w14:paraId="7416351C" w14:textId="77777777" w:rsidR="007D20CE" w:rsidRPr="00836550" w:rsidRDefault="007D20CE" w:rsidP="007D20CE">
      <w:pPr>
        <w:pStyle w:val="Akapitzlist"/>
        <w:numPr>
          <w:ilvl w:val="1"/>
          <w:numId w:val="15"/>
        </w:numPr>
        <w:tabs>
          <w:tab w:val="clear" w:pos="900"/>
          <w:tab w:val="num" w:pos="993"/>
        </w:tabs>
        <w:spacing w:after="0" w:line="276" w:lineRule="auto"/>
        <w:ind w:left="851" w:right="0" w:hanging="425"/>
        <w:rPr>
          <w:sz w:val="22"/>
        </w:rPr>
      </w:pPr>
      <w:r w:rsidRPr="00836550">
        <w:rPr>
          <w:sz w:val="22"/>
        </w:rPr>
        <w:t>prze</w:t>
      </w:r>
      <w:r w:rsidR="00AE6388" w:rsidRPr="00836550">
        <w:rPr>
          <w:sz w:val="22"/>
        </w:rPr>
        <w:t xml:space="preserve">kazywania Paliwa </w:t>
      </w:r>
      <w:r w:rsidRPr="00836550">
        <w:rPr>
          <w:sz w:val="22"/>
        </w:rPr>
        <w:t xml:space="preserve">gazowego do Dystrybucji w Punktach wejścia (miejscach fizycznego dostarczania) do Systemu dystrybucyjnego </w:t>
      </w:r>
      <w:r w:rsidRPr="00836550">
        <w:rPr>
          <w:b/>
          <w:sz w:val="22"/>
        </w:rPr>
        <w:t>OSD</w:t>
      </w:r>
      <w:r w:rsidRPr="00836550">
        <w:rPr>
          <w:sz w:val="22"/>
        </w:rPr>
        <w:t xml:space="preserve"> o jakości określonej </w:t>
      </w:r>
      <w:r w:rsidR="00AF42F5" w:rsidRPr="00836550">
        <w:rPr>
          <w:sz w:val="22"/>
        </w:rPr>
        <w:br/>
      </w:r>
      <w:r w:rsidRPr="00836550">
        <w:rPr>
          <w:sz w:val="22"/>
        </w:rPr>
        <w:t xml:space="preserve">w </w:t>
      </w:r>
      <w:proofErr w:type="spellStart"/>
      <w:r w:rsidRPr="00836550">
        <w:rPr>
          <w:sz w:val="22"/>
        </w:rPr>
        <w:t>IRiESD</w:t>
      </w:r>
      <w:proofErr w:type="spellEnd"/>
      <w:r w:rsidRPr="00836550">
        <w:rPr>
          <w:sz w:val="22"/>
        </w:rPr>
        <w:t xml:space="preserve"> oraz w ilościach określonych w PZD lub ZZZ,</w:t>
      </w:r>
    </w:p>
    <w:p w14:paraId="13007480" w14:textId="77777777" w:rsidR="00FD1CB2" w:rsidRPr="00836550" w:rsidRDefault="00FD1CB2" w:rsidP="00C008BC">
      <w:pPr>
        <w:pStyle w:val="Akapitzlist"/>
        <w:numPr>
          <w:ilvl w:val="1"/>
          <w:numId w:val="15"/>
        </w:numPr>
        <w:tabs>
          <w:tab w:val="clear" w:pos="900"/>
          <w:tab w:val="num" w:pos="993"/>
        </w:tabs>
        <w:spacing w:after="0" w:line="276" w:lineRule="auto"/>
        <w:ind w:left="851" w:right="0" w:hanging="425"/>
        <w:rPr>
          <w:sz w:val="22"/>
        </w:rPr>
      </w:pPr>
      <w:r w:rsidRPr="00836550">
        <w:rPr>
          <w:sz w:val="22"/>
        </w:rPr>
        <w:t>prze</w:t>
      </w:r>
      <w:r w:rsidR="00F36C88" w:rsidRPr="00836550">
        <w:rPr>
          <w:sz w:val="22"/>
        </w:rPr>
        <w:t xml:space="preserve">kazywania </w:t>
      </w:r>
      <w:r w:rsidR="00334F42" w:rsidRPr="00836550">
        <w:rPr>
          <w:sz w:val="22"/>
        </w:rPr>
        <w:t>P</w:t>
      </w:r>
      <w:r w:rsidR="00F36C88" w:rsidRPr="00836550">
        <w:rPr>
          <w:sz w:val="22"/>
        </w:rPr>
        <w:t xml:space="preserve">aliwa </w:t>
      </w:r>
      <w:r w:rsidRPr="00836550">
        <w:rPr>
          <w:sz w:val="22"/>
        </w:rPr>
        <w:t>gazowego do Dystrybucji w Punktach wejścia (miejscach fizycznego dostarczania)</w:t>
      </w:r>
      <w:r w:rsidR="002D2F27" w:rsidRPr="00836550">
        <w:rPr>
          <w:sz w:val="22"/>
        </w:rPr>
        <w:t xml:space="preserve"> do Systemu d</w:t>
      </w:r>
      <w:r w:rsidR="007D20CE" w:rsidRPr="00836550">
        <w:rPr>
          <w:sz w:val="22"/>
        </w:rPr>
        <w:t>ystrybucyjnego OSW</w:t>
      </w:r>
      <w:r w:rsidRPr="00836550">
        <w:rPr>
          <w:sz w:val="22"/>
        </w:rPr>
        <w:t xml:space="preserve"> o jakości określonej w </w:t>
      </w:r>
      <w:proofErr w:type="spellStart"/>
      <w:r w:rsidRPr="00836550">
        <w:rPr>
          <w:sz w:val="22"/>
        </w:rPr>
        <w:t>IRiESD</w:t>
      </w:r>
      <w:proofErr w:type="spellEnd"/>
      <w:r w:rsidR="007D20CE" w:rsidRPr="00836550">
        <w:rPr>
          <w:sz w:val="22"/>
        </w:rPr>
        <w:t xml:space="preserve"> PSG</w:t>
      </w:r>
      <w:r w:rsidRPr="00836550">
        <w:rPr>
          <w:sz w:val="22"/>
        </w:rPr>
        <w:t xml:space="preserve"> oraz w ilościach określonych w</w:t>
      </w:r>
      <w:r w:rsidR="00BC3A38" w:rsidRPr="00836550">
        <w:rPr>
          <w:sz w:val="22"/>
        </w:rPr>
        <w:t xml:space="preserve"> Pojedy</w:t>
      </w:r>
      <w:r w:rsidR="00E11140" w:rsidRPr="00836550">
        <w:rPr>
          <w:sz w:val="22"/>
        </w:rPr>
        <w:t>n</w:t>
      </w:r>
      <w:r w:rsidR="00BC3A38" w:rsidRPr="00836550">
        <w:rPr>
          <w:sz w:val="22"/>
        </w:rPr>
        <w:t xml:space="preserve">czym Zleceniu Dystrybucji </w:t>
      </w:r>
      <w:r w:rsidR="008A3809" w:rsidRPr="00836550">
        <w:rPr>
          <w:sz w:val="22"/>
        </w:rPr>
        <w:t>lub ZZZ</w:t>
      </w:r>
      <w:r w:rsidR="00E24AD4" w:rsidRPr="00836550">
        <w:rPr>
          <w:sz w:val="22"/>
        </w:rPr>
        <w:t xml:space="preserve"> składanym</w:t>
      </w:r>
      <w:r w:rsidR="00BC3A38" w:rsidRPr="00836550">
        <w:rPr>
          <w:sz w:val="22"/>
        </w:rPr>
        <w:t xml:space="preserve"> przez </w:t>
      </w:r>
      <w:r w:rsidR="00BC3A38" w:rsidRPr="00836550">
        <w:rPr>
          <w:b/>
          <w:sz w:val="22"/>
        </w:rPr>
        <w:t>ZUD</w:t>
      </w:r>
      <w:r w:rsidR="009A525B" w:rsidRPr="00836550">
        <w:rPr>
          <w:sz w:val="22"/>
        </w:rPr>
        <w:t xml:space="preserve"> do OSD</w:t>
      </w:r>
      <w:r w:rsidR="00E24AD4" w:rsidRPr="00836550">
        <w:rPr>
          <w:sz w:val="22"/>
        </w:rPr>
        <w:t xml:space="preserve"> w celu świadczenia</w:t>
      </w:r>
      <w:r w:rsidR="00FD68B7" w:rsidRPr="00836550">
        <w:rPr>
          <w:sz w:val="22"/>
        </w:rPr>
        <w:t xml:space="preserve"> przez OSW</w:t>
      </w:r>
      <w:r w:rsidR="00E24AD4" w:rsidRPr="00836550">
        <w:rPr>
          <w:sz w:val="22"/>
        </w:rPr>
        <w:t xml:space="preserve"> usług Dystrybucji</w:t>
      </w:r>
      <w:r w:rsidR="00FD68B7" w:rsidRPr="00836550">
        <w:rPr>
          <w:sz w:val="22"/>
        </w:rPr>
        <w:t xml:space="preserve"> do MFPWY</w:t>
      </w:r>
      <w:r w:rsidR="00FD68B7" w:rsidRPr="00836550">
        <w:rPr>
          <w:sz w:val="22"/>
          <w:vertAlign w:val="subscript"/>
        </w:rPr>
        <w:t>OSDW</w:t>
      </w:r>
      <w:r w:rsidR="002D2F27" w:rsidRPr="00836550">
        <w:rPr>
          <w:sz w:val="22"/>
        </w:rPr>
        <w:t>;</w:t>
      </w:r>
      <w:r w:rsidR="00BC3A38" w:rsidRPr="00836550">
        <w:rPr>
          <w:sz w:val="22"/>
        </w:rPr>
        <w:t xml:space="preserve"> </w:t>
      </w:r>
      <w:r w:rsidRPr="00836550">
        <w:rPr>
          <w:sz w:val="22"/>
        </w:rPr>
        <w:t xml:space="preserve"> </w:t>
      </w:r>
    </w:p>
    <w:p w14:paraId="138219C3" w14:textId="77777777" w:rsidR="00FD1CB2" w:rsidRPr="00836550" w:rsidRDefault="00FD1CB2" w:rsidP="00C008BC">
      <w:pPr>
        <w:pStyle w:val="Akapitzlist"/>
        <w:numPr>
          <w:ilvl w:val="1"/>
          <w:numId w:val="15"/>
        </w:numPr>
        <w:tabs>
          <w:tab w:val="clear" w:pos="900"/>
          <w:tab w:val="num" w:pos="993"/>
        </w:tabs>
        <w:spacing w:line="276" w:lineRule="auto"/>
        <w:ind w:left="851" w:hanging="425"/>
        <w:rPr>
          <w:sz w:val="22"/>
        </w:rPr>
      </w:pPr>
      <w:r w:rsidRPr="00836550">
        <w:rPr>
          <w:sz w:val="22"/>
        </w:rPr>
        <w:t xml:space="preserve">posiadania statusu Zleceniodawcy Usługi Przesyłania (ZUP) i dysponowania zdolnościami w Punkcie </w:t>
      </w:r>
      <w:r w:rsidR="002A7469" w:rsidRPr="00836550">
        <w:rPr>
          <w:sz w:val="22"/>
        </w:rPr>
        <w:t>w</w:t>
      </w:r>
      <w:r w:rsidRPr="00836550">
        <w:rPr>
          <w:sz w:val="22"/>
        </w:rPr>
        <w:t>yjścia</w:t>
      </w:r>
      <w:r w:rsidR="002A7469" w:rsidRPr="00836550">
        <w:rPr>
          <w:sz w:val="22"/>
        </w:rPr>
        <w:t xml:space="preserve"> z Systemu przesyłowego do System</w:t>
      </w:r>
      <w:r w:rsidR="00E11140" w:rsidRPr="00836550">
        <w:rPr>
          <w:sz w:val="22"/>
        </w:rPr>
        <w:t>u</w:t>
      </w:r>
      <w:r w:rsidR="002A7469" w:rsidRPr="00836550">
        <w:rPr>
          <w:sz w:val="22"/>
        </w:rPr>
        <w:t xml:space="preserve"> dystrybucyjnego OSW, zgodnie z postanowieniami </w:t>
      </w:r>
      <w:proofErr w:type="spellStart"/>
      <w:r w:rsidR="002A7469" w:rsidRPr="00836550">
        <w:rPr>
          <w:sz w:val="22"/>
        </w:rPr>
        <w:t>IRiESP</w:t>
      </w:r>
      <w:proofErr w:type="spellEnd"/>
      <w:r w:rsidR="002A7469" w:rsidRPr="00836550">
        <w:rPr>
          <w:sz w:val="22"/>
        </w:rPr>
        <w:t>,</w:t>
      </w:r>
      <w:r w:rsidRPr="00836550">
        <w:rPr>
          <w:sz w:val="22"/>
        </w:rPr>
        <w:t xml:space="preserve"> umożliwiającymi dostarczenie Paliwa gazowego</w:t>
      </w:r>
      <w:r w:rsidR="00DD4B4D" w:rsidRPr="00836550">
        <w:rPr>
          <w:sz w:val="22"/>
        </w:rPr>
        <w:t xml:space="preserve"> do</w:t>
      </w:r>
      <w:r w:rsidR="00E47FBE" w:rsidRPr="00836550">
        <w:rPr>
          <w:sz w:val="22"/>
        </w:rPr>
        <w:t xml:space="preserve"> </w:t>
      </w:r>
      <w:r w:rsidR="008A3809" w:rsidRPr="00836550">
        <w:rPr>
          <w:sz w:val="22"/>
        </w:rPr>
        <w:t>MFPWY</w:t>
      </w:r>
      <w:r w:rsidR="008A3809" w:rsidRPr="00836550">
        <w:rPr>
          <w:sz w:val="22"/>
          <w:vertAlign w:val="subscript"/>
        </w:rPr>
        <w:t>OSDW</w:t>
      </w:r>
      <w:r w:rsidR="00AA6E8E" w:rsidRPr="00836550">
        <w:rPr>
          <w:sz w:val="22"/>
        </w:rPr>
        <w:t>;</w:t>
      </w:r>
      <w:r w:rsidRPr="00836550">
        <w:rPr>
          <w:sz w:val="22"/>
        </w:rPr>
        <w:t xml:space="preserve"> </w:t>
      </w:r>
    </w:p>
    <w:p w14:paraId="0122F75B" w14:textId="6CF6CE3C" w:rsidR="00FD1CB2" w:rsidRPr="00836550" w:rsidRDefault="00FD1CB2" w:rsidP="00C008BC">
      <w:pPr>
        <w:pStyle w:val="Akapitzlist"/>
        <w:numPr>
          <w:ilvl w:val="1"/>
          <w:numId w:val="15"/>
        </w:numPr>
        <w:tabs>
          <w:tab w:val="clear" w:pos="900"/>
          <w:tab w:val="num" w:pos="993"/>
        </w:tabs>
        <w:spacing w:line="276" w:lineRule="auto"/>
        <w:ind w:left="851" w:hanging="425"/>
        <w:rPr>
          <w:sz w:val="22"/>
        </w:rPr>
      </w:pPr>
      <w:r w:rsidRPr="00836550">
        <w:rPr>
          <w:sz w:val="22"/>
        </w:rPr>
        <w:t>odbierania z Systemu dystrybucyjnego</w:t>
      </w:r>
      <w:r w:rsidR="00E47FBE" w:rsidRPr="00836550">
        <w:rPr>
          <w:sz w:val="22"/>
        </w:rPr>
        <w:t xml:space="preserve"> </w:t>
      </w:r>
      <w:r w:rsidR="00E47FBE" w:rsidRPr="00836550">
        <w:rPr>
          <w:b/>
          <w:sz w:val="22"/>
        </w:rPr>
        <w:t>OSD</w:t>
      </w:r>
      <w:r w:rsidRPr="00836550">
        <w:rPr>
          <w:sz w:val="22"/>
        </w:rPr>
        <w:t xml:space="preserve"> w Punktach wyjścia Paliwa gazowego w ilościach określonych w PZD lub ZZZ</w:t>
      </w:r>
      <w:r w:rsidR="00EA270D">
        <w:rPr>
          <w:sz w:val="22"/>
        </w:rPr>
        <w:t xml:space="preserve">, </w:t>
      </w:r>
      <w:r w:rsidR="00EA270D" w:rsidRPr="00EA270D">
        <w:rPr>
          <w:sz w:val="22"/>
        </w:rPr>
        <w:t>o ile jakość paliwa gazowego będzie spełniała wymagania określone w IRIESD;</w:t>
      </w:r>
    </w:p>
    <w:p w14:paraId="3578034D" w14:textId="670D5600" w:rsidR="00443548" w:rsidRPr="0016316A" w:rsidRDefault="00A078AE" w:rsidP="00905E2F">
      <w:pPr>
        <w:pStyle w:val="Akapitzlist"/>
        <w:numPr>
          <w:ilvl w:val="1"/>
          <w:numId w:val="15"/>
        </w:numPr>
        <w:tabs>
          <w:tab w:val="clear" w:pos="900"/>
          <w:tab w:val="num" w:pos="993"/>
        </w:tabs>
        <w:spacing w:line="276" w:lineRule="auto"/>
        <w:ind w:left="851" w:hanging="425"/>
        <w:rPr>
          <w:sz w:val="22"/>
        </w:rPr>
      </w:pPr>
      <w:r w:rsidRPr="0016316A">
        <w:rPr>
          <w:sz w:val="22"/>
        </w:rPr>
        <w:t xml:space="preserve">podjęcia wszelkich działań niezbędnych do </w:t>
      </w:r>
      <w:r w:rsidR="003F6D0D" w:rsidRPr="0016316A">
        <w:rPr>
          <w:sz w:val="22"/>
        </w:rPr>
        <w:t>zapewnienia świadczeni</w:t>
      </w:r>
      <w:r w:rsidRPr="0016316A">
        <w:rPr>
          <w:sz w:val="22"/>
        </w:rPr>
        <w:t>a</w:t>
      </w:r>
      <w:r w:rsidR="003F6D0D" w:rsidRPr="0016316A">
        <w:rPr>
          <w:sz w:val="22"/>
        </w:rPr>
        <w:t xml:space="preserve"> przez OSW</w:t>
      </w:r>
      <w:r w:rsidR="002D2F27" w:rsidRPr="0016316A">
        <w:rPr>
          <w:sz w:val="22"/>
        </w:rPr>
        <w:t xml:space="preserve"> usług Dystrybucji P</w:t>
      </w:r>
      <w:r w:rsidR="003F6D0D" w:rsidRPr="0016316A">
        <w:rPr>
          <w:sz w:val="22"/>
        </w:rPr>
        <w:t>aliwa</w:t>
      </w:r>
      <w:r w:rsidR="002D2F27" w:rsidRPr="0016316A">
        <w:rPr>
          <w:sz w:val="22"/>
        </w:rPr>
        <w:t xml:space="preserve"> gazowego umożliwiających dostarczenie Paliwa gazowego do S</w:t>
      </w:r>
      <w:r w:rsidR="003F6D0D" w:rsidRPr="0016316A">
        <w:rPr>
          <w:sz w:val="22"/>
        </w:rPr>
        <w:t xml:space="preserve">ystemu dystrybucyjnego </w:t>
      </w:r>
      <w:r w:rsidR="008637C5" w:rsidRPr="0016316A">
        <w:rPr>
          <w:b/>
          <w:sz w:val="22"/>
        </w:rPr>
        <w:t>OSD</w:t>
      </w:r>
      <w:r w:rsidR="003F6D0D" w:rsidRPr="0016316A">
        <w:rPr>
          <w:sz w:val="22"/>
        </w:rPr>
        <w:t xml:space="preserve">, w tym </w:t>
      </w:r>
      <w:r w:rsidR="008637C5" w:rsidRPr="0016316A">
        <w:rPr>
          <w:sz w:val="22"/>
        </w:rPr>
        <w:t xml:space="preserve">składania do </w:t>
      </w:r>
      <w:r w:rsidR="009E5861" w:rsidRPr="0016316A">
        <w:rPr>
          <w:sz w:val="22"/>
        </w:rPr>
        <w:t xml:space="preserve">PZD i Nominacji </w:t>
      </w:r>
      <w:r w:rsidR="00443548" w:rsidRPr="0016316A">
        <w:rPr>
          <w:sz w:val="22"/>
        </w:rPr>
        <w:t xml:space="preserve">na zasadach określonych w </w:t>
      </w:r>
      <w:proofErr w:type="spellStart"/>
      <w:r w:rsidR="009271E2" w:rsidRPr="0016316A">
        <w:rPr>
          <w:sz w:val="22"/>
        </w:rPr>
        <w:t>IRiESD</w:t>
      </w:r>
      <w:proofErr w:type="spellEnd"/>
      <w:r w:rsidR="009E5861" w:rsidRPr="0016316A">
        <w:rPr>
          <w:sz w:val="22"/>
        </w:rPr>
        <w:t xml:space="preserve"> i Załączniku nr 2 do Umowy</w:t>
      </w:r>
      <w:r w:rsidR="00F55ED4">
        <w:rPr>
          <w:sz w:val="22"/>
        </w:rPr>
        <w:t>;</w:t>
      </w:r>
    </w:p>
    <w:p w14:paraId="58235F03" w14:textId="77777777" w:rsidR="006B6344" w:rsidRPr="00836550" w:rsidRDefault="006B6344" w:rsidP="00853913">
      <w:pPr>
        <w:pStyle w:val="Akapitzlist"/>
        <w:numPr>
          <w:ilvl w:val="1"/>
          <w:numId w:val="15"/>
        </w:numPr>
        <w:tabs>
          <w:tab w:val="clear" w:pos="900"/>
          <w:tab w:val="num" w:pos="993"/>
        </w:tabs>
        <w:spacing w:line="276" w:lineRule="auto"/>
        <w:ind w:left="851" w:hanging="425"/>
        <w:rPr>
          <w:sz w:val="22"/>
        </w:rPr>
      </w:pPr>
      <w:r w:rsidRPr="00836550">
        <w:rPr>
          <w:sz w:val="22"/>
        </w:rPr>
        <w:t>uwzględniania w umowach komplek</w:t>
      </w:r>
      <w:r w:rsidR="00AA6E8E" w:rsidRPr="00836550">
        <w:rPr>
          <w:sz w:val="22"/>
        </w:rPr>
        <w:t xml:space="preserve">sowych zawieranych z Odbiorcami </w:t>
      </w:r>
      <w:r w:rsidRPr="00836550">
        <w:rPr>
          <w:sz w:val="22"/>
        </w:rPr>
        <w:t xml:space="preserve">postanowień dotyczących </w:t>
      </w:r>
      <w:r w:rsidR="004F1C7C" w:rsidRPr="00836550">
        <w:rPr>
          <w:color w:val="auto"/>
          <w:sz w:val="22"/>
        </w:rPr>
        <w:t>świadczenia</w:t>
      </w:r>
      <w:r w:rsidRPr="00836550">
        <w:rPr>
          <w:color w:val="auto"/>
          <w:sz w:val="22"/>
        </w:rPr>
        <w:t xml:space="preserve"> usług Dystrybucji</w:t>
      </w:r>
      <w:r w:rsidR="008469C0" w:rsidRPr="00836550">
        <w:rPr>
          <w:color w:val="auto"/>
          <w:sz w:val="22"/>
        </w:rPr>
        <w:t>,</w:t>
      </w:r>
      <w:r w:rsidR="0009659E" w:rsidRPr="00836550">
        <w:rPr>
          <w:color w:val="auto"/>
          <w:sz w:val="22"/>
        </w:rPr>
        <w:t xml:space="preserve"> o których</w:t>
      </w:r>
      <w:r w:rsidRPr="00836550">
        <w:rPr>
          <w:color w:val="auto"/>
          <w:sz w:val="22"/>
        </w:rPr>
        <w:t xml:space="preserve"> mowa w ust. </w:t>
      </w:r>
      <w:r w:rsidR="00905E2F" w:rsidRPr="00836550">
        <w:rPr>
          <w:color w:val="auto"/>
          <w:sz w:val="22"/>
        </w:rPr>
        <w:t>6</w:t>
      </w:r>
      <w:r w:rsidRPr="00836550">
        <w:rPr>
          <w:color w:val="auto"/>
          <w:sz w:val="22"/>
        </w:rPr>
        <w:t xml:space="preserve"> poniżej</w:t>
      </w:r>
      <w:r w:rsidR="00AA6E8E" w:rsidRPr="00836550">
        <w:rPr>
          <w:color w:val="auto"/>
          <w:sz w:val="22"/>
        </w:rPr>
        <w:t>;</w:t>
      </w:r>
    </w:p>
    <w:p w14:paraId="6000EAAD" w14:textId="77777777" w:rsidR="00585498" w:rsidRPr="00836550" w:rsidRDefault="00585498" w:rsidP="00C008BC">
      <w:pPr>
        <w:pStyle w:val="Akapitzlist"/>
        <w:numPr>
          <w:ilvl w:val="1"/>
          <w:numId w:val="15"/>
        </w:numPr>
        <w:tabs>
          <w:tab w:val="clear" w:pos="900"/>
          <w:tab w:val="num" w:pos="993"/>
        </w:tabs>
        <w:spacing w:line="276" w:lineRule="auto"/>
        <w:ind w:left="851" w:hanging="425"/>
        <w:rPr>
          <w:sz w:val="22"/>
        </w:rPr>
      </w:pPr>
      <w:r w:rsidRPr="00836550">
        <w:rPr>
          <w:color w:val="auto"/>
          <w:sz w:val="22"/>
        </w:rPr>
        <w:t>ustanawiania, uzupełniania oraz odnawiania zab</w:t>
      </w:r>
      <w:r w:rsidR="00AA6E8E" w:rsidRPr="00836550">
        <w:rPr>
          <w:color w:val="auto"/>
          <w:sz w:val="22"/>
        </w:rPr>
        <w:t>ezpieczenia należytego wykonania U</w:t>
      </w:r>
      <w:r w:rsidRPr="00836550">
        <w:rPr>
          <w:color w:val="auto"/>
          <w:sz w:val="22"/>
        </w:rPr>
        <w:t>mowy</w:t>
      </w:r>
      <w:r w:rsidR="00AA6E8E" w:rsidRPr="00836550">
        <w:rPr>
          <w:color w:val="auto"/>
          <w:sz w:val="22"/>
        </w:rPr>
        <w:t>;</w:t>
      </w:r>
    </w:p>
    <w:p w14:paraId="1E37E0F7" w14:textId="77777777" w:rsidR="00FD1CB2" w:rsidRPr="00836550" w:rsidRDefault="00FD1CB2" w:rsidP="00C008BC">
      <w:pPr>
        <w:pStyle w:val="Akapitzlist"/>
        <w:numPr>
          <w:ilvl w:val="1"/>
          <w:numId w:val="15"/>
        </w:numPr>
        <w:tabs>
          <w:tab w:val="clear" w:pos="900"/>
          <w:tab w:val="num" w:pos="993"/>
        </w:tabs>
        <w:spacing w:line="276" w:lineRule="auto"/>
        <w:ind w:left="851" w:hanging="425"/>
        <w:rPr>
          <w:sz w:val="22"/>
        </w:rPr>
      </w:pPr>
      <w:r w:rsidRPr="00836550">
        <w:rPr>
          <w:sz w:val="22"/>
        </w:rPr>
        <w:t xml:space="preserve">niezwłocznego informowania </w:t>
      </w:r>
      <w:r w:rsidRPr="00836550">
        <w:rPr>
          <w:b/>
          <w:sz w:val="22"/>
        </w:rPr>
        <w:t>OSD</w:t>
      </w:r>
      <w:r w:rsidRPr="00836550">
        <w:rPr>
          <w:sz w:val="22"/>
        </w:rPr>
        <w:t xml:space="preserve"> o wszelkich okolicznościach mających wpływ na realizację zobowiązań </w:t>
      </w:r>
      <w:r w:rsidRPr="00836550">
        <w:rPr>
          <w:b/>
          <w:sz w:val="22"/>
        </w:rPr>
        <w:t xml:space="preserve">Stron </w:t>
      </w:r>
      <w:r w:rsidRPr="00836550">
        <w:rPr>
          <w:sz w:val="22"/>
        </w:rPr>
        <w:t xml:space="preserve">określonych Umową; </w:t>
      </w:r>
    </w:p>
    <w:p w14:paraId="60BE2FB5" w14:textId="77777777" w:rsidR="00640249" w:rsidRPr="00836550" w:rsidRDefault="00BD2492" w:rsidP="00853913">
      <w:pPr>
        <w:pStyle w:val="Akapitzlist"/>
        <w:numPr>
          <w:ilvl w:val="1"/>
          <w:numId w:val="15"/>
        </w:numPr>
        <w:tabs>
          <w:tab w:val="clear" w:pos="900"/>
          <w:tab w:val="num" w:pos="993"/>
        </w:tabs>
        <w:spacing w:after="0" w:line="276" w:lineRule="auto"/>
        <w:ind w:left="851" w:hanging="425"/>
        <w:rPr>
          <w:sz w:val="22"/>
        </w:rPr>
      </w:pPr>
      <w:r w:rsidRPr="00836550">
        <w:rPr>
          <w:sz w:val="22"/>
        </w:rPr>
        <w:t xml:space="preserve">zachowania tajemnicy handlowej związanej z realizacją Umowy, na zasadach określonych w Umowie i </w:t>
      </w:r>
      <w:proofErr w:type="spellStart"/>
      <w:r w:rsidRPr="00836550">
        <w:rPr>
          <w:sz w:val="22"/>
        </w:rPr>
        <w:t>IRiESD</w:t>
      </w:r>
      <w:proofErr w:type="spellEnd"/>
      <w:r w:rsidR="00640249" w:rsidRPr="00836550">
        <w:rPr>
          <w:sz w:val="22"/>
        </w:rPr>
        <w:t>;</w:t>
      </w:r>
    </w:p>
    <w:p w14:paraId="7B3913A2" w14:textId="71B92588" w:rsidR="00BD2492" w:rsidRPr="00836550" w:rsidRDefault="00FF6E10" w:rsidP="00853913">
      <w:pPr>
        <w:pStyle w:val="Akapitzlist"/>
        <w:numPr>
          <w:ilvl w:val="1"/>
          <w:numId w:val="15"/>
        </w:numPr>
        <w:tabs>
          <w:tab w:val="clear" w:pos="900"/>
          <w:tab w:val="num" w:pos="993"/>
        </w:tabs>
        <w:spacing w:after="0" w:line="276" w:lineRule="auto"/>
        <w:ind w:left="851" w:hanging="425"/>
        <w:rPr>
          <w:sz w:val="22"/>
        </w:rPr>
      </w:pPr>
      <w:r w:rsidRPr="00836550">
        <w:rPr>
          <w:sz w:val="22"/>
        </w:rPr>
        <w:t xml:space="preserve">przekazywania na zasadach określonych w </w:t>
      </w:r>
      <w:proofErr w:type="spellStart"/>
      <w:r w:rsidRPr="00836550">
        <w:rPr>
          <w:sz w:val="22"/>
        </w:rPr>
        <w:t>IRiESD</w:t>
      </w:r>
      <w:proofErr w:type="spellEnd"/>
      <w:r w:rsidRPr="00836550">
        <w:rPr>
          <w:sz w:val="22"/>
        </w:rPr>
        <w:t xml:space="preserve"> </w:t>
      </w:r>
      <w:r w:rsidR="00EB03E4" w:rsidRPr="00836550">
        <w:rPr>
          <w:sz w:val="22"/>
        </w:rPr>
        <w:t>informacji niezbędnych do</w:t>
      </w:r>
      <w:r w:rsidRPr="00836550">
        <w:rPr>
          <w:sz w:val="22"/>
        </w:rPr>
        <w:t xml:space="preserve"> </w:t>
      </w:r>
      <w:r w:rsidR="00EB03E4" w:rsidRPr="00836550">
        <w:rPr>
          <w:sz w:val="22"/>
        </w:rPr>
        <w:t>opracowania przez OSD, Planu Ograniczeń</w:t>
      </w:r>
      <w:r w:rsidR="00F97EC8">
        <w:rPr>
          <w:sz w:val="22"/>
        </w:rPr>
        <w:t>.</w:t>
      </w:r>
    </w:p>
    <w:p w14:paraId="57B328BC" w14:textId="77777777" w:rsidR="001B2B7C" w:rsidRPr="00836550" w:rsidRDefault="001B2B7C" w:rsidP="00182F28">
      <w:pPr>
        <w:pStyle w:val="Stylwyliczanie"/>
        <w:numPr>
          <w:ilvl w:val="0"/>
          <w:numId w:val="13"/>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W odniesieniu do obowiązków, o których mowa w ust. 2 pkt</w:t>
      </w:r>
      <w:r w:rsidR="00134F85" w:rsidRPr="00836550">
        <w:rPr>
          <w:rFonts w:ascii="Arial" w:hAnsi="Arial" w:cs="Arial"/>
          <w:color w:val="auto"/>
          <w:sz w:val="22"/>
          <w:szCs w:val="22"/>
        </w:rPr>
        <w:t xml:space="preserve"> </w:t>
      </w:r>
      <w:r w:rsidR="009271E2" w:rsidRPr="00836550">
        <w:rPr>
          <w:rFonts w:ascii="Arial" w:hAnsi="Arial" w:cs="Arial"/>
          <w:color w:val="auto"/>
          <w:sz w:val="22"/>
          <w:szCs w:val="22"/>
        </w:rPr>
        <w:t>4</w:t>
      </w:r>
      <w:r w:rsidR="00AA6E8E" w:rsidRPr="00836550">
        <w:rPr>
          <w:rFonts w:ascii="Arial" w:hAnsi="Arial" w:cs="Arial"/>
          <w:color w:val="auto"/>
          <w:sz w:val="22"/>
          <w:szCs w:val="22"/>
        </w:rPr>
        <w:t xml:space="preserve">) </w:t>
      </w:r>
      <w:r w:rsidRPr="00836550">
        <w:rPr>
          <w:rFonts w:ascii="Arial" w:hAnsi="Arial" w:cs="Arial"/>
          <w:color w:val="auto"/>
          <w:sz w:val="22"/>
          <w:szCs w:val="22"/>
        </w:rPr>
        <w:t xml:space="preserve">powyżej, </w:t>
      </w:r>
      <w:r w:rsidRPr="00836550">
        <w:rPr>
          <w:rFonts w:ascii="Arial" w:hAnsi="Arial" w:cs="Arial"/>
          <w:b/>
          <w:color w:val="auto"/>
          <w:sz w:val="22"/>
          <w:szCs w:val="22"/>
        </w:rPr>
        <w:t xml:space="preserve">ZUD </w:t>
      </w:r>
      <w:r w:rsidRPr="00836550">
        <w:rPr>
          <w:rFonts w:ascii="Arial" w:hAnsi="Arial" w:cs="Arial"/>
          <w:color w:val="auto"/>
          <w:sz w:val="22"/>
          <w:szCs w:val="22"/>
        </w:rPr>
        <w:t xml:space="preserve">zobowiązuje się do posiadania ważnej umowy o świadczenie usług przesyłania z OSP przez cały okres </w:t>
      </w:r>
      <w:r w:rsidRPr="00836550">
        <w:rPr>
          <w:rFonts w:ascii="Arial" w:hAnsi="Arial" w:cs="Arial"/>
          <w:color w:val="auto"/>
          <w:sz w:val="22"/>
          <w:szCs w:val="22"/>
        </w:rPr>
        <w:lastRenderedPageBreak/>
        <w:t xml:space="preserve">obowiązywania niniejszej Umowy, jak również do zamawiania u OSP usług w zakresie umożliwiającym </w:t>
      </w:r>
      <w:r w:rsidRPr="00836550">
        <w:rPr>
          <w:rFonts w:ascii="Arial" w:hAnsi="Arial" w:cs="Arial"/>
          <w:b/>
          <w:color w:val="auto"/>
          <w:sz w:val="22"/>
          <w:szCs w:val="22"/>
        </w:rPr>
        <w:t>OSD</w:t>
      </w:r>
      <w:r w:rsidRPr="00836550">
        <w:rPr>
          <w:rFonts w:ascii="Arial" w:hAnsi="Arial" w:cs="Arial"/>
          <w:color w:val="auto"/>
          <w:sz w:val="22"/>
          <w:szCs w:val="22"/>
        </w:rPr>
        <w:t xml:space="preserve"> realizację Umowy, oraz do wykonywania obowiązków ciążących na </w:t>
      </w:r>
      <w:r w:rsidRPr="00836550">
        <w:rPr>
          <w:rFonts w:ascii="Arial" w:hAnsi="Arial" w:cs="Arial"/>
          <w:b/>
          <w:color w:val="auto"/>
          <w:sz w:val="22"/>
          <w:szCs w:val="22"/>
        </w:rPr>
        <w:t>ZUD</w:t>
      </w:r>
      <w:r w:rsidRPr="00836550">
        <w:rPr>
          <w:rFonts w:ascii="Arial" w:hAnsi="Arial" w:cs="Arial"/>
          <w:color w:val="auto"/>
          <w:sz w:val="22"/>
          <w:szCs w:val="22"/>
        </w:rPr>
        <w:t xml:space="preserve"> na podstawie </w:t>
      </w:r>
      <w:proofErr w:type="spellStart"/>
      <w:r w:rsidRPr="00836550">
        <w:rPr>
          <w:rFonts w:ascii="Arial" w:hAnsi="Arial" w:cs="Arial"/>
          <w:color w:val="auto"/>
          <w:sz w:val="22"/>
          <w:szCs w:val="22"/>
        </w:rPr>
        <w:t>IRiESP</w:t>
      </w:r>
      <w:proofErr w:type="spellEnd"/>
      <w:r w:rsidRPr="00836550">
        <w:rPr>
          <w:rFonts w:ascii="Arial" w:hAnsi="Arial" w:cs="Arial"/>
          <w:color w:val="auto"/>
          <w:sz w:val="22"/>
          <w:szCs w:val="22"/>
        </w:rPr>
        <w:t xml:space="preserve"> lub obowiązujących przepisów prawa, w zakresie w jakim wykonywanie tych obowiązków jest niezbędne dla realizacji Umowy. W przypadku rozwiązania, wypowiedzenia lub wygaśnięcia umowy wiążącej </w:t>
      </w:r>
      <w:r w:rsidRPr="00836550">
        <w:rPr>
          <w:rFonts w:ascii="Arial" w:hAnsi="Arial" w:cs="Arial"/>
          <w:b/>
          <w:color w:val="auto"/>
          <w:sz w:val="22"/>
          <w:szCs w:val="22"/>
        </w:rPr>
        <w:t>ZUD</w:t>
      </w:r>
      <w:r w:rsidRPr="00836550">
        <w:rPr>
          <w:rFonts w:ascii="Arial" w:hAnsi="Arial" w:cs="Arial"/>
          <w:color w:val="auto"/>
          <w:sz w:val="22"/>
          <w:szCs w:val="22"/>
        </w:rPr>
        <w:t xml:space="preserve"> z OSP, </w:t>
      </w:r>
      <w:r w:rsidRPr="00836550">
        <w:rPr>
          <w:rFonts w:ascii="Arial" w:hAnsi="Arial" w:cs="Arial"/>
          <w:b/>
          <w:color w:val="auto"/>
          <w:sz w:val="22"/>
          <w:szCs w:val="22"/>
        </w:rPr>
        <w:t>ZUD</w:t>
      </w:r>
      <w:r w:rsidRPr="00836550">
        <w:rPr>
          <w:rFonts w:ascii="Arial" w:hAnsi="Arial" w:cs="Arial"/>
          <w:color w:val="auto"/>
          <w:sz w:val="22"/>
          <w:szCs w:val="22"/>
        </w:rPr>
        <w:t xml:space="preserve"> zobowiązuje się poinformować niezwłocznie </w:t>
      </w:r>
      <w:r w:rsidRPr="00836550">
        <w:rPr>
          <w:rFonts w:ascii="Arial" w:hAnsi="Arial" w:cs="Arial"/>
          <w:b/>
          <w:color w:val="auto"/>
          <w:sz w:val="22"/>
          <w:szCs w:val="22"/>
        </w:rPr>
        <w:t>OSD</w:t>
      </w:r>
      <w:r w:rsidRPr="00836550">
        <w:rPr>
          <w:rFonts w:ascii="Arial" w:hAnsi="Arial" w:cs="Arial"/>
          <w:color w:val="auto"/>
          <w:sz w:val="22"/>
          <w:szCs w:val="22"/>
        </w:rPr>
        <w:t xml:space="preserve"> o tym fakcie na piśmie. </w:t>
      </w:r>
      <w:r w:rsidRPr="00836550">
        <w:rPr>
          <w:rFonts w:ascii="Arial" w:hAnsi="Arial" w:cs="Arial"/>
          <w:b/>
          <w:color w:val="auto"/>
          <w:sz w:val="22"/>
          <w:szCs w:val="22"/>
        </w:rPr>
        <w:t>OSD</w:t>
      </w:r>
      <w:r w:rsidRPr="00836550">
        <w:rPr>
          <w:rFonts w:ascii="Arial" w:hAnsi="Arial" w:cs="Arial"/>
          <w:color w:val="auto"/>
          <w:sz w:val="22"/>
          <w:szCs w:val="22"/>
        </w:rPr>
        <w:t xml:space="preserve"> nie ponosi odpowiedzialności za brak możliwości realizacji niniejszej Umowy w całości lub części w zakresie, w jakim spowodowane to zostało brakiem prawa do korzystania przez </w:t>
      </w:r>
      <w:r w:rsidRPr="00836550">
        <w:rPr>
          <w:rFonts w:ascii="Arial" w:hAnsi="Arial" w:cs="Arial"/>
          <w:b/>
          <w:color w:val="auto"/>
          <w:sz w:val="22"/>
          <w:szCs w:val="22"/>
        </w:rPr>
        <w:t>ZUD</w:t>
      </w:r>
      <w:r w:rsidRPr="00836550">
        <w:rPr>
          <w:rFonts w:ascii="Arial" w:hAnsi="Arial" w:cs="Arial"/>
          <w:color w:val="auto"/>
          <w:sz w:val="22"/>
          <w:szCs w:val="22"/>
        </w:rPr>
        <w:t xml:space="preserve"> ze zdolności przesyłowej w punktach wskazanych </w:t>
      </w:r>
      <w:r w:rsidR="00AF42F5" w:rsidRPr="00836550">
        <w:rPr>
          <w:rFonts w:ascii="Arial" w:hAnsi="Arial" w:cs="Arial"/>
          <w:color w:val="auto"/>
          <w:sz w:val="22"/>
          <w:szCs w:val="22"/>
        </w:rPr>
        <w:br/>
      </w:r>
      <w:r w:rsidRPr="00836550">
        <w:rPr>
          <w:rFonts w:ascii="Arial" w:hAnsi="Arial" w:cs="Arial"/>
          <w:color w:val="auto"/>
          <w:sz w:val="22"/>
          <w:szCs w:val="22"/>
        </w:rPr>
        <w:t xml:space="preserve">w ust. 2 pkt </w:t>
      </w:r>
      <w:r w:rsidR="009271E2" w:rsidRPr="00836550">
        <w:rPr>
          <w:rFonts w:ascii="Arial" w:hAnsi="Arial" w:cs="Arial"/>
          <w:color w:val="auto"/>
          <w:sz w:val="22"/>
          <w:szCs w:val="22"/>
        </w:rPr>
        <w:t>4</w:t>
      </w:r>
      <w:r w:rsidRPr="00836550">
        <w:rPr>
          <w:rFonts w:ascii="Arial" w:hAnsi="Arial" w:cs="Arial"/>
          <w:color w:val="auto"/>
          <w:sz w:val="22"/>
          <w:szCs w:val="22"/>
        </w:rPr>
        <w:t xml:space="preserve">) powyżej, ograniczeniem uprawnienia </w:t>
      </w:r>
      <w:r w:rsidRPr="00836550">
        <w:rPr>
          <w:rFonts w:ascii="Arial" w:hAnsi="Arial" w:cs="Arial"/>
          <w:b/>
          <w:color w:val="auto"/>
          <w:sz w:val="22"/>
          <w:szCs w:val="22"/>
        </w:rPr>
        <w:t>ZUD</w:t>
      </w:r>
      <w:r w:rsidRPr="00836550">
        <w:rPr>
          <w:rFonts w:ascii="Arial" w:hAnsi="Arial" w:cs="Arial"/>
          <w:color w:val="auto"/>
          <w:sz w:val="22"/>
          <w:szCs w:val="22"/>
        </w:rPr>
        <w:t xml:space="preserve"> do korzystania z tej zdolności, lub niewykonywaniem przez </w:t>
      </w:r>
      <w:r w:rsidRPr="00836550">
        <w:rPr>
          <w:rFonts w:ascii="Arial" w:hAnsi="Arial" w:cs="Arial"/>
          <w:b/>
          <w:color w:val="auto"/>
          <w:sz w:val="22"/>
          <w:szCs w:val="22"/>
        </w:rPr>
        <w:t>ZUD</w:t>
      </w:r>
      <w:r w:rsidRPr="00836550">
        <w:rPr>
          <w:rFonts w:ascii="Arial" w:hAnsi="Arial" w:cs="Arial"/>
          <w:color w:val="auto"/>
          <w:sz w:val="22"/>
          <w:szCs w:val="22"/>
        </w:rPr>
        <w:t xml:space="preserve"> jego obowiązków wynikając</w:t>
      </w:r>
      <w:r w:rsidR="00867580" w:rsidRPr="00836550">
        <w:rPr>
          <w:rFonts w:ascii="Arial" w:hAnsi="Arial" w:cs="Arial"/>
          <w:color w:val="auto"/>
          <w:sz w:val="22"/>
          <w:szCs w:val="22"/>
        </w:rPr>
        <w:t xml:space="preserve">ych z umowy z OSP lub </w:t>
      </w:r>
      <w:r w:rsidR="00AF42F5" w:rsidRPr="00836550">
        <w:rPr>
          <w:rFonts w:ascii="Arial" w:hAnsi="Arial" w:cs="Arial"/>
          <w:color w:val="auto"/>
          <w:sz w:val="22"/>
          <w:szCs w:val="22"/>
        </w:rPr>
        <w:br/>
      </w:r>
      <w:r w:rsidR="00867580" w:rsidRPr="00836550">
        <w:rPr>
          <w:rFonts w:ascii="Arial" w:hAnsi="Arial" w:cs="Arial"/>
          <w:color w:val="auto"/>
          <w:sz w:val="22"/>
          <w:szCs w:val="22"/>
        </w:rPr>
        <w:t xml:space="preserve">z </w:t>
      </w:r>
      <w:proofErr w:type="spellStart"/>
      <w:r w:rsidR="00867580" w:rsidRPr="00836550">
        <w:rPr>
          <w:rFonts w:ascii="Arial" w:hAnsi="Arial" w:cs="Arial"/>
          <w:color w:val="auto"/>
          <w:sz w:val="22"/>
          <w:szCs w:val="22"/>
        </w:rPr>
        <w:t>IRiESP</w:t>
      </w:r>
      <w:proofErr w:type="spellEnd"/>
      <w:r w:rsidR="00867580" w:rsidRPr="00836550">
        <w:rPr>
          <w:rFonts w:ascii="Arial" w:hAnsi="Arial" w:cs="Arial"/>
          <w:color w:val="auto"/>
          <w:sz w:val="22"/>
          <w:szCs w:val="22"/>
        </w:rPr>
        <w:t>.</w:t>
      </w:r>
    </w:p>
    <w:p w14:paraId="0F2E89F1" w14:textId="77777777" w:rsidR="00BB592D" w:rsidRPr="00836550" w:rsidRDefault="00BB592D" w:rsidP="004A1027">
      <w:pPr>
        <w:pStyle w:val="Stylwyliczanie"/>
        <w:numPr>
          <w:ilvl w:val="0"/>
          <w:numId w:val="13"/>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 xml:space="preserve">W odniesieniu do obowiązków, o których mowa w ust. 1 pkt 3) powyżej, </w:t>
      </w:r>
      <w:r w:rsidRPr="00836550">
        <w:rPr>
          <w:rFonts w:ascii="Arial" w:hAnsi="Arial" w:cs="Arial"/>
          <w:b/>
          <w:color w:val="auto"/>
          <w:sz w:val="22"/>
          <w:szCs w:val="22"/>
        </w:rPr>
        <w:t xml:space="preserve">OSD </w:t>
      </w:r>
      <w:r w:rsidRPr="00836550">
        <w:rPr>
          <w:rFonts w:ascii="Arial" w:hAnsi="Arial" w:cs="Arial"/>
          <w:color w:val="auto"/>
          <w:sz w:val="22"/>
          <w:szCs w:val="22"/>
        </w:rPr>
        <w:t>zobowiązuje się w szczególności do posiadania ważnej MUD przez cały okres</w:t>
      </w:r>
      <w:r w:rsidR="00A078AE" w:rsidRPr="00836550">
        <w:rPr>
          <w:rFonts w:ascii="Arial" w:hAnsi="Arial" w:cs="Arial"/>
          <w:color w:val="auto"/>
          <w:sz w:val="22"/>
          <w:szCs w:val="22"/>
        </w:rPr>
        <w:t>,</w:t>
      </w:r>
      <w:r w:rsidR="004A1027" w:rsidRPr="00836550">
        <w:rPr>
          <w:rFonts w:ascii="Arial" w:hAnsi="Arial" w:cs="Arial"/>
          <w:color w:val="auto"/>
          <w:sz w:val="22"/>
          <w:szCs w:val="22"/>
        </w:rPr>
        <w:t xml:space="preserve"> w którym </w:t>
      </w:r>
      <w:r w:rsidR="004A1027" w:rsidRPr="00836550">
        <w:rPr>
          <w:rFonts w:ascii="Arial" w:hAnsi="Arial" w:cs="Arial"/>
          <w:b/>
          <w:color w:val="auto"/>
          <w:sz w:val="22"/>
          <w:szCs w:val="22"/>
        </w:rPr>
        <w:t>OSD</w:t>
      </w:r>
      <w:r w:rsidR="004A1027" w:rsidRPr="00836550">
        <w:rPr>
          <w:rFonts w:ascii="Arial" w:hAnsi="Arial" w:cs="Arial"/>
          <w:color w:val="auto"/>
          <w:sz w:val="22"/>
          <w:szCs w:val="22"/>
        </w:rPr>
        <w:t xml:space="preserve"> świadczy </w:t>
      </w:r>
      <w:r w:rsidR="004A1027" w:rsidRPr="00836550">
        <w:rPr>
          <w:rFonts w:ascii="Arial" w:hAnsi="Arial" w:cs="Arial"/>
          <w:b/>
          <w:color w:val="auto"/>
          <w:sz w:val="22"/>
          <w:szCs w:val="22"/>
        </w:rPr>
        <w:t>ZUD</w:t>
      </w:r>
      <w:r w:rsidR="004A1027" w:rsidRPr="00836550">
        <w:rPr>
          <w:rFonts w:ascii="Arial" w:hAnsi="Arial" w:cs="Arial"/>
          <w:color w:val="auto"/>
          <w:sz w:val="22"/>
          <w:szCs w:val="22"/>
        </w:rPr>
        <w:t xml:space="preserve"> usługi Dystrybucji </w:t>
      </w:r>
      <w:r w:rsidR="00A078AE" w:rsidRPr="00836550">
        <w:rPr>
          <w:rFonts w:ascii="Arial" w:hAnsi="Arial" w:cs="Arial"/>
          <w:color w:val="auto"/>
          <w:sz w:val="22"/>
          <w:szCs w:val="22"/>
        </w:rPr>
        <w:t>P</w:t>
      </w:r>
      <w:r w:rsidR="004A1027" w:rsidRPr="00836550">
        <w:rPr>
          <w:rFonts w:ascii="Arial" w:hAnsi="Arial" w:cs="Arial"/>
          <w:color w:val="auto"/>
          <w:sz w:val="22"/>
          <w:szCs w:val="22"/>
        </w:rPr>
        <w:t>aliwa gazowego</w:t>
      </w:r>
      <w:r w:rsidRPr="00836550">
        <w:rPr>
          <w:rFonts w:ascii="Arial" w:hAnsi="Arial" w:cs="Arial"/>
          <w:color w:val="auto"/>
          <w:sz w:val="22"/>
          <w:szCs w:val="22"/>
        </w:rPr>
        <w:t xml:space="preserve">, jak również do zamawiania </w:t>
      </w:r>
      <w:r w:rsidR="00AF42F5" w:rsidRPr="00836550">
        <w:rPr>
          <w:rFonts w:ascii="Arial" w:hAnsi="Arial" w:cs="Arial"/>
          <w:color w:val="auto"/>
          <w:sz w:val="22"/>
          <w:szCs w:val="22"/>
        </w:rPr>
        <w:br/>
      </w:r>
      <w:r w:rsidRPr="00836550">
        <w:rPr>
          <w:rFonts w:ascii="Arial" w:hAnsi="Arial" w:cs="Arial"/>
          <w:color w:val="auto"/>
          <w:sz w:val="22"/>
          <w:szCs w:val="22"/>
        </w:rPr>
        <w:t xml:space="preserve">u OSW usług w zakresie umożliwiającym </w:t>
      </w:r>
      <w:r w:rsidRPr="00836550">
        <w:rPr>
          <w:rFonts w:ascii="Arial" w:hAnsi="Arial" w:cs="Arial"/>
          <w:b/>
          <w:color w:val="auto"/>
          <w:sz w:val="22"/>
          <w:szCs w:val="22"/>
        </w:rPr>
        <w:t>OSD</w:t>
      </w:r>
      <w:r w:rsidRPr="00836550">
        <w:rPr>
          <w:rFonts w:ascii="Arial" w:hAnsi="Arial" w:cs="Arial"/>
          <w:color w:val="auto"/>
          <w:sz w:val="22"/>
          <w:szCs w:val="22"/>
        </w:rPr>
        <w:t xml:space="preserve"> realizację Umowy, oraz do wykonywania obowiązków ciążących na </w:t>
      </w:r>
      <w:r w:rsidRPr="00836550">
        <w:rPr>
          <w:rFonts w:ascii="Arial" w:hAnsi="Arial" w:cs="Arial"/>
          <w:b/>
          <w:color w:val="auto"/>
          <w:sz w:val="22"/>
          <w:szCs w:val="22"/>
        </w:rPr>
        <w:t>OSD</w:t>
      </w:r>
      <w:r w:rsidRPr="00836550">
        <w:rPr>
          <w:rFonts w:ascii="Arial" w:hAnsi="Arial" w:cs="Arial"/>
          <w:color w:val="auto"/>
          <w:sz w:val="22"/>
          <w:szCs w:val="22"/>
        </w:rPr>
        <w:t xml:space="preserve"> na podstawie MUD, </w:t>
      </w:r>
      <w:proofErr w:type="spellStart"/>
      <w:r w:rsidRPr="00836550">
        <w:rPr>
          <w:rFonts w:ascii="Arial" w:hAnsi="Arial" w:cs="Arial"/>
          <w:color w:val="auto"/>
          <w:sz w:val="22"/>
          <w:szCs w:val="22"/>
        </w:rPr>
        <w:t>IRiESD</w:t>
      </w:r>
      <w:proofErr w:type="spellEnd"/>
      <w:r w:rsidR="004A1027" w:rsidRPr="00836550">
        <w:rPr>
          <w:rFonts w:ascii="Arial" w:hAnsi="Arial" w:cs="Arial"/>
          <w:color w:val="auto"/>
          <w:sz w:val="22"/>
          <w:szCs w:val="22"/>
        </w:rPr>
        <w:t xml:space="preserve"> PSG i Taryfy</w:t>
      </w:r>
      <w:r w:rsidRPr="00836550">
        <w:rPr>
          <w:rFonts w:ascii="Arial" w:hAnsi="Arial" w:cs="Arial"/>
          <w:color w:val="auto"/>
          <w:sz w:val="22"/>
          <w:szCs w:val="22"/>
        </w:rPr>
        <w:t xml:space="preserve"> PSG lub obowiązujących przepisów prawa, w zakresie w jakim wykonywanie tych obowiązków jest niezbędne dla realizacji Umowy. W przypadku rozwiązania, wypowiedzenia lub wygaśnięcia MUD, </w:t>
      </w:r>
      <w:r w:rsidRPr="00836550">
        <w:rPr>
          <w:rFonts w:ascii="Arial" w:hAnsi="Arial" w:cs="Arial"/>
          <w:b/>
          <w:color w:val="auto"/>
          <w:sz w:val="22"/>
          <w:szCs w:val="22"/>
        </w:rPr>
        <w:t>OSD</w:t>
      </w:r>
      <w:r w:rsidRPr="00836550">
        <w:rPr>
          <w:rFonts w:ascii="Arial" w:hAnsi="Arial" w:cs="Arial"/>
          <w:color w:val="auto"/>
          <w:sz w:val="22"/>
          <w:szCs w:val="22"/>
        </w:rPr>
        <w:t xml:space="preserve"> zobowiązuje się poinformować niezwłocznie </w:t>
      </w:r>
      <w:r w:rsidRPr="00836550">
        <w:rPr>
          <w:rFonts w:ascii="Arial" w:hAnsi="Arial" w:cs="Arial"/>
          <w:b/>
          <w:color w:val="auto"/>
          <w:sz w:val="22"/>
          <w:szCs w:val="22"/>
        </w:rPr>
        <w:t>ZUD</w:t>
      </w:r>
      <w:r w:rsidRPr="00836550">
        <w:rPr>
          <w:rFonts w:ascii="Arial" w:hAnsi="Arial" w:cs="Arial"/>
          <w:color w:val="auto"/>
          <w:sz w:val="22"/>
          <w:szCs w:val="22"/>
        </w:rPr>
        <w:t xml:space="preserve"> o tym fakcie na piśmie. </w:t>
      </w:r>
      <w:r w:rsidRPr="00836550">
        <w:rPr>
          <w:rFonts w:ascii="Arial" w:hAnsi="Arial" w:cs="Arial"/>
          <w:b/>
          <w:color w:val="auto"/>
          <w:sz w:val="22"/>
          <w:szCs w:val="22"/>
        </w:rPr>
        <w:t>OSD</w:t>
      </w:r>
      <w:r w:rsidRPr="00836550">
        <w:rPr>
          <w:rFonts w:ascii="Arial" w:hAnsi="Arial" w:cs="Arial"/>
          <w:color w:val="auto"/>
          <w:sz w:val="22"/>
          <w:szCs w:val="22"/>
        </w:rPr>
        <w:t xml:space="preserve"> ponosi odpowiedzialnoś</w:t>
      </w:r>
      <w:r w:rsidR="00A078AE" w:rsidRPr="00836550">
        <w:rPr>
          <w:rFonts w:ascii="Arial" w:hAnsi="Arial" w:cs="Arial"/>
          <w:color w:val="auto"/>
          <w:sz w:val="22"/>
          <w:szCs w:val="22"/>
        </w:rPr>
        <w:t>ć</w:t>
      </w:r>
      <w:r w:rsidRPr="00836550">
        <w:rPr>
          <w:rFonts w:ascii="Arial" w:hAnsi="Arial" w:cs="Arial"/>
          <w:color w:val="auto"/>
          <w:sz w:val="22"/>
          <w:szCs w:val="22"/>
        </w:rPr>
        <w:t xml:space="preserve"> za brak możliwości realizacji niniejszej Umowy w całości lub części w zakresie, w jakim spowodowane to zostało brakiem prawa do korzystania przez </w:t>
      </w:r>
      <w:r w:rsidR="004A1027" w:rsidRPr="00836550">
        <w:rPr>
          <w:rFonts w:ascii="Arial" w:hAnsi="Arial" w:cs="Arial"/>
          <w:b/>
          <w:color w:val="auto"/>
          <w:sz w:val="22"/>
          <w:szCs w:val="22"/>
        </w:rPr>
        <w:t>OSD</w:t>
      </w:r>
      <w:r w:rsidR="000B1679" w:rsidRPr="00836550">
        <w:rPr>
          <w:rFonts w:ascii="Arial" w:hAnsi="Arial" w:cs="Arial"/>
          <w:color w:val="auto"/>
          <w:sz w:val="22"/>
          <w:szCs w:val="22"/>
        </w:rPr>
        <w:t xml:space="preserve"> z</w:t>
      </w:r>
      <w:r w:rsidRPr="00836550">
        <w:rPr>
          <w:rFonts w:ascii="Arial" w:hAnsi="Arial" w:cs="Arial"/>
          <w:color w:val="auto"/>
          <w:sz w:val="22"/>
          <w:szCs w:val="22"/>
        </w:rPr>
        <w:t xml:space="preserve"> </w:t>
      </w:r>
      <w:r w:rsidR="00BC3E5F" w:rsidRPr="00836550">
        <w:rPr>
          <w:rFonts w:ascii="Arial" w:hAnsi="Arial" w:cs="Arial"/>
          <w:color w:val="auto"/>
          <w:sz w:val="22"/>
          <w:szCs w:val="22"/>
        </w:rPr>
        <w:t>M</w:t>
      </w:r>
      <w:r w:rsidR="004A1027" w:rsidRPr="00836550">
        <w:rPr>
          <w:rFonts w:ascii="Arial" w:hAnsi="Arial" w:cs="Arial"/>
          <w:color w:val="auto"/>
          <w:sz w:val="22"/>
          <w:szCs w:val="22"/>
        </w:rPr>
        <w:t>ocy umownej</w:t>
      </w:r>
      <w:r w:rsidRPr="00836550">
        <w:rPr>
          <w:rFonts w:ascii="Arial" w:hAnsi="Arial" w:cs="Arial"/>
          <w:color w:val="auto"/>
          <w:sz w:val="22"/>
          <w:szCs w:val="22"/>
        </w:rPr>
        <w:t xml:space="preserve"> w </w:t>
      </w:r>
      <w:r w:rsidR="009B77C5" w:rsidRPr="00836550">
        <w:rPr>
          <w:rFonts w:ascii="Arial" w:hAnsi="Arial" w:cs="Arial"/>
          <w:sz w:val="22"/>
        </w:rPr>
        <w:t>MFPWY</w:t>
      </w:r>
      <w:r w:rsidR="009B77C5" w:rsidRPr="00836550">
        <w:rPr>
          <w:rFonts w:ascii="Arial" w:hAnsi="Arial" w:cs="Arial"/>
          <w:sz w:val="22"/>
          <w:vertAlign w:val="subscript"/>
        </w:rPr>
        <w:t>OSDW</w:t>
      </w:r>
      <w:r w:rsidRPr="00836550">
        <w:rPr>
          <w:rFonts w:ascii="Arial" w:hAnsi="Arial" w:cs="Arial"/>
          <w:color w:val="auto"/>
          <w:sz w:val="22"/>
          <w:szCs w:val="22"/>
        </w:rPr>
        <w:t xml:space="preserve">, ograniczeniem uprawnienia </w:t>
      </w:r>
      <w:r w:rsidR="004A1027" w:rsidRPr="00836550">
        <w:rPr>
          <w:rFonts w:ascii="Arial" w:hAnsi="Arial" w:cs="Arial"/>
          <w:b/>
          <w:color w:val="auto"/>
          <w:sz w:val="22"/>
          <w:szCs w:val="22"/>
        </w:rPr>
        <w:t>OSD</w:t>
      </w:r>
      <w:r w:rsidRPr="00836550">
        <w:rPr>
          <w:rFonts w:ascii="Arial" w:hAnsi="Arial" w:cs="Arial"/>
          <w:color w:val="auto"/>
          <w:sz w:val="22"/>
          <w:szCs w:val="22"/>
        </w:rPr>
        <w:t xml:space="preserve"> do korzystania z tej</w:t>
      </w:r>
      <w:r w:rsidR="004A1027" w:rsidRPr="00836550">
        <w:rPr>
          <w:rFonts w:ascii="Arial" w:hAnsi="Arial" w:cs="Arial"/>
          <w:color w:val="auto"/>
          <w:sz w:val="22"/>
          <w:szCs w:val="22"/>
        </w:rPr>
        <w:t xml:space="preserve"> mocy</w:t>
      </w:r>
      <w:r w:rsidRPr="00836550">
        <w:rPr>
          <w:rFonts w:ascii="Arial" w:hAnsi="Arial" w:cs="Arial"/>
          <w:color w:val="auto"/>
          <w:sz w:val="22"/>
          <w:szCs w:val="22"/>
        </w:rPr>
        <w:t xml:space="preserve">, lub niewykonywaniem przez </w:t>
      </w:r>
      <w:r w:rsidR="004A1027" w:rsidRPr="00836550">
        <w:rPr>
          <w:rFonts w:ascii="Arial" w:hAnsi="Arial" w:cs="Arial"/>
          <w:b/>
          <w:color w:val="auto"/>
          <w:sz w:val="22"/>
          <w:szCs w:val="22"/>
        </w:rPr>
        <w:t xml:space="preserve">OSD </w:t>
      </w:r>
      <w:r w:rsidRPr="00836550">
        <w:rPr>
          <w:rFonts w:ascii="Arial" w:hAnsi="Arial" w:cs="Arial"/>
          <w:color w:val="auto"/>
          <w:sz w:val="22"/>
          <w:szCs w:val="22"/>
        </w:rPr>
        <w:t xml:space="preserve">jego obowiązków wynikających z </w:t>
      </w:r>
      <w:r w:rsidR="004A1027" w:rsidRPr="00836550">
        <w:rPr>
          <w:rFonts w:ascii="Arial" w:hAnsi="Arial" w:cs="Arial"/>
          <w:color w:val="auto"/>
          <w:sz w:val="22"/>
          <w:szCs w:val="22"/>
        </w:rPr>
        <w:t xml:space="preserve">MUD, </w:t>
      </w:r>
      <w:proofErr w:type="spellStart"/>
      <w:r w:rsidR="004A1027" w:rsidRPr="00836550">
        <w:rPr>
          <w:rFonts w:ascii="Arial" w:hAnsi="Arial" w:cs="Arial"/>
          <w:color w:val="auto"/>
          <w:sz w:val="22"/>
          <w:szCs w:val="22"/>
        </w:rPr>
        <w:t>IRiESD</w:t>
      </w:r>
      <w:proofErr w:type="spellEnd"/>
      <w:r w:rsidR="004A1027" w:rsidRPr="00836550">
        <w:rPr>
          <w:rFonts w:ascii="Arial" w:hAnsi="Arial" w:cs="Arial"/>
          <w:color w:val="auto"/>
          <w:sz w:val="22"/>
          <w:szCs w:val="22"/>
        </w:rPr>
        <w:t xml:space="preserve"> PSG i Taryfy PSG</w:t>
      </w:r>
      <w:r w:rsidRPr="00836550">
        <w:rPr>
          <w:rFonts w:ascii="Arial" w:hAnsi="Arial" w:cs="Arial"/>
          <w:color w:val="auto"/>
          <w:sz w:val="22"/>
          <w:szCs w:val="22"/>
        </w:rPr>
        <w:t>.</w:t>
      </w:r>
    </w:p>
    <w:p w14:paraId="076EADA2" w14:textId="77777777" w:rsidR="00BB592D" w:rsidRPr="00836550" w:rsidRDefault="003F6D0D" w:rsidP="00905E2F">
      <w:pPr>
        <w:pStyle w:val="Stylwyliczanie"/>
        <w:numPr>
          <w:ilvl w:val="0"/>
          <w:numId w:val="13"/>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color w:val="auto"/>
          <w:sz w:val="22"/>
          <w:szCs w:val="22"/>
        </w:rPr>
        <w:t>W odniesieniu do obowiązków, o których</w:t>
      </w:r>
      <w:r w:rsidR="008637C5" w:rsidRPr="00836550">
        <w:rPr>
          <w:rFonts w:ascii="Arial" w:hAnsi="Arial" w:cs="Arial"/>
          <w:color w:val="auto"/>
          <w:sz w:val="22"/>
          <w:szCs w:val="22"/>
        </w:rPr>
        <w:t xml:space="preserve"> mowa w ust. 2</w:t>
      </w:r>
      <w:r w:rsidRPr="00836550">
        <w:rPr>
          <w:rFonts w:ascii="Arial" w:hAnsi="Arial" w:cs="Arial"/>
          <w:color w:val="auto"/>
          <w:sz w:val="22"/>
          <w:szCs w:val="22"/>
        </w:rPr>
        <w:t xml:space="preserve"> pkt </w:t>
      </w:r>
      <w:r w:rsidR="009B77C5" w:rsidRPr="00836550">
        <w:rPr>
          <w:rFonts w:ascii="Arial" w:hAnsi="Arial" w:cs="Arial"/>
          <w:color w:val="auto"/>
          <w:sz w:val="22"/>
          <w:szCs w:val="22"/>
        </w:rPr>
        <w:t>6</w:t>
      </w:r>
      <w:r w:rsidRPr="00836550">
        <w:rPr>
          <w:rFonts w:ascii="Arial" w:hAnsi="Arial" w:cs="Arial"/>
          <w:color w:val="auto"/>
          <w:sz w:val="22"/>
          <w:szCs w:val="22"/>
        </w:rPr>
        <w:t xml:space="preserve">) powyżej, </w:t>
      </w:r>
      <w:r w:rsidR="008637C5" w:rsidRPr="00836550">
        <w:rPr>
          <w:rFonts w:ascii="Arial" w:hAnsi="Arial" w:cs="Arial"/>
          <w:b/>
          <w:color w:val="auto"/>
          <w:sz w:val="22"/>
          <w:szCs w:val="22"/>
        </w:rPr>
        <w:t>ZUD</w:t>
      </w:r>
      <w:r w:rsidRPr="00836550">
        <w:rPr>
          <w:rFonts w:ascii="Arial" w:hAnsi="Arial" w:cs="Arial"/>
          <w:b/>
          <w:color w:val="auto"/>
          <w:sz w:val="22"/>
          <w:szCs w:val="22"/>
        </w:rPr>
        <w:t xml:space="preserve"> </w:t>
      </w:r>
      <w:r w:rsidRPr="00836550">
        <w:rPr>
          <w:rFonts w:ascii="Arial" w:hAnsi="Arial" w:cs="Arial"/>
          <w:color w:val="auto"/>
          <w:sz w:val="22"/>
          <w:szCs w:val="22"/>
        </w:rPr>
        <w:t xml:space="preserve">zobowiązuje się w szczególności do posiadania ważnej </w:t>
      </w:r>
      <w:r w:rsidR="008637C5" w:rsidRPr="00836550">
        <w:rPr>
          <w:rFonts w:ascii="Arial" w:hAnsi="Arial" w:cs="Arial"/>
          <w:color w:val="auto"/>
          <w:sz w:val="22"/>
          <w:szCs w:val="22"/>
        </w:rPr>
        <w:t>UDPSG</w:t>
      </w:r>
      <w:r w:rsidRPr="00836550">
        <w:rPr>
          <w:rFonts w:ascii="Arial" w:hAnsi="Arial" w:cs="Arial"/>
          <w:color w:val="auto"/>
          <w:sz w:val="22"/>
          <w:szCs w:val="22"/>
        </w:rPr>
        <w:t xml:space="preserve"> przez cały okres </w:t>
      </w:r>
      <w:r w:rsidR="009B77C5" w:rsidRPr="00836550">
        <w:rPr>
          <w:rFonts w:ascii="Arial" w:hAnsi="Arial" w:cs="Arial"/>
          <w:color w:val="auto"/>
          <w:sz w:val="22"/>
          <w:szCs w:val="22"/>
        </w:rPr>
        <w:t>obowiązywania niniejszej Umowy</w:t>
      </w:r>
      <w:r w:rsidRPr="00836550">
        <w:rPr>
          <w:rFonts w:ascii="Arial" w:hAnsi="Arial" w:cs="Arial"/>
          <w:color w:val="auto"/>
          <w:sz w:val="22"/>
          <w:szCs w:val="22"/>
        </w:rPr>
        <w:t xml:space="preserve">, jak również do zamawiania u OSW usług w zakresie umożliwiającym </w:t>
      </w:r>
      <w:r w:rsidRPr="00836550">
        <w:rPr>
          <w:rFonts w:ascii="Arial" w:hAnsi="Arial" w:cs="Arial"/>
          <w:b/>
          <w:color w:val="auto"/>
          <w:sz w:val="22"/>
          <w:szCs w:val="22"/>
        </w:rPr>
        <w:t>OSD</w:t>
      </w:r>
      <w:r w:rsidRPr="00836550">
        <w:rPr>
          <w:rFonts w:ascii="Arial" w:hAnsi="Arial" w:cs="Arial"/>
          <w:color w:val="auto"/>
          <w:sz w:val="22"/>
          <w:szCs w:val="22"/>
        </w:rPr>
        <w:t xml:space="preserve"> realizację Umowy, oraz do wykonywania obowiązków ciążących na </w:t>
      </w:r>
      <w:r w:rsidR="000B1679" w:rsidRPr="00836550">
        <w:rPr>
          <w:rFonts w:ascii="Arial" w:hAnsi="Arial" w:cs="Arial"/>
          <w:b/>
          <w:color w:val="auto"/>
          <w:sz w:val="22"/>
          <w:szCs w:val="22"/>
        </w:rPr>
        <w:t>ZU</w:t>
      </w:r>
      <w:r w:rsidR="008637C5" w:rsidRPr="00836550">
        <w:rPr>
          <w:rFonts w:ascii="Arial" w:hAnsi="Arial" w:cs="Arial"/>
          <w:b/>
          <w:color w:val="auto"/>
          <w:sz w:val="22"/>
          <w:szCs w:val="22"/>
        </w:rPr>
        <w:t>D</w:t>
      </w:r>
      <w:r w:rsidRPr="00836550">
        <w:rPr>
          <w:rFonts w:ascii="Arial" w:hAnsi="Arial" w:cs="Arial"/>
          <w:color w:val="auto"/>
          <w:sz w:val="22"/>
          <w:szCs w:val="22"/>
        </w:rPr>
        <w:t xml:space="preserve"> na podstawie </w:t>
      </w:r>
      <w:r w:rsidR="008637C5" w:rsidRPr="00836550">
        <w:rPr>
          <w:rFonts w:ascii="Arial" w:hAnsi="Arial" w:cs="Arial"/>
          <w:color w:val="auto"/>
          <w:sz w:val="22"/>
          <w:szCs w:val="22"/>
        </w:rPr>
        <w:t>UDPSG</w:t>
      </w:r>
      <w:r w:rsidRPr="00836550">
        <w:rPr>
          <w:rFonts w:ascii="Arial" w:hAnsi="Arial" w:cs="Arial"/>
          <w:color w:val="auto"/>
          <w:sz w:val="22"/>
          <w:szCs w:val="22"/>
        </w:rPr>
        <w:t xml:space="preserve">, </w:t>
      </w:r>
      <w:proofErr w:type="spellStart"/>
      <w:r w:rsidRPr="00836550">
        <w:rPr>
          <w:rFonts w:ascii="Arial" w:hAnsi="Arial" w:cs="Arial"/>
          <w:color w:val="auto"/>
          <w:sz w:val="22"/>
          <w:szCs w:val="22"/>
        </w:rPr>
        <w:t>IRiESD</w:t>
      </w:r>
      <w:proofErr w:type="spellEnd"/>
      <w:r w:rsidRPr="00836550">
        <w:rPr>
          <w:rFonts w:ascii="Arial" w:hAnsi="Arial" w:cs="Arial"/>
          <w:color w:val="auto"/>
          <w:sz w:val="22"/>
          <w:szCs w:val="22"/>
        </w:rPr>
        <w:t xml:space="preserve"> PSG i Taryfy PSG lub obowiązujących przepisów prawa, w zakresie w jakim wykonywanie tych obowiązków jest niezbędne dla realizacji Umowy. W przypadku rozwiązania, wypowiedzenia lub wygaśnięcia </w:t>
      </w:r>
      <w:r w:rsidR="008637C5" w:rsidRPr="00836550">
        <w:rPr>
          <w:rFonts w:ascii="Arial" w:hAnsi="Arial" w:cs="Arial"/>
          <w:color w:val="auto"/>
          <w:sz w:val="22"/>
          <w:szCs w:val="22"/>
        </w:rPr>
        <w:t>UDPSG</w:t>
      </w:r>
      <w:r w:rsidRPr="00836550">
        <w:rPr>
          <w:rFonts w:ascii="Arial" w:hAnsi="Arial" w:cs="Arial"/>
          <w:color w:val="auto"/>
          <w:sz w:val="22"/>
          <w:szCs w:val="22"/>
        </w:rPr>
        <w:t xml:space="preserve">, </w:t>
      </w:r>
      <w:r w:rsidR="000B1679" w:rsidRPr="00836550">
        <w:rPr>
          <w:rFonts w:ascii="Arial" w:hAnsi="Arial" w:cs="Arial"/>
          <w:b/>
          <w:color w:val="auto"/>
          <w:sz w:val="22"/>
          <w:szCs w:val="22"/>
        </w:rPr>
        <w:t>ZUD</w:t>
      </w:r>
      <w:r w:rsidRPr="00836550">
        <w:rPr>
          <w:rFonts w:ascii="Arial" w:hAnsi="Arial" w:cs="Arial"/>
          <w:color w:val="auto"/>
          <w:sz w:val="22"/>
          <w:szCs w:val="22"/>
        </w:rPr>
        <w:t xml:space="preserve"> zobowiązuje się poinformować niezwłocznie </w:t>
      </w:r>
      <w:r w:rsidR="000B1679" w:rsidRPr="00836550">
        <w:rPr>
          <w:rFonts w:ascii="Arial" w:hAnsi="Arial" w:cs="Arial"/>
          <w:b/>
          <w:color w:val="auto"/>
          <w:sz w:val="22"/>
          <w:szCs w:val="22"/>
        </w:rPr>
        <w:t>OSD</w:t>
      </w:r>
      <w:r w:rsidRPr="00836550">
        <w:rPr>
          <w:rFonts w:ascii="Arial" w:hAnsi="Arial" w:cs="Arial"/>
          <w:color w:val="auto"/>
          <w:sz w:val="22"/>
          <w:szCs w:val="22"/>
        </w:rPr>
        <w:t xml:space="preserve"> o tym fakcie na piśmie. </w:t>
      </w:r>
      <w:r w:rsidR="008637C5" w:rsidRPr="00836550">
        <w:rPr>
          <w:rFonts w:ascii="Arial" w:hAnsi="Arial" w:cs="Arial"/>
          <w:b/>
          <w:color w:val="auto"/>
          <w:sz w:val="22"/>
          <w:szCs w:val="22"/>
        </w:rPr>
        <w:t>OSD</w:t>
      </w:r>
      <w:r w:rsidR="008637C5" w:rsidRPr="00836550">
        <w:rPr>
          <w:rFonts w:ascii="Arial" w:hAnsi="Arial" w:cs="Arial"/>
          <w:color w:val="auto"/>
          <w:sz w:val="22"/>
          <w:szCs w:val="22"/>
        </w:rPr>
        <w:t xml:space="preserve"> nie ponosi odpowiedzialności za brak możliwości realizacji niniejszej Umowy w całości lub części w zakresie, w jakim spowodowane to zostało brakiem </w:t>
      </w:r>
      <w:r w:rsidR="000B1679" w:rsidRPr="00836550">
        <w:rPr>
          <w:rFonts w:ascii="Arial" w:hAnsi="Arial" w:cs="Arial"/>
          <w:color w:val="auto"/>
          <w:sz w:val="22"/>
          <w:szCs w:val="22"/>
        </w:rPr>
        <w:t>zapewnienia</w:t>
      </w:r>
      <w:r w:rsidR="0044691C" w:rsidRPr="00836550">
        <w:rPr>
          <w:rFonts w:ascii="Arial" w:hAnsi="Arial" w:cs="Arial"/>
          <w:color w:val="auto"/>
          <w:sz w:val="22"/>
          <w:szCs w:val="22"/>
        </w:rPr>
        <w:t xml:space="preserve"> przez </w:t>
      </w:r>
      <w:r w:rsidR="0044691C" w:rsidRPr="00836550">
        <w:rPr>
          <w:rFonts w:ascii="Arial" w:hAnsi="Arial" w:cs="Arial"/>
          <w:b/>
          <w:color w:val="auto"/>
          <w:sz w:val="22"/>
          <w:szCs w:val="22"/>
        </w:rPr>
        <w:t>ZUD</w:t>
      </w:r>
      <w:r w:rsidR="0044691C" w:rsidRPr="00836550">
        <w:rPr>
          <w:rFonts w:ascii="Arial" w:hAnsi="Arial" w:cs="Arial"/>
          <w:color w:val="auto"/>
          <w:sz w:val="22"/>
          <w:szCs w:val="22"/>
        </w:rPr>
        <w:t xml:space="preserve"> </w:t>
      </w:r>
      <w:r w:rsidR="000B1679" w:rsidRPr="00836550">
        <w:rPr>
          <w:rFonts w:ascii="Arial" w:hAnsi="Arial" w:cs="Arial"/>
          <w:color w:val="auto"/>
          <w:sz w:val="22"/>
          <w:szCs w:val="22"/>
        </w:rPr>
        <w:t>świadczeni</w:t>
      </w:r>
      <w:r w:rsidR="00A078AE" w:rsidRPr="00836550">
        <w:rPr>
          <w:rFonts w:ascii="Arial" w:hAnsi="Arial" w:cs="Arial"/>
          <w:color w:val="auto"/>
          <w:sz w:val="22"/>
          <w:szCs w:val="22"/>
        </w:rPr>
        <w:t>a</w:t>
      </w:r>
      <w:r w:rsidR="000B1679" w:rsidRPr="00836550">
        <w:rPr>
          <w:rFonts w:ascii="Arial" w:hAnsi="Arial" w:cs="Arial"/>
          <w:color w:val="auto"/>
          <w:sz w:val="22"/>
          <w:szCs w:val="22"/>
        </w:rPr>
        <w:t xml:space="preserve"> usług Dystrybucji </w:t>
      </w:r>
      <w:r w:rsidR="00F30881" w:rsidRPr="00836550">
        <w:rPr>
          <w:rFonts w:ascii="Arial" w:hAnsi="Arial" w:cs="Arial"/>
          <w:color w:val="auto"/>
          <w:sz w:val="22"/>
          <w:szCs w:val="22"/>
        </w:rPr>
        <w:t>P</w:t>
      </w:r>
      <w:r w:rsidR="000B1679" w:rsidRPr="00836550">
        <w:rPr>
          <w:rFonts w:ascii="Arial" w:hAnsi="Arial" w:cs="Arial"/>
          <w:color w:val="auto"/>
          <w:sz w:val="22"/>
          <w:szCs w:val="22"/>
        </w:rPr>
        <w:t>aliwa gazowego</w:t>
      </w:r>
      <w:r w:rsidR="0044691C" w:rsidRPr="00836550">
        <w:rPr>
          <w:rFonts w:ascii="Arial" w:hAnsi="Arial" w:cs="Arial"/>
          <w:color w:val="auto"/>
          <w:sz w:val="22"/>
          <w:szCs w:val="22"/>
        </w:rPr>
        <w:t xml:space="preserve"> realizowanych przez </w:t>
      </w:r>
      <w:r w:rsidR="0044691C" w:rsidRPr="00836550">
        <w:rPr>
          <w:rFonts w:ascii="Arial" w:hAnsi="Arial" w:cs="Arial"/>
          <w:b/>
          <w:color w:val="auto"/>
          <w:sz w:val="22"/>
          <w:szCs w:val="22"/>
        </w:rPr>
        <w:t>OSW</w:t>
      </w:r>
      <w:r w:rsidR="000B1679" w:rsidRPr="00836550">
        <w:rPr>
          <w:rFonts w:ascii="Arial" w:hAnsi="Arial" w:cs="Arial"/>
          <w:color w:val="auto"/>
          <w:sz w:val="22"/>
          <w:szCs w:val="22"/>
        </w:rPr>
        <w:t xml:space="preserve"> </w:t>
      </w:r>
      <w:r w:rsidR="00AF42F5" w:rsidRPr="00836550">
        <w:rPr>
          <w:rFonts w:ascii="Arial" w:hAnsi="Arial" w:cs="Arial"/>
          <w:color w:val="auto"/>
          <w:sz w:val="22"/>
          <w:szCs w:val="22"/>
        </w:rPr>
        <w:br/>
      </w:r>
      <w:r w:rsidR="0044691C" w:rsidRPr="00836550">
        <w:rPr>
          <w:rFonts w:ascii="Arial" w:hAnsi="Arial" w:cs="Arial"/>
          <w:color w:val="auto"/>
          <w:sz w:val="22"/>
          <w:szCs w:val="22"/>
        </w:rPr>
        <w:t xml:space="preserve">i </w:t>
      </w:r>
      <w:r w:rsidR="000B1679" w:rsidRPr="00836550">
        <w:rPr>
          <w:rFonts w:ascii="Arial" w:hAnsi="Arial" w:cs="Arial"/>
          <w:color w:val="auto"/>
          <w:sz w:val="22"/>
          <w:szCs w:val="22"/>
        </w:rPr>
        <w:t xml:space="preserve">umożliwiających jego dostarczenie do </w:t>
      </w:r>
      <w:r w:rsidR="00311A31" w:rsidRPr="00836550">
        <w:rPr>
          <w:rFonts w:ascii="Arial" w:hAnsi="Arial" w:cs="Arial"/>
          <w:color w:val="auto"/>
          <w:sz w:val="22"/>
          <w:szCs w:val="22"/>
        </w:rPr>
        <w:t>S</w:t>
      </w:r>
      <w:r w:rsidR="000B1679" w:rsidRPr="00836550">
        <w:rPr>
          <w:rFonts w:ascii="Arial" w:hAnsi="Arial" w:cs="Arial"/>
          <w:color w:val="auto"/>
          <w:sz w:val="22"/>
          <w:szCs w:val="22"/>
        </w:rPr>
        <w:t xml:space="preserve">ystemu dystrybucyjnego </w:t>
      </w:r>
      <w:r w:rsidR="000B1679" w:rsidRPr="00836550">
        <w:rPr>
          <w:rFonts w:ascii="Arial" w:hAnsi="Arial" w:cs="Arial"/>
          <w:b/>
          <w:color w:val="auto"/>
          <w:sz w:val="22"/>
          <w:szCs w:val="22"/>
        </w:rPr>
        <w:t>OSD</w:t>
      </w:r>
      <w:r w:rsidR="008637C5" w:rsidRPr="00836550">
        <w:rPr>
          <w:rFonts w:ascii="Arial" w:hAnsi="Arial" w:cs="Arial"/>
          <w:color w:val="auto"/>
          <w:sz w:val="22"/>
          <w:szCs w:val="22"/>
        </w:rPr>
        <w:t xml:space="preserve">, ograniczeniem uprawnienia </w:t>
      </w:r>
      <w:r w:rsidR="008637C5" w:rsidRPr="00836550">
        <w:rPr>
          <w:rFonts w:ascii="Arial" w:hAnsi="Arial" w:cs="Arial"/>
          <w:b/>
          <w:color w:val="auto"/>
          <w:sz w:val="22"/>
          <w:szCs w:val="22"/>
        </w:rPr>
        <w:t>ZUD</w:t>
      </w:r>
      <w:r w:rsidR="008637C5" w:rsidRPr="00836550">
        <w:rPr>
          <w:rFonts w:ascii="Arial" w:hAnsi="Arial" w:cs="Arial"/>
          <w:color w:val="auto"/>
          <w:sz w:val="22"/>
          <w:szCs w:val="22"/>
        </w:rPr>
        <w:t xml:space="preserve"> do korzystania</w:t>
      </w:r>
      <w:r w:rsidR="0044691C" w:rsidRPr="00836550">
        <w:rPr>
          <w:rFonts w:ascii="Arial" w:hAnsi="Arial" w:cs="Arial"/>
          <w:color w:val="auto"/>
          <w:sz w:val="22"/>
          <w:szCs w:val="22"/>
        </w:rPr>
        <w:t xml:space="preserve"> z usług D</w:t>
      </w:r>
      <w:r w:rsidR="007E0A6A" w:rsidRPr="00836550">
        <w:rPr>
          <w:rFonts w:ascii="Arial" w:hAnsi="Arial" w:cs="Arial"/>
          <w:color w:val="auto"/>
          <w:sz w:val="22"/>
          <w:szCs w:val="22"/>
        </w:rPr>
        <w:t xml:space="preserve">ystrybucji świadczonych na jego rzecz przez OSW </w:t>
      </w:r>
      <w:r w:rsidR="008637C5" w:rsidRPr="00836550">
        <w:rPr>
          <w:rFonts w:ascii="Arial" w:hAnsi="Arial" w:cs="Arial"/>
          <w:color w:val="auto"/>
          <w:sz w:val="22"/>
          <w:szCs w:val="22"/>
        </w:rPr>
        <w:t xml:space="preserve">lub niewykonywaniem przez </w:t>
      </w:r>
      <w:r w:rsidR="008637C5" w:rsidRPr="00836550">
        <w:rPr>
          <w:rFonts w:ascii="Arial" w:hAnsi="Arial" w:cs="Arial"/>
          <w:b/>
          <w:color w:val="auto"/>
          <w:sz w:val="22"/>
          <w:szCs w:val="22"/>
        </w:rPr>
        <w:t>ZUD</w:t>
      </w:r>
      <w:r w:rsidR="008637C5" w:rsidRPr="00836550">
        <w:rPr>
          <w:rFonts w:ascii="Arial" w:hAnsi="Arial" w:cs="Arial"/>
          <w:color w:val="auto"/>
          <w:sz w:val="22"/>
          <w:szCs w:val="22"/>
        </w:rPr>
        <w:t xml:space="preserve"> jego obowiązków wynikających z UDPSG</w:t>
      </w:r>
      <w:r w:rsidR="008637C5" w:rsidRPr="00836550">
        <w:rPr>
          <w:rFonts w:ascii="Arial" w:hAnsi="Arial" w:cs="Arial"/>
          <w:b/>
          <w:color w:val="auto"/>
          <w:sz w:val="22"/>
          <w:szCs w:val="22"/>
        </w:rPr>
        <w:t xml:space="preserve">, </w:t>
      </w:r>
      <w:proofErr w:type="spellStart"/>
      <w:r w:rsidR="008637C5" w:rsidRPr="00836550">
        <w:rPr>
          <w:rFonts w:ascii="Arial" w:hAnsi="Arial" w:cs="Arial"/>
          <w:color w:val="auto"/>
          <w:sz w:val="22"/>
          <w:szCs w:val="22"/>
        </w:rPr>
        <w:t>IRiESD</w:t>
      </w:r>
      <w:proofErr w:type="spellEnd"/>
      <w:r w:rsidR="008637C5" w:rsidRPr="00836550">
        <w:rPr>
          <w:rFonts w:ascii="Arial" w:hAnsi="Arial" w:cs="Arial"/>
          <w:color w:val="auto"/>
          <w:sz w:val="22"/>
          <w:szCs w:val="22"/>
        </w:rPr>
        <w:t xml:space="preserve"> PSG i Taryfy PSG.</w:t>
      </w:r>
    </w:p>
    <w:p w14:paraId="3C07D37A" w14:textId="77777777" w:rsidR="002D0446" w:rsidRPr="00836550" w:rsidRDefault="0032518B" w:rsidP="00E71B80">
      <w:pPr>
        <w:pStyle w:val="Stylwyliczanie"/>
        <w:numPr>
          <w:ilvl w:val="0"/>
          <w:numId w:val="13"/>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b/>
          <w:color w:val="auto"/>
          <w:sz w:val="22"/>
          <w:szCs w:val="22"/>
        </w:rPr>
        <w:t>ZUD</w:t>
      </w:r>
      <w:r w:rsidRPr="00836550">
        <w:rPr>
          <w:rFonts w:ascii="Arial" w:hAnsi="Arial" w:cs="Arial"/>
          <w:color w:val="auto"/>
          <w:sz w:val="22"/>
          <w:szCs w:val="22"/>
        </w:rPr>
        <w:t xml:space="preserve"> zobowiązuje się do zamieszczania w Umowach kompleksowych </w:t>
      </w:r>
      <w:r w:rsidR="00F30881" w:rsidRPr="00836550">
        <w:rPr>
          <w:rFonts w:ascii="Arial" w:hAnsi="Arial" w:cs="Arial"/>
          <w:color w:val="auto"/>
          <w:sz w:val="22"/>
          <w:szCs w:val="22"/>
        </w:rPr>
        <w:t>P</w:t>
      </w:r>
      <w:r w:rsidRPr="00836550">
        <w:rPr>
          <w:rFonts w:ascii="Arial" w:hAnsi="Arial" w:cs="Arial"/>
          <w:color w:val="auto"/>
          <w:sz w:val="22"/>
          <w:szCs w:val="22"/>
        </w:rPr>
        <w:t xml:space="preserve">aliwa gazowego zawieranych przez </w:t>
      </w:r>
      <w:r w:rsidRPr="00836550">
        <w:rPr>
          <w:rFonts w:ascii="Arial" w:hAnsi="Arial" w:cs="Arial"/>
          <w:b/>
          <w:color w:val="auto"/>
          <w:sz w:val="22"/>
          <w:szCs w:val="22"/>
        </w:rPr>
        <w:t>ZUD</w:t>
      </w:r>
      <w:r w:rsidRPr="00836550">
        <w:rPr>
          <w:rFonts w:ascii="Arial" w:hAnsi="Arial" w:cs="Arial"/>
          <w:color w:val="auto"/>
          <w:sz w:val="22"/>
          <w:szCs w:val="22"/>
        </w:rPr>
        <w:t xml:space="preserve"> z Odbiorcami postanowień umożliwiających </w:t>
      </w:r>
      <w:r w:rsidRPr="00836550">
        <w:rPr>
          <w:rFonts w:ascii="Arial" w:hAnsi="Arial" w:cs="Arial"/>
          <w:b/>
          <w:color w:val="auto"/>
          <w:sz w:val="22"/>
          <w:szCs w:val="22"/>
        </w:rPr>
        <w:t>OSD</w:t>
      </w:r>
      <w:r w:rsidRPr="00836550">
        <w:rPr>
          <w:rFonts w:ascii="Arial" w:hAnsi="Arial" w:cs="Arial"/>
          <w:color w:val="auto"/>
          <w:sz w:val="22"/>
          <w:szCs w:val="22"/>
        </w:rPr>
        <w:t xml:space="preserve"> świadczenie usług Dystrybucji do Odbiorców </w:t>
      </w:r>
      <w:r w:rsidRPr="00836550">
        <w:rPr>
          <w:rFonts w:ascii="Arial" w:hAnsi="Arial" w:cs="Arial"/>
          <w:b/>
          <w:color w:val="auto"/>
          <w:sz w:val="22"/>
          <w:szCs w:val="22"/>
        </w:rPr>
        <w:t>ZUD</w:t>
      </w:r>
      <w:r w:rsidRPr="00836550">
        <w:rPr>
          <w:rFonts w:ascii="Arial" w:hAnsi="Arial" w:cs="Arial"/>
          <w:color w:val="auto"/>
          <w:sz w:val="22"/>
          <w:szCs w:val="22"/>
        </w:rPr>
        <w:t xml:space="preserve"> dotyczących: </w:t>
      </w:r>
    </w:p>
    <w:p w14:paraId="1348CEEF" w14:textId="77777777" w:rsidR="002D0446" w:rsidRPr="00836550" w:rsidRDefault="002D0446" w:rsidP="00F62143">
      <w:pPr>
        <w:pStyle w:val="Akapitzlist"/>
        <w:numPr>
          <w:ilvl w:val="1"/>
          <w:numId w:val="2"/>
        </w:numPr>
        <w:spacing w:after="0" w:line="276" w:lineRule="auto"/>
        <w:ind w:left="851" w:right="0" w:hanging="425"/>
        <w:rPr>
          <w:sz w:val="22"/>
        </w:rPr>
      </w:pPr>
      <w:r w:rsidRPr="00836550">
        <w:rPr>
          <w:sz w:val="22"/>
        </w:rPr>
        <w:t>wskazania praw i obowiązków</w:t>
      </w:r>
      <w:r w:rsidR="00837FED" w:rsidRPr="00836550">
        <w:rPr>
          <w:sz w:val="22"/>
        </w:rPr>
        <w:t xml:space="preserve"> Odbiorców wynikających z zapisów </w:t>
      </w:r>
      <w:proofErr w:type="spellStart"/>
      <w:r w:rsidR="00837FED" w:rsidRPr="00836550">
        <w:rPr>
          <w:sz w:val="22"/>
        </w:rPr>
        <w:t>IRiESD</w:t>
      </w:r>
      <w:proofErr w:type="spellEnd"/>
      <w:r w:rsidR="00837FED" w:rsidRPr="00836550">
        <w:rPr>
          <w:sz w:val="22"/>
        </w:rPr>
        <w:t>;</w:t>
      </w:r>
    </w:p>
    <w:p w14:paraId="0EAFC715" w14:textId="77777777" w:rsidR="00C034D9" w:rsidRPr="00C034D9" w:rsidRDefault="00C034D9" w:rsidP="00F62143">
      <w:pPr>
        <w:pStyle w:val="Akapitzlist"/>
        <w:numPr>
          <w:ilvl w:val="1"/>
          <w:numId w:val="2"/>
        </w:numPr>
        <w:spacing w:line="276" w:lineRule="auto"/>
        <w:ind w:left="851" w:hanging="425"/>
        <w:rPr>
          <w:sz w:val="22"/>
        </w:rPr>
      </w:pPr>
      <w:r w:rsidRPr="00C034D9">
        <w:rPr>
          <w:sz w:val="22"/>
        </w:rPr>
        <w:lastRenderedPageBreak/>
        <w:t>wyrażenia zgody przez Odbiorcę na gromadzenie i przetwarzanie jego danych osobowych przez OSD w związku z dokonywaniem odczytów i kontroli Układów pomiarowych;</w:t>
      </w:r>
    </w:p>
    <w:p w14:paraId="44429CA5"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u</w:t>
      </w:r>
      <w:r w:rsidR="002D0446" w:rsidRPr="00836550">
        <w:rPr>
          <w:sz w:val="22"/>
        </w:rPr>
        <w:t xml:space="preserve">prawnienia </w:t>
      </w:r>
      <w:r w:rsidR="002D0446" w:rsidRPr="00836550">
        <w:rPr>
          <w:b/>
          <w:sz w:val="22"/>
        </w:rPr>
        <w:t>OSD</w:t>
      </w:r>
      <w:r w:rsidR="002D0446" w:rsidRPr="00836550">
        <w:rPr>
          <w:sz w:val="22"/>
        </w:rPr>
        <w:t xml:space="preserve"> do przeprowadzania kontroli </w:t>
      </w:r>
      <w:r w:rsidR="00F93E9B" w:rsidRPr="00836550">
        <w:rPr>
          <w:sz w:val="22"/>
        </w:rPr>
        <w:t>U</w:t>
      </w:r>
      <w:r w:rsidR="002D0446" w:rsidRPr="00836550">
        <w:rPr>
          <w:sz w:val="22"/>
        </w:rPr>
        <w:t xml:space="preserve">kładów pomiarowych zgodnej </w:t>
      </w:r>
      <w:r w:rsidR="002D0446" w:rsidRPr="00836550">
        <w:rPr>
          <w:sz w:val="22"/>
        </w:rPr>
        <w:br/>
        <w:t>z</w:t>
      </w:r>
      <w:r w:rsidR="00837FED" w:rsidRPr="00836550">
        <w:rPr>
          <w:sz w:val="22"/>
        </w:rPr>
        <w:t xml:space="preserve"> odrębnymi regulacjami prawnymi;</w:t>
      </w:r>
    </w:p>
    <w:p w14:paraId="4A80512A" w14:textId="03D917F1"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p</w:t>
      </w:r>
      <w:r w:rsidR="002D0446" w:rsidRPr="00836550">
        <w:rPr>
          <w:sz w:val="22"/>
        </w:rPr>
        <w:t xml:space="preserve">raw własności </w:t>
      </w:r>
      <w:r w:rsidR="002D0446" w:rsidRPr="00836550">
        <w:rPr>
          <w:b/>
          <w:sz w:val="22"/>
        </w:rPr>
        <w:t>OSD</w:t>
      </w:r>
      <w:r w:rsidR="00EA270D">
        <w:rPr>
          <w:b/>
          <w:sz w:val="22"/>
        </w:rPr>
        <w:t xml:space="preserve">, </w:t>
      </w:r>
      <w:r w:rsidR="00EA270D" w:rsidRPr="00EA270D">
        <w:rPr>
          <w:b/>
          <w:sz w:val="22"/>
        </w:rPr>
        <w:t>o ile to OSD przysługuje takie prawo</w:t>
      </w:r>
      <w:r w:rsidR="002D0446" w:rsidRPr="00836550">
        <w:rPr>
          <w:sz w:val="22"/>
        </w:rPr>
        <w:t xml:space="preserve"> do </w:t>
      </w:r>
      <w:r w:rsidR="00F93E9B" w:rsidRPr="00836550">
        <w:rPr>
          <w:sz w:val="22"/>
        </w:rPr>
        <w:t>U</w:t>
      </w:r>
      <w:r w:rsidR="002D0446" w:rsidRPr="00836550">
        <w:rPr>
          <w:sz w:val="22"/>
        </w:rPr>
        <w:t>kładów pomiarowych oraz telemetry</w:t>
      </w:r>
      <w:r w:rsidR="00837FED" w:rsidRPr="00836550">
        <w:rPr>
          <w:sz w:val="22"/>
        </w:rPr>
        <w:t>cznych zamontowanych u Odbiorcy;</w:t>
      </w:r>
    </w:p>
    <w:p w14:paraId="37B68F53"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u</w:t>
      </w:r>
      <w:r w:rsidR="002D0446" w:rsidRPr="00836550">
        <w:rPr>
          <w:sz w:val="22"/>
        </w:rPr>
        <w:t xml:space="preserve">prawnienia </w:t>
      </w:r>
      <w:r w:rsidR="002D0446" w:rsidRPr="00836550">
        <w:rPr>
          <w:b/>
          <w:sz w:val="22"/>
        </w:rPr>
        <w:t>OSD</w:t>
      </w:r>
      <w:r w:rsidR="002D0446" w:rsidRPr="00836550">
        <w:rPr>
          <w:sz w:val="22"/>
        </w:rPr>
        <w:t xml:space="preserve"> do za</w:t>
      </w:r>
      <w:r w:rsidR="00837FED" w:rsidRPr="00836550">
        <w:rPr>
          <w:sz w:val="22"/>
        </w:rPr>
        <w:t>instalowania układów telemetrii;</w:t>
      </w:r>
    </w:p>
    <w:p w14:paraId="71A53F89" w14:textId="71817A2D"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t</w:t>
      </w:r>
      <w:r w:rsidR="002D0446" w:rsidRPr="00836550">
        <w:rPr>
          <w:sz w:val="22"/>
        </w:rPr>
        <w:t>erminu rozpoczęcia</w:t>
      </w:r>
      <w:r w:rsidR="00837FED" w:rsidRPr="00836550">
        <w:rPr>
          <w:sz w:val="22"/>
        </w:rPr>
        <w:t xml:space="preserve"> odbioru </w:t>
      </w:r>
      <w:r w:rsidR="00F30881" w:rsidRPr="00836550">
        <w:rPr>
          <w:sz w:val="22"/>
        </w:rPr>
        <w:t>P</w:t>
      </w:r>
      <w:r w:rsidR="00837FED" w:rsidRPr="00836550">
        <w:rPr>
          <w:sz w:val="22"/>
        </w:rPr>
        <w:t>aliwa gazowego przez O</w:t>
      </w:r>
      <w:r w:rsidR="007F0D20">
        <w:rPr>
          <w:sz w:val="22"/>
        </w:rPr>
        <w:t xml:space="preserve">dbiorcę, </w:t>
      </w:r>
      <w:r w:rsidR="002D0446" w:rsidRPr="00836550">
        <w:rPr>
          <w:sz w:val="22"/>
        </w:rPr>
        <w:t>w tym zainstalowan</w:t>
      </w:r>
      <w:r w:rsidR="00837FED" w:rsidRPr="00836550">
        <w:rPr>
          <w:sz w:val="22"/>
        </w:rPr>
        <w:t xml:space="preserve">ia przez </w:t>
      </w:r>
      <w:r w:rsidR="00837FED" w:rsidRPr="00836550">
        <w:rPr>
          <w:b/>
          <w:sz w:val="22"/>
        </w:rPr>
        <w:t>OSD</w:t>
      </w:r>
      <w:r w:rsidR="00837FED" w:rsidRPr="00836550">
        <w:rPr>
          <w:sz w:val="22"/>
        </w:rPr>
        <w:t xml:space="preserve"> </w:t>
      </w:r>
      <w:r w:rsidR="00F93E9B" w:rsidRPr="00836550">
        <w:rPr>
          <w:sz w:val="22"/>
        </w:rPr>
        <w:t>U</w:t>
      </w:r>
      <w:r w:rsidR="00837FED" w:rsidRPr="00836550">
        <w:rPr>
          <w:sz w:val="22"/>
        </w:rPr>
        <w:t>kładu pomiarowego;</w:t>
      </w:r>
    </w:p>
    <w:p w14:paraId="6B83698C"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z</w:t>
      </w:r>
      <w:r w:rsidR="00837FED" w:rsidRPr="00836550">
        <w:rPr>
          <w:sz w:val="22"/>
        </w:rPr>
        <w:t>obowiązania O</w:t>
      </w:r>
      <w:r w:rsidR="002D0446" w:rsidRPr="00836550">
        <w:rPr>
          <w:sz w:val="22"/>
        </w:rPr>
        <w:t xml:space="preserve">dbiorcy do zapewnienia upoważnionym przedstawicielom </w:t>
      </w:r>
      <w:r w:rsidR="002D0446" w:rsidRPr="00836550">
        <w:rPr>
          <w:b/>
          <w:sz w:val="22"/>
        </w:rPr>
        <w:t>OSD</w:t>
      </w:r>
      <w:r w:rsidR="002D0446" w:rsidRPr="00836550">
        <w:rPr>
          <w:sz w:val="22"/>
        </w:rPr>
        <w:t>:</w:t>
      </w:r>
    </w:p>
    <w:p w14:paraId="2B750696" w14:textId="77777777" w:rsidR="002D0446" w:rsidRPr="00836550" w:rsidRDefault="00C008BC" w:rsidP="00E71B80">
      <w:pPr>
        <w:pStyle w:val="Akapitzlist"/>
        <w:numPr>
          <w:ilvl w:val="1"/>
          <w:numId w:val="3"/>
        </w:numPr>
        <w:spacing w:after="0" w:line="276" w:lineRule="auto"/>
        <w:ind w:left="1134" w:right="0" w:hanging="283"/>
        <w:rPr>
          <w:sz w:val="22"/>
        </w:rPr>
      </w:pPr>
      <w:r w:rsidRPr="00836550">
        <w:rPr>
          <w:sz w:val="22"/>
        </w:rPr>
        <w:t>d</w:t>
      </w:r>
      <w:r w:rsidR="002D0446" w:rsidRPr="00836550">
        <w:rPr>
          <w:sz w:val="22"/>
        </w:rPr>
        <w:t xml:space="preserve">ostępu do Układu pomiarowego oraz instalacji gazowej (za stan której odpowiada </w:t>
      </w:r>
      <w:r w:rsidR="00D0226E" w:rsidRPr="00836550">
        <w:rPr>
          <w:sz w:val="22"/>
        </w:rPr>
        <w:t>O</w:t>
      </w:r>
      <w:r w:rsidR="002D0446" w:rsidRPr="00836550">
        <w:rPr>
          <w:sz w:val="22"/>
        </w:rPr>
        <w:t xml:space="preserve">dbiorca lub właściciel budynku) i urządzeń gazowych – w celu kontroli przestrzegania przez </w:t>
      </w:r>
      <w:r w:rsidR="00D0226E" w:rsidRPr="00836550">
        <w:rPr>
          <w:sz w:val="22"/>
        </w:rPr>
        <w:t>O</w:t>
      </w:r>
      <w:r w:rsidR="002D0446" w:rsidRPr="00836550">
        <w:rPr>
          <w:sz w:val="22"/>
        </w:rPr>
        <w:t xml:space="preserve">dbiorcę postanowień umowy kompleksowej, prawidłowości rozliczeń oraz dokonywania odczytów na zlecenie </w:t>
      </w:r>
      <w:r w:rsidR="002D0446" w:rsidRPr="00836550">
        <w:rPr>
          <w:b/>
          <w:sz w:val="22"/>
        </w:rPr>
        <w:t>ZUD</w:t>
      </w:r>
      <w:r w:rsidR="00FB0D63" w:rsidRPr="00836550">
        <w:rPr>
          <w:b/>
          <w:sz w:val="22"/>
        </w:rPr>
        <w:t>,</w:t>
      </w:r>
    </w:p>
    <w:p w14:paraId="438A8388" w14:textId="77777777" w:rsidR="002D0446" w:rsidRPr="00836550" w:rsidRDefault="00C008BC" w:rsidP="00E71B80">
      <w:pPr>
        <w:pStyle w:val="Akapitzlist"/>
        <w:numPr>
          <w:ilvl w:val="1"/>
          <w:numId w:val="3"/>
        </w:numPr>
        <w:spacing w:after="0" w:line="276" w:lineRule="auto"/>
        <w:ind w:left="1134" w:right="0" w:hanging="283"/>
        <w:rPr>
          <w:sz w:val="22"/>
        </w:rPr>
      </w:pPr>
      <w:r w:rsidRPr="00836550">
        <w:rPr>
          <w:sz w:val="22"/>
        </w:rPr>
        <w:t>d</w:t>
      </w:r>
      <w:r w:rsidR="002D0446" w:rsidRPr="00836550">
        <w:rPr>
          <w:sz w:val="22"/>
        </w:rPr>
        <w:t xml:space="preserve">ostępu do </w:t>
      </w:r>
      <w:r w:rsidR="00F93E9B" w:rsidRPr="00836550">
        <w:rPr>
          <w:sz w:val="22"/>
        </w:rPr>
        <w:t>U</w:t>
      </w:r>
      <w:r w:rsidR="002D0446" w:rsidRPr="00836550">
        <w:rPr>
          <w:sz w:val="22"/>
        </w:rPr>
        <w:t xml:space="preserve">kładów pomiarowych, urządzeń do telemetrycznego przekazywania danych i elementów </w:t>
      </w:r>
      <w:r w:rsidR="00CF088C" w:rsidRPr="00836550">
        <w:rPr>
          <w:sz w:val="22"/>
        </w:rPr>
        <w:t>S</w:t>
      </w:r>
      <w:r w:rsidR="00FB0D63" w:rsidRPr="00836550">
        <w:rPr>
          <w:sz w:val="22"/>
        </w:rPr>
        <w:t xml:space="preserve">ieci gazowej znajdujących się </w:t>
      </w:r>
      <w:r w:rsidR="002D0446" w:rsidRPr="00836550">
        <w:rPr>
          <w:sz w:val="22"/>
        </w:rPr>
        <w:t>na terenie Odbiorcy w celu wykonywania niezbędnych prac eksploatacyjnych lub zabezpieczających,</w:t>
      </w:r>
    </w:p>
    <w:p w14:paraId="33E4C67C" w14:textId="77777777" w:rsidR="002D0446" w:rsidRPr="00836550" w:rsidRDefault="00134F85" w:rsidP="00E71B80">
      <w:pPr>
        <w:pStyle w:val="Akapitzlist"/>
        <w:numPr>
          <w:ilvl w:val="1"/>
          <w:numId w:val="3"/>
        </w:numPr>
        <w:spacing w:after="0" w:line="276" w:lineRule="auto"/>
        <w:ind w:left="1134" w:right="0" w:hanging="283"/>
        <w:rPr>
          <w:sz w:val="22"/>
        </w:rPr>
      </w:pPr>
      <w:r w:rsidRPr="00836550">
        <w:rPr>
          <w:sz w:val="22"/>
        </w:rPr>
        <w:t>z</w:t>
      </w:r>
      <w:r w:rsidR="002D0446" w:rsidRPr="00836550">
        <w:rPr>
          <w:sz w:val="22"/>
        </w:rPr>
        <w:t>demontowania zainstalowanego</w:t>
      </w:r>
      <w:r w:rsidRPr="00836550">
        <w:rPr>
          <w:sz w:val="22"/>
        </w:rPr>
        <w:t xml:space="preserve"> u O</w:t>
      </w:r>
      <w:r w:rsidR="00FB0D63" w:rsidRPr="00836550">
        <w:rPr>
          <w:sz w:val="22"/>
        </w:rPr>
        <w:t xml:space="preserve">dbiorcy </w:t>
      </w:r>
      <w:r w:rsidR="00F93E9B" w:rsidRPr="00836550">
        <w:rPr>
          <w:sz w:val="22"/>
        </w:rPr>
        <w:t>U</w:t>
      </w:r>
      <w:r w:rsidR="00FB0D63" w:rsidRPr="00836550">
        <w:rPr>
          <w:sz w:val="22"/>
        </w:rPr>
        <w:t xml:space="preserve">kładu pomiarowego </w:t>
      </w:r>
      <w:r w:rsidR="002D0446" w:rsidRPr="00836550">
        <w:rPr>
          <w:sz w:val="22"/>
        </w:rPr>
        <w:t>w przypadku wstrzymani</w:t>
      </w:r>
      <w:r w:rsidR="00FB0D63" w:rsidRPr="00836550">
        <w:rPr>
          <w:sz w:val="22"/>
        </w:rPr>
        <w:t xml:space="preserve">a dostarczania </w:t>
      </w:r>
      <w:r w:rsidR="00F30881" w:rsidRPr="00836550">
        <w:rPr>
          <w:sz w:val="22"/>
        </w:rPr>
        <w:t>P</w:t>
      </w:r>
      <w:r w:rsidR="00FB0D63" w:rsidRPr="00836550">
        <w:rPr>
          <w:sz w:val="22"/>
        </w:rPr>
        <w:t xml:space="preserve">aliwa gazowego </w:t>
      </w:r>
      <w:r w:rsidR="002D0446" w:rsidRPr="00836550">
        <w:rPr>
          <w:sz w:val="22"/>
        </w:rPr>
        <w:t>oraz wygaśnięcia</w:t>
      </w:r>
      <w:r w:rsidR="00837FED" w:rsidRPr="00836550">
        <w:rPr>
          <w:sz w:val="22"/>
        </w:rPr>
        <w:t xml:space="preserve"> lub rozwiązania</w:t>
      </w:r>
      <w:r w:rsidR="002D0446" w:rsidRPr="00836550">
        <w:rPr>
          <w:sz w:val="22"/>
        </w:rPr>
        <w:t xml:space="preserve"> umowy kompleksowej, a także jego wydania przedstawicielom </w:t>
      </w:r>
      <w:r w:rsidR="002D0446" w:rsidRPr="00836550">
        <w:rPr>
          <w:b/>
          <w:sz w:val="22"/>
        </w:rPr>
        <w:t>OSD</w:t>
      </w:r>
      <w:r w:rsidR="002D0446" w:rsidRPr="00836550">
        <w:rPr>
          <w:sz w:val="22"/>
        </w:rPr>
        <w:t xml:space="preserve">, jeżeli </w:t>
      </w:r>
      <w:r w:rsidR="00F93E9B" w:rsidRPr="00836550">
        <w:rPr>
          <w:sz w:val="22"/>
        </w:rPr>
        <w:t>U</w:t>
      </w:r>
      <w:r w:rsidR="002D0446" w:rsidRPr="00836550">
        <w:rPr>
          <w:sz w:val="22"/>
        </w:rPr>
        <w:t>kład pomi</w:t>
      </w:r>
      <w:r w:rsidR="00FB0D63" w:rsidRPr="00836550">
        <w:rPr>
          <w:sz w:val="22"/>
        </w:rPr>
        <w:t xml:space="preserve">arowy nie stanowi własności </w:t>
      </w:r>
      <w:r w:rsidR="00FB0D63" w:rsidRPr="00836550">
        <w:rPr>
          <w:b/>
          <w:sz w:val="22"/>
        </w:rPr>
        <w:t>ZUD</w:t>
      </w:r>
      <w:r w:rsidR="00FB0D63" w:rsidRPr="00836550">
        <w:rPr>
          <w:sz w:val="22"/>
        </w:rPr>
        <w:t>;</w:t>
      </w:r>
    </w:p>
    <w:p w14:paraId="6A9F40DC"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z</w:t>
      </w:r>
      <w:r w:rsidR="00FB0D63" w:rsidRPr="00836550">
        <w:rPr>
          <w:sz w:val="22"/>
        </w:rPr>
        <w:t>obowiązania O</w:t>
      </w:r>
      <w:r w:rsidR="002D0446" w:rsidRPr="00836550">
        <w:rPr>
          <w:sz w:val="22"/>
        </w:rPr>
        <w:t xml:space="preserve">dbiorcy do poniesienia kosztów sprawdzenia działania </w:t>
      </w:r>
      <w:r w:rsidR="00F93E9B" w:rsidRPr="00836550">
        <w:rPr>
          <w:sz w:val="22"/>
        </w:rPr>
        <w:t>U</w:t>
      </w:r>
      <w:r w:rsidR="002D0446" w:rsidRPr="00836550">
        <w:rPr>
          <w:sz w:val="22"/>
        </w:rPr>
        <w:t>kładu</w:t>
      </w:r>
      <w:r w:rsidR="00837FED" w:rsidRPr="00836550">
        <w:rPr>
          <w:sz w:val="22"/>
        </w:rPr>
        <w:t xml:space="preserve"> pomiarowego zainstalowanego u O</w:t>
      </w:r>
      <w:r w:rsidR="002D0446" w:rsidRPr="00836550">
        <w:rPr>
          <w:sz w:val="22"/>
        </w:rPr>
        <w:t xml:space="preserve">dbiorcy oraz kosztów badania laboratoryjnego </w:t>
      </w:r>
      <w:r w:rsidR="00F93E9B" w:rsidRPr="00836550">
        <w:rPr>
          <w:sz w:val="22"/>
        </w:rPr>
        <w:t>U</w:t>
      </w:r>
      <w:r w:rsidR="002D0446" w:rsidRPr="00836550">
        <w:rPr>
          <w:sz w:val="22"/>
        </w:rPr>
        <w:t>kładu pomiarowego, w tym jego demontażu oraz montażu</w:t>
      </w:r>
      <w:r w:rsidR="00FB0D63" w:rsidRPr="00836550">
        <w:rPr>
          <w:sz w:val="22"/>
        </w:rPr>
        <w:t xml:space="preserve"> w przypadku kiedy </w:t>
      </w:r>
      <w:r w:rsidR="00FB0D63" w:rsidRPr="00836550">
        <w:rPr>
          <w:sz w:val="22"/>
        </w:rPr>
        <w:br/>
        <w:t>na żądanie O</w:t>
      </w:r>
      <w:r w:rsidR="002D0446" w:rsidRPr="00836550">
        <w:rPr>
          <w:sz w:val="22"/>
        </w:rPr>
        <w:t>dbiorcy w wyniku badania laboratoryjnego nie stwierdzono nieprawidłowości</w:t>
      </w:r>
      <w:r w:rsidR="00837FED" w:rsidRPr="00836550">
        <w:rPr>
          <w:sz w:val="22"/>
        </w:rPr>
        <w:t xml:space="preserve"> w działaniu układu pomiarowego;</w:t>
      </w:r>
    </w:p>
    <w:p w14:paraId="7A883280"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z</w:t>
      </w:r>
      <w:r w:rsidR="00FB0D63" w:rsidRPr="00836550">
        <w:rPr>
          <w:sz w:val="22"/>
        </w:rPr>
        <w:t>obowiązania O</w:t>
      </w:r>
      <w:r w:rsidR="002D0446" w:rsidRPr="00836550">
        <w:rPr>
          <w:sz w:val="22"/>
        </w:rPr>
        <w:t xml:space="preserve">dbiorcy do zabezpieczenia przed zniszczeniem lub uszkodzeniem układu pomiarowego wskazującego wielkość poboru </w:t>
      </w:r>
      <w:r w:rsidR="00F30881" w:rsidRPr="00836550">
        <w:rPr>
          <w:sz w:val="22"/>
        </w:rPr>
        <w:t>P</w:t>
      </w:r>
      <w:r w:rsidR="002D0446" w:rsidRPr="00836550">
        <w:rPr>
          <w:sz w:val="22"/>
        </w:rPr>
        <w:t xml:space="preserve">aliwa gazowego i </w:t>
      </w:r>
      <w:r w:rsidR="00F93E9B" w:rsidRPr="00836550">
        <w:rPr>
          <w:sz w:val="22"/>
        </w:rPr>
        <w:t>U</w:t>
      </w:r>
      <w:r w:rsidR="002D0446" w:rsidRPr="00836550">
        <w:rPr>
          <w:sz w:val="22"/>
        </w:rPr>
        <w:t xml:space="preserve">kładu redukcji </w:t>
      </w:r>
      <w:r w:rsidR="00F30881" w:rsidRPr="00836550">
        <w:rPr>
          <w:sz w:val="22"/>
        </w:rPr>
        <w:t>P</w:t>
      </w:r>
      <w:r w:rsidR="002D0446" w:rsidRPr="00836550">
        <w:rPr>
          <w:sz w:val="22"/>
        </w:rPr>
        <w:t xml:space="preserve">aliwa gazowego, niedokonywania w nich jakichkolwiek zmian </w:t>
      </w:r>
      <w:r w:rsidR="002D0446" w:rsidRPr="00836550">
        <w:rPr>
          <w:sz w:val="22"/>
        </w:rPr>
        <w:br/>
        <w:t xml:space="preserve">(z malowaniem włącznie), utrzymywania w należytym stanie technicznym szafki przeznaczonej na te urządzenia oraz pokrycia w pełnej wysokości strat wynikających z ich uszkodzenia, zniszczenia lub utraty, chyba, że nastąpiło to </w:t>
      </w:r>
      <w:r w:rsidR="002D0446" w:rsidRPr="00836550">
        <w:rPr>
          <w:sz w:val="22"/>
        </w:rPr>
        <w:br/>
        <w:t xml:space="preserve">z przyczyn, za które </w:t>
      </w:r>
      <w:r w:rsidR="00D0226E" w:rsidRPr="00836550">
        <w:rPr>
          <w:sz w:val="22"/>
        </w:rPr>
        <w:t>O</w:t>
      </w:r>
      <w:r w:rsidR="002D0446" w:rsidRPr="00836550">
        <w:rPr>
          <w:sz w:val="22"/>
        </w:rPr>
        <w:t>dbior</w:t>
      </w:r>
      <w:r w:rsidR="00FB0D63" w:rsidRPr="00836550">
        <w:rPr>
          <w:sz w:val="22"/>
        </w:rPr>
        <w:t>ca nie ponosi odpowiedzialności;</w:t>
      </w:r>
    </w:p>
    <w:p w14:paraId="56065EFF"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z</w:t>
      </w:r>
      <w:r w:rsidR="002D0446" w:rsidRPr="00836550">
        <w:rPr>
          <w:sz w:val="22"/>
        </w:rPr>
        <w:t xml:space="preserve">abezpieczenia przed zniszczeniem, uszkodzeniem lub zerwaniem wszelkich plomb znajdujących się na lub przy </w:t>
      </w:r>
      <w:r w:rsidR="00F93E9B" w:rsidRPr="00836550">
        <w:rPr>
          <w:sz w:val="22"/>
        </w:rPr>
        <w:t>U</w:t>
      </w:r>
      <w:r w:rsidR="002D0446" w:rsidRPr="00836550">
        <w:rPr>
          <w:sz w:val="22"/>
        </w:rPr>
        <w:t xml:space="preserve">kładzie pomiarowym, a także innych plomb założonych przez producenta </w:t>
      </w:r>
      <w:r w:rsidR="00F93E9B" w:rsidRPr="00836550">
        <w:rPr>
          <w:sz w:val="22"/>
        </w:rPr>
        <w:t>U</w:t>
      </w:r>
      <w:r w:rsidR="002D0446" w:rsidRPr="00836550">
        <w:rPr>
          <w:sz w:val="22"/>
        </w:rPr>
        <w:t xml:space="preserve">kładu pomiarowego, </w:t>
      </w:r>
      <w:r w:rsidR="00837FED" w:rsidRPr="00836550">
        <w:rPr>
          <w:b/>
          <w:sz w:val="22"/>
        </w:rPr>
        <w:t>OSD</w:t>
      </w:r>
      <w:r w:rsidR="00837FED" w:rsidRPr="00836550">
        <w:rPr>
          <w:sz w:val="22"/>
        </w:rPr>
        <w:t xml:space="preserve">, </w:t>
      </w:r>
      <w:r w:rsidR="00837FED" w:rsidRPr="00836550">
        <w:rPr>
          <w:b/>
          <w:sz w:val="22"/>
        </w:rPr>
        <w:t>ZUD</w:t>
      </w:r>
      <w:r w:rsidR="00837FED" w:rsidRPr="00836550">
        <w:rPr>
          <w:sz w:val="22"/>
        </w:rPr>
        <w:t xml:space="preserve"> lub inny uprawniony organ;</w:t>
      </w:r>
    </w:p>
    <w:p w14:paraId="4D773846"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n</w:t>
      </w:r>
      <w:r w:rsidR="002D0446" w:rsidRPr="00836550">
        <w:rPr>
          <w:sz w:val="22"/>
        </w:rPr>
        <w:t xml:space="preserve">iezwłocznego informowania </w:t>
      </w:r>
      <w:r w:rsidR="002D0446" w:rsidRPr="00836550">
        <w:rPr>
          <w:b/>
          <w:sz w:val="22"/>
        </w:rPr>
        <w:t>OSD</w:t>
      </w:r>
      <w:r w:rsidR="002D0446" w:rsidRPr="00836550">
        <w:rPr>
          <w:sz w:val="22"/>
        </w:rPr>
        <w:t xml:space="preserve"> o zauważonych wadach lub usterkach </w:t>
      </w:r>
      <w:r w:rsidR="00F93E9B" w:rsidRPr="00836550">
        <w:rPr>
          <w:sz w:val="22"/>
        </w:rPr>
        <w:t>U</w:t>
      </w:r>
      <w:r w:rsidR="002D0446" w:rsidRPr="00836550">
        <w:rPr>
          <w:sz w:val="22"/>
        </w:rPr>
        <w:t>kładu pomiarowego, a także o stwierdzonych przerwach i zakłóceniach w dostarcza</w:t>
      </w:r>
      <w:r w:rsidR="00FB0D63" w:rsidRPr="00836550">
        <w:rPr>
          <w:sz w:val="22"/>
        </w:rPr>
        <w:t xml:space="preserve">niu </w:t>
      </w:r>
      <w:r w:rsidR="00FB0D63" w:rsidRPr="00836550">
        <w:rPr>
          <w:sz w:val="22"/>
        </w:rPr>
        <w:br/>
        <w:t xml:space="preserve">i odbiorze </w:t>
      </w:r>
      <w:r w:rsidR="00F30881" w:rsidRPr="00836550">
        <w:rPr>
          <w:sz w:val="22"/>
        </w:rPr>
        <w:t>P</w:t>
      </w:r>
      <w:r w:rsidR="00FB0D63" w:rsidRPr="00836550">
        <w:rPr>
          <w:sz w:val="22"/>
        </w:rPr>
        <w:t>aliwa gazowego;</w:t>
      </w:r>
    </w:p>
    <w:p w14:paraId="71B6B4E3"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w</w:t>
      </w:r>
      <w:r w:rsidR="002D0446" w:rsidRPr="00836550">
        <w:rPr>
          <w:sz w:val="22"/>
        </w:rPr>
        <w:t xml:space="preserve"> przypadku uniemożliwienia upoważnionemu przedstawicielowi </w:t>
      </w:r>
      <w:r w:rsidR="002D0446" w:rsidRPr="00836550">
        <w:rPr>
          <w:b/>
          <w:sz w:val="22"/>
        </w:rPr>
        <w:t>OSD</w:t>
      </w:r>
      <w:r w:rsidR="002D0446" w:rsidRPr="00836550">
        <w:rPr>
          <w:sz w:val="22"/>
        </w:rPr>
        <w:t xml:space="preserve"> dokonania odczytu wskazań </w:t>
      </w:r>
      <w:r w:rsidR="00F93E9B" w:rsidRPr="00836550">
        <w:rPr>
          <w:sz w:val="22"/>
        </w:rPr>
        <w:t>U</w:t>
      </w:r>
      <w:r w:rsidR="002D0446" w:rsidRPr="00836550">
        <w:rPr>
          <w:sz w:val="22"/>
        </w:rPr>
        <w:t>kładu pomiarowego, rozliczenia za dostarczone paliwo gazowe dokonywane będą zgodnie z zasadami zawartymi w Ta</w:t>
      </w:r>
      <w:r w:rsidR="00FB0D63" w:rsidRPr="00836550">
        <w:rPr>
          <w:sz w:val="22"/>
        </w:rPr>
        <w:t xml:space="preserve">ryfie oraz </w:t>
      </w:r>
      <w:proofErr w:type="spellStart"/>
      <w:r w:rsidR="00FB0D63" w:rsidRPr="00836550">
        <w:rPr>
          <w:sz w:val="22"/>
        </w:rPr>
        <w:t>IRiESD</w:t>
      </w:r>
      <w:proofErr w:type="spellEnd"/>
      <w:r w:rsidR="00FB0D63" w:rsidRPr="00836550">
        <w:rPr>
          <w:sz w:val="22"/>
        </w:rPr>
        <w:t>;</w:t>
      </w:r>
    </w:p>
    <w:p w14:paraId="0946520B"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m</w:t>
      </w:r>
      <w:r w:rsidR="002D0446" w:rsidRPr="00836550">
        <w:rPr>
          <w:sz w:val="22"/>
        </w:rPr>
        <w:t xml:space="preserve">ożliwość wstrzymania lub ograniczenia dostarczania </w:t>
      </w:r>
      <w:r w:rsidR="00F30881" w:rsidRPr="00836550">
        <w:rPr>
          <w:sz w:val="22"/>
        </w:rPr>
        <w:t>P</w:t>
      </w:r>
      <w:r w:rsidR="002D0446" w:rsidRPr="00836550">
        <w:rPr>
          <w:sz w:val="22"/>
        </w:rPr>
        <w:t xml:space="preserve">aliwa gazowego przez </w:t>
      </w:r>
      <w:r w:rsidR="002D0446" w:rsidRPr="00836550">
        <w:rPr>
          <w:b/>
          <w:sz w:val="22"/>
        </w:rPr>
        <w:t>OSD</w:t>
      </w:r>
      <w:r w:rsidR="002D0446" w:rsidRPr="00836550">
        <w:rPr>
          <w:sz w:val="22"/>
        </w:rPr>
        <w:t xml:space="preserve">, na zlecenie </w:t>
      </w:r>
      <w:r w:rsidR="002D0446" w:rsidRPr="00836550">
        <w:rPr>
          <w:b/>
          <w:sz w:val="22"/>
        </w:rPr>
        <w:t>ZUD</w:t>
      </w:r>
      <w:r w:rsidR="002D0446" w:rsidRPr="00836550">
        <w:rPr>
          <w:sz w:val="22"/>
        </w:rPr>
        <w:t>, w przypadkach:</w:t>
      </w:r>
    </w:p>
    <w:p w14:paraId="69C620EC" w14:textId="0BBF7942" w:rsidR="002D0446" w:rsidRPr="00836550" w:rsidRDefault="00C008BC" w:rsidP="00E71B80">
      <w:pPr>
        <w:pStyle w:val="Akapitzlist"/>
        <w:numPr>
          <w:ilvl w:val="0"/>
          <w:numId w:val="4"/>
        </w:numPr>
        <w:spacing w:after="0" w:line="276" w:lineRule="auto"/>
        <w:ind w:left="1134" w:right="0" w:hanging="283"/>
        <w:rPr>
          <w:sz w:val="22"/>
        </w:rPr>
      </w:pPr>
      <w:r w:rsidRPr="00836550">
        <w:rPr>
          <w:sz w:val="22"/>
        </w:rPr>
        <w:lastRenderedPageBreak/>
        <w:t>n</w:t>
      </w:r>
      <w:r w:rsidR="00457AC1" w:rsidRPr="00836550">
        <w:rPr>
          <w:sz w:val="22"/>
        </w:rPr>
        <w:t>ieuregulowania przez O</w:t>
      </w:r>
      <w:r w:rsidR="002D0446" w:rsidRPr="00836550">
        <w:rPr>
          <w:sz w:val="22"/>
        </w:rPr>
        <w:t xml:space="preserve">dbiorcę należności wynikających z </w:t>
      </w:r>
      <w:r w:rsidR="006C4FBC" w:rsidRPr="00836550">
        <w:rPr>
          <w:sz w:val="22"/>
        </w:rPr>
        <w:t>U</w:t>
      </w:r>
      <w:r w:rsidR="002D0446" w:rsidRPr="00836550">
        <w:rPr>
          <w:sz w:val="22"/>
        </w:rPr>
        <w:t>mowy</w:t>
      </w:r>
      <w:r w:rsidR="007B19A5">
        <w:rPr>
          <w:sz w:val="22"/>
        </w:rPr>
        <w:br/>
      </w:r>
      <w:r w:rsidR="001D5D11" w:rsidRPr="001D5D11">
        <w:rPr>
          <w:sz w:val="22"/>
        </w:rPr>
        <w:t>(z zachowaniem postanowień PE w tym zakresie)</w:t>
      </w:r>
      <w:r w:rsidR="002D0446" w:rsidRPr="00836550">
        <w:rPr>
          <w:sz w:val="22"/>
        </w:rPr>
        <w:t>,</w:t>
      </w:r>
    </w:p>
    <w:p w14:paraId="70E9EF06" w14:textId="77777777" w:rsidR="002D0446" w:rsidRPr="00836550" w:rsidRDefault="00C008BC" w:rsidP="00E71B80">
      <w:pPr>
        <w:pStyle w:val="Akapitzlist"/>
        <w:numPr>
          <w:ilvl w:val="0"/>
          <w:numId w:val="4"/>
        </w:numPr>
        <w:spacing w:after="0" w:line="276" w:lineRule="auto"/>
        <w:ind w:left="1134" w:right="0" w:hanging="283"/>
        <w:rPr>
          <w:sz w:val="22"/>
        </w:rPr>
      </w:pPr>
      <w:r w:rsidRPr="00836550">
        <w:rPr>
          <w:sz w:val="22"/>
        </w:rPr>
        <w:t>u</w:t>
      </w:r>
      <w:r w:rsidR="00457AC1" w:rsidRPr="00836550">
        <w:rPr>
          <w:sz w:val="22"/>
        </w:rPr>
        <w:t>niemożliwienia przez O</w:t>
      </w:r>
      <w:r w:rsidR="002D0446" w:rsidRPr="00836550">
        <w:rPr>
          <w:sz w:val="22"/>
        </w:rPr>
        <w:t xml:space="preserve">dbiorcę upoważnionym przedstawicielom </w:t>
      </w:r>
      <w:r w:rsidR="002D0446" w:rsidRPr="00836550">
        <w:rPr>
          <w:b/>
          <w:sz w:val="22"/>
        </w:rPr>
        <w:t>OSD</w:t>
      </w:r>
      <w:r w:rsidR="002D0446" w:rsidRPr="00836550">
        <w:rPr>
          <w:sz w:val="22"/>
        </w:rPr>
        <w:t xml:space="preserve"> dostępu w sytuacji zagrożenia zdrowia, życia lub środowiska (wraz z niezbędnym sprzętem) do elementów </w:t>
      </w:r>
      <w:r w:rsidR="00CF088C" w:rsidRPr="00836550">
        <w:rPr>
          <w:sz w:val="22"/>
        </w:rPr>
        <w:t>S</w:t>
      </w:r>
      <w:r w:rsidR="002D0446" w:rsidRPr="00836550">
        <w:rPr>
          <w:sz w:val="22"/>
        </w:rPr>
        <w:t>ieci gazowej znajdującej</w:t>
      </w:r>
      <w:r w:rsidR="00457AC1" w:rsidRPr="00836550">
        <w:rPr>
          <w:sz w:val="22"/>
        </w:rPr>
        <w:t xml:space="preserve"> się na terenie lub w obiekcie O</w:t>
      </w:r>
      <w:r w:rsidR="002D0446" w:rsidRPr="00836550">
        <w:rPr>
          <w:sz w:val="22"/>
        </w:rPr>
        <w:t>dbiorcy,</w:t>
      </w:r>
    </w:p>
    <w:p w14:paraId="5983AB98" w14:textId="77777777" w:rsidR="002D0446" w:rsidRPr="00836550" w:rsidRDefault="00C008BC" w:rsidP="00E71B80">
      <w:pPr>
        <w:pStyle w:val="Akapitzlist"/>
        <w:numPr>
          <w:ilvl w:val="0"/>
          <w:numId w:val="4"/>
        </w:numPr>
        <w:spacing w:after="0" w:line="276" w:lineRule="auto"/>
        <w:ind w:left="1134" w:right="0" w:hanging="283"/>
        <w:rPr>
          <w:sz w:val="22"/>
        </w:rPr>
      </w:pPr>
      <w:r w:rsidRPr="00836550">
        <w:rPr>
          <w:sz w:val="22"/>
        </w:rPr>
        <w:t>p</w:t>
      </w:r>
      <w:r w:rsidR="002D0446" w:rsidRPr="00836550">
        <w:rPr>
          <w:sz w:val="22"/>
        </w:rPr>
        <w:t>rowadzenia prac związanych z usuwaniem awarii i jej skutków,</w:t>
      </w:r>
    </w:p>
    <w:p w14:paraId="2B5ACE25" w14:textId="4B230B37" w:rsidR="002D0446" w:rsidRPr="00B70ADE" w:rsidRDefault="00C008BC" w:rsidP="00B70ADE">
      <w:pPr>
        <w:pStyle w:val="Akapitzlist"/>
        <w:numPr>
          <w:ilvl w:val="0"/>
          <w:numId w:val="4"/>
        </w:numPr>
        <w:spacing w:after="0" w:line="276" w:lineRule="auto"/>
        <w:ind w:left="1134" w:right="0" w:hanging="283"/>
        <w:rPr>
          <w:sz w:val="22"/>
        </w:rPr>
      </w:pPr>
      <w:r w:rsidRPr="00836550">
        <w:rPr>
          <w:sz w:val="22"/>
        </w:rPr>
        <w:t>w</w:t>
      </w:r>
      <w:r w:rsidR="002D0446" w:rsidRPr="00836550">
        <w:rPr>
          <w:sz w:val="22"/>
        </w:rPr>
        <w:t xml:space="preserve">ykonywania planowych </w:t>
      </w:r>
      <w:r w:rsidR="00FB0D63" w:rsidRPr="00836550">
        <w:rPr>
          <w:sz w:val="22"/>
        </w:rPr>
        <w:t>prac konserwacyjno-remontowych lub</w:t>
      </w:r>
      <w:r w:rsidR="00B70ADE">
        <w:rPr>
          <w:sz w:val="22"/>
        </w:rPr>
        <w:t xml:space="preserve"> </w:t>
      </w:r>
      <w:r w:rsidR="002D0446" w:rsidRPr="00B70ADE">
        <w:rPr>
          <w:sz w:val="22"/>
        </w:rPr>
        <w:t xml:space="preserve">modernizacyjnych w zakresie </w:t>
      </w:r>
      <w:r w:rsidR="00CF088C" w:rsidRPr="00B70ADE">
        <w:rPr>
          <w:sz w:val="22"/>
        </w:rPr>
        <w:t>S</w:t>
      </w:r>
      <w:r w:rsidR="002D0446" w:rsidRPr="00B70ADE">
        <w:rPr>
          <w:sz w:val="22"/>
        </w:rPr>
        <w:t xml:space="preserve">ieci gazowej, </w:t>
      </w:r>
      <w:r w:rsidR="00F93E9B" w:rsidRPr="00B70ADE">
        <w:rPr>
          <w:sz w:val="22"/>
        </w:rPr>
        <w:t>U</w:t>
      </w:r>
      <w:r w:rsidR="002D0446" w:rsidRPr="00B70ADE">
        <w:rPr>
          <w:sz w:val="22"/>
        </w:rPr>
        <w:t xml:space="preserve">kładów pomiarowych oraz prac związanych z przyłączaniem nowych </w:t>
      </w:r>
      <w:r w:rsidR="00DA2BFD" w:rsidRPr="00B70ADE">
        <w:rPr>
          <w:sz w:val="22"/>
        </w:rPr>
        <w:t>O</w:t>
      </w:r>
      <w:r w:rsidR="002D0446" w:rsidRPr="00B70ADE">
        <w:rPr>
          <w:sz w:val="22"/>
        </w:rPr>
        <w:t xml:space="preserve">dbiorców do </w:t>
      </w:r>
      <w:r w:rsidR="00CF088C" w:rsidRPr="00B70ADE">
        <w:rPr>
          <w:sz w:val="22"/>
        </w:rPr>
        <w:t>S</w:t>
      </w:r>
      <w:r w:rsidR="002D0446" w:rsidRPr="00B70ADE">
        <w:rPr>
          <w:sz w:val="22"/>
        </w:rPr>
        <w:t xml:space="preserve">ieci </w:t>
      </w:r>
      <w:r w:rsidR="00457AC1" w:rsidRPr="00B70ADE">
        <w:rPr>
          <w:sz w:val="22"/>
        </w:rPr>
        <w:t>g</w:t>
      </w:r>
      <w:r w:rsidR="002D0446" w:rsidRPr="00B70ADE">
        <w:rPr>
          <w:sz w:val="22"/>
        </w:rPr>
        <w:t>azowej lub prac p</w:t>
      </w:r>
      <w:r w:rsidR="00FB0D63" w:rsidRPr="00B70ADE">
        <w:rPr>
          <w:sz w:val="22"/>
        </w:rPr>
        <w:t xml:space="preserve">rzyłączeniowych w </w:t>
      </w:r>
      <w:r w:rsidR="00CF088C" w:rsidRPr="00B70ADE">
        <w:rPr>
          <w:sz w:val="22"/>
        </w:rPr>
        <w:t>S</w:t>
      </w:r>
      <w:r w:rsidR="00FB0D63" w:rsidRPr="00B70ADE">
        <w:rPr>
          <w:sz w:val="22"/>
        </w:rPr>
        <w:t>ieci gazowej;</w:t>
      </w:r>
    </w:p>
    <w:p w14:paraId="55A338CF" w14:textId="77777777" w:rsidR="002D0446" w:rsidRPr="00836550" w:rsidRDefault="00C008BC" w:rsidP="007E06AE">
      <w:pPr>
        <w:pStyle w:val="Akapitzlist"/>
        <w:numPr>
          <w:ilvl w:val="1"/>
          <w:numId w:val="2"/>
        </w:numPr>
        <w:spacing w:after="0" w:line="276" w:lineRule="auto"/>
        <w:ind w:left="851" w:right="0" w:hanging="425"/>
        <w:rPr>
          <w:sz w:val="22"/>
        </w:rPr>
      </w:pPr>
      <w:r w:rsidRPr="00836550">
        <w:rPr>
          <w:sz w:val="22"/>
        </w:rPr>
        <w:t>w</w:t>
      </w:r>
      <w:r w:rsidR="002D0446" w:rsidRPr="00836550">
        <w:rPr>
          <w:sz w:val="22"/>
        </w:rPr>
        <w:t xml:space="preserve">strzymania dostarczania </w:t>
      </w:r>
      <w:r w:rsidR="00F30881" w:rsidRPr="00836550">
        <w:rPr>
          <w:sz w:val="22"/>
        </w:rPr>
        <w:t>P</w:t>
      </w:r>
      <w:r w:rsidR="002D0446" w:rsidRPr="00836550">
        <w:rPr>
          <w:sz w:val="22"/>
        </w:rPr>
        <w:t xml:space="preserve">aliwa gazowego przez </w:t>
      </w:r>
      <w:r w:rsidR="002D0446" w:rsidRPr="00836550">
        <w:rPr>
          <w:b/>
          <w:sz w:val="22"/>
        </w:rPr>
        <w:t>OSD</w:t>
      </w:r>
      <w:r w:rsidR="002D0446" w:rsidRPr="00836550">
        <w:rPr>
          <w:sz w:val="22"/>
        </w:rPr>
        <w:t xml:space="preserve"> bez uprzedzenia </w:t>
      </w:r>
      <w:r w:rsidR="00DA2BFD" w:rsidRPr="00836550">
        <w:rPr>
          <w:sz w:val="22"/>
        </w:rPr>
        <w:t>O</w:t>
      </w:r>
      <w:r w:rsidR="002D0446" w:rsidRPr="00836550">
        <w:rPr>
          <w:sz w:val="22"/>
        </w:rPr>
        <w:t>dbiorcy, w przypadkach:</w:t>
      </w:r>
    </w:p>
    <w:p w14:paraId="71C72F18" w14:textId="77777777" w:rsidR="002D0446" w:rsidRPr="00836550" w:rsidRDefault="00C008BC" w:rsidP="00E71B80">
      <w:pPr>
        <w:pStyle w:val="Akapitzlist"/>
        <w:numPr>
          <w:ilvl w:val="0"/>
          <w:numId w:val="5"/>
        </w:numPr>
        <w:spacing w:after="0" w:line="276" w:lineRule="auto"/>
        <w:ind w:left="1134" w:right="0" w:hanging="283"/>
        <w:rPr>
          <w:sz w:val="22"/>
        </w:rPr>
      </w:pPr>
      <w:r w:rsidRPr="00836550">
        <w:rPr>
          <w:sz w:val="22"/>
        </w:rPr>
        <w:t>s</w:t>
      </w:r>
      <w:r w:rsidR="002D0446" w:rsidRPr="00836550">
        <w:rPr>
          <w:sz w:val="22"/>
        </w:rPr>
        <w:t xml:space="preserve">amowolnego przyłączenia się do </w:t>
      </w:r>
      <w:r w:rsidR="00CF088C" w:rsidRPr="00836550">
        <w:rPr>
          <w:sz w:val="22"/>
        </w:rPr>
        <w:t>S</w:t>
      </w:r>
      <w:r w:rsidR="002D0446" w:rsidRPr="00836550">
        <w:rPr>
          <w:sz w:val="22"/>
        </w:rPr>
        <w:t>ieci gazowej,</w:t>
      </w:r>
    </w:p>
    <w:p w14:paraId="01669A04" w14:textId="77777777" w:rsidR="002D0446" w:rsidRPr="00836550" w:rsidRDefault="00C008BC" w:rsidP="00E71B80">
      <w:pPr>
        <w:pStyle w:val="Akapitzlist"/>
        <w:numPr>
          <w:ilvl w:val="0"/>
          <w:numId w:val="5"/>
        </w:numPr>
        <w:spacing w:after="0" w:line="276" w:lineRule="auto"/>
        <w:ind w:left="1134" w:right="0" w:hanging="283"/>
        <w:rPr>
          <w:sz w:val="22"/>
        </w:rPr>
      </w:pPr>
      <w:r w:rsidRPr="00836550">
        <w:rPr>
          <w:sz w:val="22"/>
        </w:rPr>
        <w:t>p</w:t>
      </w:r>
      <w:r w:rsidR="002D0446" w:rsidRPr="00836550">
        <w:rPr>
          <w:sz w:val="22"/>
        </w:rPr>
        <w:t xml:space="preserve">oboru </w:t>
      </w:r>
      <w:r w:rsidR="00F30881" w:rsidRPr="00836550">
        <w:rPr>
          <w:sz w:val="22"/>
        </w:rPr>
        <w:t>P</w:t>
      </w:r>
      <w:r w:rsidR="002D0446" w:rsidRPr="00836550">
        <w:rPr>
          <w:sz w:val="22"/>
        </w:rPr>
        <w:t xml:space="preserve">aliwa gazowego z całkowitym lub częściowym pominięciem </w:t>
      </w:r>
      <w:r w:rsidR="00750BB2" w:rsidRPr="00836550">
        <w:rPr>
          <w:sz w:val="22"/>
        </w:rPr>
        <w:t>U</w:t>
      </w:r>
      <w:r w:rsidR="002D0446" w:rsidRPr="00836550">
        <w:rPr>
          <w:sz w:val="22"/>
        </w:rPr>
        <w:t>kładu pomiarowego,</w:t>
      </w:r>
    </w:p>
    <w:p w14:paraId="582F4D50" w14:textId="77777777" w:rsidR="002D0446" w:rsidRPr="00836550" w:rsidRDefault="00C008BC" w:rsidP="00E71B80">
      <w:pPr>
        <w:pStyle w:val="Akapitzlist"/>
        <w:numPr>
          <w:ilvl w:val="0"/>
          <w:numId w:val="5"/>
        </w:numPr>
        <w:spacing w:after="0" w:line="276" w:lineRule="auto"/>
        <w:ind w:left="1134" w:right="0" w:hanging="283"/>
        <w:rPr>
          <w:sz w:val="22"/>
        </w:rPr>
      </w:pPr>
      <w:r w:rsidRPr="00836550">
        <w:rPr>
          <w:sz w:val="22"/>
        </w:rPr>
        <w:t>d</w:t>
      </w:r>
      <w:r w:rsidR="002D0446" w:rsidRPr="00836550">
        <w:rPr>
          <w:sz w:val="22"/>
        </w:rPr>
        <w:t xml:space="preserve">okonania zmian lub uszkodzeń w </w:t>
      </w:r>
      <w:r w:rsidR="00750BB2" w:rsidRPr="00836550">
        <w:rPr>
          <w:sz w:val="22"/>
        </w:rPr>
        <w:t>U</w:t>
      </w:r>
      <w:r w:rsidR="002D0446" w:rsidRPr="00836550">
        <w:rPr>
          <w:sz w:val="22"/>
        </w:rPr>
        <w:t>kładzie pomiarowym,</w:t>
      </w:r>
    </w:p>
    <w:p w14:paraId="29B5E94E" w14:textId="77777777" w:rsidR="002D0446" w:rsidRPr="00836550" w:rsidRDefault="00C008BC" w:rsidP="00E71B80">
      <w:pPr>
        <w:pStyle w:val="Akapitzlist"/>
        <w:numPr>
          <w:ilvl w:val="0"/>
          <w:numId w:val="5"/>
        </w:numPr>
        <w:spacing w:after="0" w:line="276" w:lineRule="auto"/>
        <w:ind w:left="1134" w:right="0" w:hanging="283"/>
        <w:rPr>
          <w:sz w:val="22"/>
        </w:rPr>
      </w:pPr>
      <w:r w:rsidRPr="00836550">
        <w:rPr>
          <w:sz w:val="22"/>
        </w:rPr>
        <w:t>g</w:t>
      </w:r>
      <w:r w:rsidR="002D0446" w:rsidRPr="00836550">
        <w:rPr>
          <w:sz w:val="22"/>
        </w:rPr>
        <w:t xml:space="preserve">dy instalacja gazowa lub sposób użytkowania </w:t>
      </w:r>
      <w:r w:rsidR="00F30881" w:rsidRPr="00836550">
        <w:rPr>
          <w:sz w:val="22"/>
        </w:rPr>
        <w:t>P</w:t>
      </w:r>
      <w:r w:rsidR="002D0446" w:rsidRPr="00836550">
        <w:rPr>
          <w:sz w:val="22"/>
        </w:rPr>
        <w:t xml:space="preserve">aliwa gazowego stwarza </w:t>
      </w:r>
      <w:r w:rsidR="00457AC1" w:rsidRPr="00836550">
        <w:rPr>
          <w:sz w:val="22"/>
        </w:rPr>
        <w:t xml:space="preserve"> </w:t>
      </w:r>
      <w:r w:rsidR="002D0446" w:rsidRPr="00836550">
        <w:rPr>
          <w:sz w:val="22"/>
        </w:rPr>
        <w:t>zagrożenie dla życia, zdrowia lub środowiska,</w:t>
      </w:r>
    </w:p>
    <w:p w14:paraId="42C42236" w14:textId="77777777" w:rsidR="002D0446" w:rsidRPr="00836550" w:rsidRDefault="00C008BC" w:rsidP="00E71B80">
      <w:pPr>
        <w:pStyle w:val="Akapitzlist"/>
        <w:numPr>
          <w:ilvl w:val="0"/>
          <w:numId w:val="5"/>
        </w:numPr>
        <w:spacing w:after="0" w:line="276" w:lineRule="auto"/>
        <w:ind w:left="1134" w:right="0" w:hanging="283"/>
        <w:rPr>
          <w:sz w:val="22"/>
        </w:rPr>
      </w:pPr>
      <w:r w:rsidRPr="00836550">
        <w:rPr>
          <w:sz w:val="22"/>
        </w:rPr>
        <w:t>z</w:t>
      </w:r>
      <w:r w:rsidR="002D0446" w:rsidRPr="00836550">
        <w:rPr>
          <w:sz w:val="22"/>
        </w:rPr>
        <w:t xml:space="preserve">aistnienia awarii w </w:t>
      </w:r>
      <w:r w:rsidR="00CF088C" w:rsidRPr="00836550">
        <w:rPr>
          <w:sz w:val="22"/>
        </w:rPr>
        <w:t>S</w:t>
      </w:r>
      <w:r w:rsidR="002D0446" w:rsidRPr="00836550">
        <w:rPr>
          <w:sz w:val="22"/>
        </w:rPr>
        <w:t xml:space="preserve">ieci gazowej stwarzającej zagrożenie dla życia </w:t>
      </w:r>
      <w:r w:rsidR="002D0446" w:rsidRPr="00836550">
        <w:rPr>
          <w:sz w:val="22"/>
        </w:rPr>
        <w:br/>
        <w:t>l</w:t>
      </w:r>
      <w:r w:rsidR="008E748F" w:rsidRPr="00836550">
        <w:rPr>
          <w:sz w:val="22"/>
        </w:rPr>
        <w:t>ub zdrowia ludzi lub środowiska;</w:t>
      </w:r>
    </w:p>
    <w:p w14:paraId="79615964" w14:textId="77777777" w:rsidR="0032518B" w:rsidRPr="00836550" w:rsidRDefault="00C008BC" w:rsidP="00182F28">
      <w:pPr>
        <w:pStyle w:val="Akapitzlist"/>
        <w:numPr>
          <w:ilvl w:val="1"/>
          <w:numId w:val="2"/>
        </w:numPr>
        <w:spacing w:after="0" w:line="276" w:lineRule="auto"/>
        <w:ind w:left="851" w:right="0" w:hanging="425"/>
        <w:rPr>
          <w:sz w:val="22"/>
        </w:rPr>
      </w:pPr>
      <w:r w:rsidRPr="00836550">
        <w:rPr>
          <w:sz w:val="22"/>
        </w:rPr>
        <w:t>w</w:t>
      </w:r>
      <w:r w:rsidR="002D0446" w:rsidRPr="00836550">
        <w:rPr>
          <w:sz w:val="22"/>
        </w:rPr>
        <w:t xml:space="preserve">skazania, uzgodnionego z </w:t>
      </w:r>
      <w:r w:rsidR="00DA2BFD" w:rsidRPr="00836550">
        <w:rPr>
          <w:sz w:val="22"/>
        </w:rPr>
        <w:t>O</w:t>
      </w:r>
      <w:r w:rsidR="002D0446" w:rsidRPr="00836550">
        <w:rPr>
          <w:sz w:val="22"/>
        </w:rPr>
        <w:t xml:space="preserve">dbiorcą, okresu po upływie którego możliwe będzie wstrzymanie lub ograniczenie dostaw </w:t>
      </w:r>
      <w:r w:rsidR="00F30881" w:rsidRPr="00836550">
        <w:rPr>
          <w:sz w:val="22"/>
        </w:rPr>
        <w:t>P</w:t>
      </w:r>
      <w:r w:rsidR="002D0446" w:rsidRPr="00836550">
        <w:rPr>
          <w:sz w:val="22"/>
        </w:rPr>
        <w:t xml:space="preserve">aliwa gazowego do </w:t>
      </w:r>
      <w:r w:rsidR="00DA2BFD" w:rsidRPr="00836550">
        <w:rPr>
          <w:sz w:val="22"/>
        </w:rPr>
        <w:t>O</w:t>
      </w:r>
      <w:r w:rsidR="002D0446" w:rsidRPr="00836550">
        <w:rPr>
          <w:sz w:val="22"/>
        </w:rPr>
        <w:t xml:space="preserve">dbiorcy, w sytuacji gdy niezwłoczne wstrzymanie lub ograniczenie dostarczania tego paliwa mogłoby powodować zagrożenie życia, zdrowia lub środowiska, bądź uszkodzenie </w:t>
      </w:r>
      <w:r w:rsidR="002D0446" w:rsidRPr="00836550">
        <w:rPr>
          <w:sz w:val="22"/>
        </w:rPr>
        <w:br/>
        <w:t xml:space="preserve">lub zniszczenie obiektów technologicznych </w:t>
      </w:r>
      <w:r w:rsidR="00DA2BFD" w:rsidRPr="00836550">
        <w:rPr>
          <w:sz w:val="22"/>
        </w:rPr>
        <w:t>O</w:t>
      </w:r>
      <w:r w:rsidR="002D0446" w:rsidRPr="00836550">
        <w:rPr>
          <w:sz w:val="22"/>
        </w:rPr>
        <w:t>dbiorcy.</w:t>
      </w:r>
    </w:p>
    <w:p w14:paraId="26AF411F" w14:textId="77777777" w:rsidR="007E6B9D" w:rsidRPr="00836550" w:rsidRDefault="002B5797" w:rsidP="00C2474F">
      <w:pPr>
        <w:pStyle w:val="Akapitzlist"/>
        <w:numPr>
          <w:ilvl w:val="0"/>
          <w:numId w:val="13"/>
        </w:numPr>
        <w:spacing w:after="0" w:line="276" w:lineRule="auto"/>
        <w:ind w:right="0"/>
        <w:rPr>
          <w:sz w:val="22"/>
        </w:rPr>
      </w:pPr>
      <w:r w:rsidRPr="00836550">
        <w:rPr>
          <w:sz w:val="22"/>
        </w:rPr>
        <w:t>Pozostałe prawa i obowiązki</w:t>
      </w:r>
      <w:r w:rsidR="008C1244" w:rsidRPr="00836550">
        <w:rPr>
          <w:sz w:val="22"/>
        </w:rPr>
        <w:t xml:space="preserve"> oraz odpowiedzialność </w:t>
      </w:r>
      <w:r w:rsidRPr="00836550">
        <w:rPr>
          <w:b/>
          <w:sz w:val="22"/>
        </w:rPr>
        <w:t>ZUD</w:t>
      </w:r>
      <w:r w:rsidR="008C1244" w:rsidRPr="00836550">
        <w:rPr>
          <w:sz w:val="22"/>
        </w:rPr>
        <w:t xml:space="preserve"> za dostarczanie do Systemu dystrybucyjnego Paliwa gazowego spełniającego wymagania </w:t>
      </w:r>
      <w:r w:rsidR="009E7079" w:rsidRPr="00836550">
        <w:rPr>
          <w:sz w:val="22"/>
        </w:rPr>
        <w:t xml:space="preserve">zawarte </w:t>
      </w:r>
      <w:r w:rsidR="00AF42F5" w:rsidRPr="00836550">
        <w:rPr>
          <w:sz w:val="22"/>
        </w:rPr>
        <w:br/>
      </w:r>
      <w:r w:rsidR="008C1244" w:rsidRPr="00836550">
        <w:rPr>
          <w:sz w:val="22"/>
        </w:rPr>
        <w:t xml:space="preserve">w </w:t>
      </w:r>
      <w:proofErr w:type="spellStart"/>
      <w:r w:rsidR="008C1244" w:rsidRPr="00836550">
        <w:rPr>
          <w:sz w:val="22"/>
        </w:rPr>
        <w:t>IRiESD</w:t>
      </w:r>
      <w:proofErr w:type="spellEnd"/>
      <w:r w:rsidRPr="00836550">
        <w:rPr>
          <w:sz w:val="22"/>
        </w:rPr>
        <w:t xml:space="preserve"> zostały określone w </w:t>
      </w:r>
      <w:proofErr w:type="spellStart"/>
      <w:r w:rsidRPr="00836550">
        <w:rPr>
          <w:sz w:val="22"/>
        </w:rPr>
        <w:t>IRiESD</w:t>
      </w:r>
      <w:proofErr w:type="spellEnd"/>
      <w:r w:rsidRPr="00836550">
        <w:rPr>
          <w:sz w:val="22"/>
        </w:rPr>
        <w:t>.</w:t>
      </w:r>
    </w:p>
    <w:p w14:paraId="2C621C67" w14:textId="77777777" w:rsidR="00356B67" w:rsidRPr="00836550" w:rsidRDefault="00356B67" w:rsidP="00356B67">
      <w:pPr>
        <w:pStyle w:val="Tekstpodstawowywcity"/>
        <w:spacing w:before="240" w:after="0"/>
        <w:ind w:left="900" w:firstLine="0"/>
        <w:jc w:val="center"/>
        <w:rPr>
          <w:b/>
          <w:color w:val="auto"/>
          <w:sz w:val="22"/>
        </w:rPr>
      </w:pPr>
      <w:r w:rsidRPr="00836550">
        <w:rPr>
          <w:b/>
          <w:color w:val="auto"/>
          <w:sz w:val="22"/>
        </w:rPr>
        <w:t>§ 4</w:t>
      </w:r>
    </w:p>
    <w:p w14:paraId="4AE86299" w14:textId="77777777" w:rsidR="00356B67" w:rsidRPr="00836550" w:rsidRDefault="00356B67" w:rsidP="00356B67">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Zasady realizacji Umowy</w:t>
      </w:r>
    </w:p>
    <w:p w14:paraId="501B76DA" w14:textId="77777777" w:rsidR="00356B67" w:rsidRPr="00836550" w:rsidRDefault="00356B67" w:rsidP="00E71B80">
      <w:pPr>
        <w:pStyle w:val="Stylwyliczanie"/>
        <w:numPr>
          <w:ilvl w:val="0"/>
          <w:numId w:val="1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Zgłaszanie PZD do realizacji, zamawianie Mocy umownej oraz deklaracje ilości </w:t>
      </w:r>
      <w:r w:rsidR="007E06AE" w:rsidRPr="00836550">
        <w:rPr>
          <w:rFonts w:ascii="Arial" w:eastAsia="Arial" w:hAnsi="Arial" w:cs="Arial"/>
          <w:sz w:val="22"/>
          <w:szCs w:val="22"/>
        </w:rPr>
        <w:t xml:space="preserve">odbywa zgodnie z postanowieniami określonymi w poniższych punktach: </w:t>
      </w:r>
    </w:p>
    <w:p w14:paraId="48AB58EB" w14:textId="77777777" w:rsidR="00D8417C" w:rsidRPr="00836550" w:rsidRDefault="00182F28" w:rsidP="00C008BC">
      <w:pPr>
        <w:pStyle w:val="Akapitzlist"/>
        <w:numPr>
          <w:ilvl w:val="1"/>
          <w:numId w:val="16"/>
        </w:numPr>
        <w:tabs>
          <w:tab w:val="clear" w:pos="1260"/>
          <w:tab w:val="num" w:pos="851"/>
        </w:tabs>
        <w:spacing w:after="0" w:line="276" w:lineRule="auto"/>
        <w:ind w:left="851" w:right="0" w:hanging="425"/>
        <w:rPr>
          <w:sz w:val="22"/>
        </w:rPr>
      </w:pPr>
      <w:r w:rsidRPr="00836550">
        <w:rPr>
          <w:color w:val="auto"/>
          <w:sz w:val="22"/>
        </w:rPr>
        <w:t>W</w:t>
      </w:r>
      <w:r w:rsidR="007E06AE" w:rsidRPr="00836550">
        <w:rPr>
          <w:color w:val="auto"/>
          <w:sz w:val="22"/>
        </w:rPr>
        <w:t xml:space="preserve">ykaz Punktów wejścia oraz Punktów wyjścia, ilości Paliwa gazowego, Moce umowne dotyczące tych punktów określone będą przez </w:t>
      </w:r>
      <w:r w:rsidR="007E06AE" w:rsidRPr="00836550">
        <w:rPr>
          <w:b/>
          <w:color w:val="auto"/>
          <w:sz w:val="22"/>
        </w:rPr>
        <w:t>ZUD</w:t>
      </w:r>
      <w:r w:rsidR="007E06AE" w:rsidRPr="00836550">
        <w:rPr>
          <w:color w:val="auto"/>
          <w:sz w:val="22"/>
        </w:rPr>
        <w:t xml:space="preserve"> w ZZZ, składanym przez </w:t>
      </w:r>
      <w:r w:rsidR="007E06AE" w:rsidRPr="00836550">
        <w:rPr>
          <w:b/>
          <w:color w:val="auto"/>
          <w:sz w:val="22"/>
        </w:rPr>
        <w:t>ZUD</w:t>
      </w:r>
      <w:r w:rsidR="007E06AE" w:rsidRPr="00836550">
        <w:rPr>
          <w:color w:val="auto"/>
          <w:sz w:val="22"/>
        </w:rPr>
        <w:t xml:space="preserve"> na dany Rok gazowy zgodnie z </w:t>
      </w:r>
      <w:proofErr w:type="spellStart"/>
      <w:r w:rsidR="007E06AE" w:rsidRPr="00836550">
        <w:rPr>
          <w:color w:val="auto"/>
          <w:sz w:val="22"/>
        </w:rPr>
        <w:t>IRiESD</w:t>
      </w:r>
      <w:proofErr w:type="spellEnd"/>
      <w:r w:rsidR="00D8417C" w:rsidRPr="00836550">
        <w:rPr>
          <w:color w:val="auto"/>
          <w:sz w:val="22"/>
        </w:rPr>
        <w:t>;</w:t>
      </w:r>
    </w:p>
    <w:p w14:paraId="707F1366" w14:textId="77777777" w:rsidR="00D8417C" w:rsidRPr="00836550" w:rsidRDefault="00182F28" w:rsidP="00C008BC">
      <w:pPr>
        <w:pStyle w:val="Akapitzlist"/>
        <w:numPr>
          <w:ilvl w:val="1"/>
          <w:numId w:val="16"/>
        </w:numPr>
        <w:tabs>
          <w:tab w:val="clear" w:pos="1260"/>
          <w:tab w:val="num" w:pos="851"/>
        </w:tabs>
        <w:spacing w:after="0" w:line="276" w:lineRule="auto"/>
        <w:ind w:left="851" w:right="0" w:hanging="425"/>
        <w:rPr>
          <w:sz w:val="22"/>
        </w:rPr>
      </w:pPr>
      <w:r w:rsidRPr="00836550">
        <w:rPr>
          <w:sz w:val="22"/>
        </w:rPr>
        <w:t>Z</w:t>
      </w:r>
      <w:r w:rsidR="00D8417C" w:rsidRPr="00836550">
        <w:rPr>
          <w:sz w:val="22"/>
        </w:rPr>
        <w:t xml:space="preserve">asady ustalania i zmiany zamówionej Mocy umownej w danym Punkcie wyjścia </w:t>
      </w:r>
      <w:r w:rsidR="00570F95" w:rsidRPr="00836550">
        <w:rPr>
          <w:sz w:val="22"/>
        </w:rPr>
        <w:br/>
      </w:r>
      <w:r w:rsidR="00D8417C" w:rsidRPr="00836550">
        <w:rPr>
          <w:sz w:val="22"/>
        </w:rPr>
        <w:t xml:space="preserve">w </w:t>
      </w:r>
      <w:r w:rsidR="006B5877" w:rsidRPr="00836550">
        <w:rPr>
          <w:sz w:val="22"/>
        </w:rPr>
        <w:t>S</w:t>
      </w:r>
      <w:r w:rsidR="00B61165" w:rsidRPr="00836550">
        <w:rPr>
          <w:sz w:val="22"/>
        </w:rPr>
        <w:t>ystemie dystrybucyjnym OSD</w:t>
      </w:r>
      <w:r w:rsidR="006B5877" w:rsidRPr="00836550">
        <w:rPr>
          <w:sz w:val="22"/>
        </w:rPr>
        <w:t xml:space="preserve"> </w:t>
      </w:r>
      <w:r w:rsidR="00D8417C" w:rsidRPr="00836550">
        <w:rPr>
          <w:sz w:val="22"/>
        </w:rPr>
        <w:t xml:space="preserve">określone zostały w Taryfie oraz w </w:t>
      </w:r>
      <w:proofErr w:type="spellStart"/>
      <w:r w:rsidR="00D8417C" w:rsidRPr="00836550">
        <w:rPr>
          <w:sz w:val="22"/>
        </w:rPr>
        <w:t>IRiESD</w:t>
      </w:r>
      <w:proofErr w:type="spellEnd"/>
      <w:r w:rsidR="00D8417C" w:rsidRPr="00836550">
        <w:rPr>
          <w:sz w:val="22"/>
        </w:rPr>
        <w:t xml:space="preserve">, </w:t>
      </w:r>
      <w:r w:rsidR="00570F95" w:rsidRPr="00836550">
        <w:rPr>
          <w:sz w:val="22"/>
        </w:rPr>
        <w:br/>
      </w:r>
      <w:r w:rsidR="00D8417C" w:rsidRPr="00836550">
        <w:rPr>
          <w:sz w:val="22"/>
        </w:rPr>
        <w:t>z z</w:t>
      </w:r>
      <w:r w:rsidR="00AD03E6" w:rsidRPr="00836550">
        <w:rPr>
          <w:sz w:val="22"/>
        </w:rPr>
        <w:t>astrzeżeniem pkt. 3</w:t>
      </w:r>
      <w:r w:rsidR="00134F85" w:rsidRPr="00836550">
        <w:rPr>
          <w:sz w:val="22"/>
        </w:rPr>
        <w:t>)</w:t>
      </w:r>
      <w:r w:rsidR="00AD03E6" w:rsidRPr="00836550">
        <w:rPr>
          <w:sz w:val="22"/>
        </w:rPr>
        <w:t xml:space="preserve"> i 5</w:t>
      </w:r>
      <w:r w:rsidR="00134F85" w:rsidRPr="00836550">
        <w:rPr>
          <w:sz w:val="22"/>
        </w:rPr>
        <w:t>)</w:t>
      </w:r>
      <w:r w:rsidR="00AD03E6" w:rsidRPr="00836550">
        <w:rPr>
          <w:sz w:val="22"/>
        </w:rPr>
        <w:t xml:space="preserve"> poniżej;</w:t>
      </w:r>
      <w:r w:rsidR="00D8417C" w:rsidRPr="00836550">
        <w:rPr>
          <w:sz w:val="22"/>
        </w:rPr>
        <w:t xml:space="preserve"> </w:t>
      </w:r>
    </w:p>
    <w:p w14:paraId="56181CB3" w14:textId="77777777" w:rsidR="00D8417C" w:rsidRPr="00836550" w:rsidRDefault="00D8417C" w:rsidP="00C008BC">
      <w:pPr>
        <w:pStyle w:val="Akapitzlist"/>
        <w:numPr>
          <w:ilvl w:val="1"/>
          <w:numId w:val="16"/>
        </w:numPr>
        <w:tabs>
          <w:tab w:val="clear" w:pos="1260"/>
          <w:tab w:val="num" w:pos="851"/>
        </w:tabs>
        <w:spacing w:after="0" w:line="276" w:lineRule="auto"/>
        <w:ind w:left="851" w:right="0" w:hanging="425"/>
        <w:rPr>
          <w:sz w:val="22"/>
        </w:rPr>
      </w:pPr>
      <w:r w:rsidRPr="00836550">
        <w:rPr>
          <w:b/>
          <w:sz w:val="22"/>
        </w:rPr>
        <w:t>ZUD</w:t>
      </w:r>
      <w:r w:rsidRPr="00836550">
        <w:rPr>
          <w:sz w:val="22"/>
        </w:rPr>
        <w:t xml:space="preserve"> składa zamówienie Mocy umownej na kolejny Rok gazowy w formie elektronicznej dla Punktów wyjścia</w:t>
      </w:r>
      <w:r w:rsidR="0027607B" w:rsidRPr="00836550">
        <w:rPr>
          <w:sz w:val="22"/>
        </w:rPr>
        <w:t xml:space="preserve"> rozliczanych z zamówionej mocy i ilości dostarczanego </w:t>
      </w:r>
      <w:r w:rsidR="00F30881" w:rsidRPr="00836550">
        <w:rPr>
          <w:sz w:val="22"/>
        </w:rPr>
        <w:t>P</w:t>
      </w:r>
      <w:r w:rsidR="0027607B" w:rsidRPr="00836550">
        <w:rPr>
          <w:sz w:val="22"/>
        </w:rPr>
        <w:t>aliwa gazowego</w:t>
      </w:r>
      <w:r w:rsidRPr="00836550">
        <w:rPr>
          <w:sz w:val="22"/>
        </w:rPr>
        <w:t xml:space="preserve"> </w:t>
      </w:r>
      <w:r w:rsidR="0027607B" w:rsidRPr="00836550">
        <w:rPr>
          <w:sz w:val="22"/>
        </w:rPr>
        <w:t>(„</w:t>
      </w:r>
      <w:r w:rsidRPr="00836550">
        <w:rPr>
          <w:sz w:val="22"/>
        </w:rPr>
        <w:t>WR</w:t>
      </w:r>
      <w:r w:rsidR="0027607B" w:rsidRPr="00836550">
        <w:rPr>
          <w:sz w:val="22"/>
        </w:rPr>
        <w:t>”)</w:t>
      </w:r>
      <w:r w:rsidRPr="00836550">
        <w:rPr>
          <w:sz w:val="22"/>
        </w:rPr>
        <w:t xml:space="preserve"> na formularzu ZZZ</w:t>
      </w:r>
      <w:r w:rsidR="00AE2D37" w:rsidRPr="00836550">
        <w:rPr>
          <w:sz w:val="22"/>
        </w:rPr>
        <w:t xml:space="preserve"> lub PZD</w:t>
      </w:r>
      <w:r w:rsidRPr="00836550">
        <w:rPr>
          <w:sz w:val="22"/>
        </w:rPr>
        <w:t xml:space="preserve"> oraz zgodnie </w:t>
      </w:r>
      <w:r w:rsidR="00570F95" w:rsidRPr="00836550">
        <w:rPr>
          <w:sz w:val="22"/>
        </w:rPr>
        <w:br/>
      </w:r>
      <w:r w:rsidRPr="00836550">
        <w:rPr>
          <w:sz w:val="22"/>
        </w:rPr>
        <w:t>z zasadami okre</w:t>
      </w:r>
      <w:r w:rsidR="00AD03E6" w:rsidRPr="00836550">
        <w:rPr>
          <w:sz w:val="22"/>
        </w:rPr>
        <w:t xml:space="preserve">ślonymi w </w:t>
      </w:r>
      <w:proofErr w:type="spellStart"/>
      <w:r w:rsidR="00AD03E6" w:rsidRPr="00836550">
        <w:rPr>
          <w:sz w:val="22"/>
        </w:rPr>
        <w:t>IRiESD</w:t>
      </w:r>
      <w:proofErr w:type="spellEnd"/>
      <w:r w:rsidR="005B4AE6" w:rsidRPr="00836550">
        <w:rPr>
          <w:sz w:val="22"/>
        </w:rPr>
        <w:t>, Umowie</w:t>
      </w:r>
      <w:r w:rsidR="00AD03E6" w:rsidRPr="00836550">
        <w:rPr>
          <w:sz w:val="22"/>
        </w:rPr>
        <w:t xml:space="preserve"> oraz w Taryfie;</w:t>
      </w:r>
      <w:r w:rsidRPr="00836550">
        <w:rPr>
          <w:sz w:val="22"/>
        </w:rPr>
        <w:t xml:space="preserve"> </w:t>
      </w:r>
    </w:p>
    <w:p w14:paraId="7611E78D" w14:textId="77777777" w:rsidR="00D8417C" w:rsidRPr="00836550" w:rsidRDefault="00182F28" w:rsidP="00C008BC">
      <w:pPr>
        <w:pStyle w:val="Akapitzlist"/>
        <w:numPr>
          <w:ilvl w:val="1"/>
          <w:numId w:val="16"/>
        </w:numPr>
        <w:tabs>
          <w:tab w:val="clear" w:pos="1260"/>
          <w:tab w:val="num" w:pos="851"/>
        </w:tabs>
        <w:spacing w:after="0" w:line="276" w:lineRule="auto"/>
        <w:ind w:left="851" w:right="0" w:hanging="425"/>
        <w:rPr>
          <w:sz w:val="22"/>
        </w:rPr>
      </w:pPr>
      <w:r w:rsidRPr="00836550">
        <w:rPr>
          <w:sz w:val="22"/>
        </w:rPr>
        <w:lastRenderedPageBreak/>
        <w:t>D</w:t>
      </w:r>
      <w:r w:rsidR="00D8417C" w:rsidRPr="00836550">
        <w:rPr>
          <w:sz w:val="22"/>
        </w:rPr>
        <w:t>la Punktów wyjścia, które zostały przyłączone do Systemu dystrybucyjnego</w:t>
      </w:r>
      <w:r w:rsidR="006B5877" w:rsidRPr="00836550">
        <w:rPr>
          <w:sz w:val="22"/>
        </w:rPr>
        <w:t xml:space="preserve"> </w:t>
      </w:r>
      <w:r w:rsidR="006B5877" w:rsidRPr="00836550">
        <w:rPr>
          <w:b/>
          <w:sz w:val="22"/>
        </w:rPr>
        <w:t>OSD</w:t>
      </w:r>
      <w:r w:rsidR="00D8417C" w:rsidRPr="00836550">
        <w:rPr>
          <w:sz w:val="22"/>
        </w:rPr>
        <w:t xml:space="preserve"> w trakcie trwania Roku gazowego, PZD składane jest przez </w:t>
      </w:r>
      <w:r w:rsidR="00D8417C" w:rsidRPr="00836550">
        <w:rPr>
          <w:b/>
          <w:sz w:val="22"/>
        </w:rPr>
        <w:t>ZUD</w:t>
      </w:r>
      <w:r w:rsidR="00D8417C" w:rsidRPr="00836550">
        <w:rPr>
          <w:sz w:val="22"/>
        </w:rPr>
        <w:t xml:space="preserve"> do </w:t>
      </w:r>
      <w:r w:rsidR="00D8417C" w:rsidRPr="00836550">
        <w:rPr>
          <w:b/>
          <w:sz w:val="22"/>
        </w:rPr>
        <w:t>OSD</w:t>
      </w:r>
      <w:r w:rsidR="00D8417C" w:rsidRPr="00836550">
        <w:rPr>
          <w:sz w:val="22"/>
        </w:rPr>
        <w:t xml:space="preserve"> nie później niż</w:t>
      </w:r>
      <w:r w:rsidR="00165899" w:rsidRPr="00836550">
        <w:rPr>
          <w:sz w:val="22"/>
        </w:rPr>
        <w:t xml:space="preserve"> 14</w:t>
      </w:r>
      <w:r w:rsidR="00D8417C" w:rsidRPr="00836550">
        <w:rPr>
          <w:sz w:val="22"/>
        </w:rPr>
        <w:t xml:space="preserve"> </w:t>
      </w:r>
      <w:r w:rsidR="00165899" w:rsidRPr="00836550">
        <w:rPr>
          <w:sz w:val="22"/>
        </w:rPr>
        <w:t>(</w:t>
      </w:r>
      <w:r w:rsidR="00D8417C" w:rsidRPr="00836550">
        <w:rPr>
          <w:sz w:val="22"/>
        </w:rPr>
        <w:t>czternaście</w:t>
      </w:r>
      <w:r w:rsidR="00165899" w:rsidRPr="00836550">
        <w:rPr>
          <w:sz w:val="22"/>
        </w:rPr>
        <w:t>)</w:t>
      </w:r>
      <w:r w:rsidR="00D8417C" w:rsidRPr="00836550">
        <w:rPr>
          <w:sz w:val="22"/>
        </w:rPr>
        <w:t xml:space="preserve"> dni</w:t>
      </w:r>
      <w:r w:rsidR="00FF41F1" w:rsidRPr="00836550">
        <w:rPr>
          <w:sz w:val="22"/>
        </w:rPr>
        <w:t xml:space="preserve"> kalendarzowych</w:t>
      </w:r>
      <w:r w:rsidR="00D8417C" w:rsidRPr="00836550">
        <w:rPr>
          <w:sz w:val="22"/>
        </w:rPr>
        <w:t xml:space="preserve"> przed rozpoczęciem dostarczania Paliwa gazowego do tych punktów. </w:t>
      </w:r>
      <w:r w:rsidR="00D8417C" w:rsidRPr="00836550">
        <w:rPr>
          <w:b/>
          <w:sz w:val="22"/>
        </w:rPr>
        <w:t>OSD</w:t>
      </w:r>
      <w:r w:rsidR="00D8417C" w:rsidRPr="00836550">
        <w:rPr>
          <w:sz w:val="22"/>
        </w:rPr>
        <w:t xml:space="preserve"> zastrzega sobie prawo do odmowy realizacji PZD złożonego po terminie ws</w:t>
      </w:r>
      <w:r w:rsidR="00AD03E6" w:rsidRPr="00836550">
        <w:rPr>
          <w:sz w:val="22"/>
        </w:rPr>
        <w:t>kazanym w zdaniu poprzednim;</w:t>
      </w:r>
      <w:r w:rsidR="00D8417C" w:rsidRPr="00836550">
        <w:rPr>
          <w:sz w:val="22"/>
        </w:rPr>
        <w:t xml:space="preserve"> </w:t>
      </w:r>
    </w:p>
    <w:p w14:paraId="27ECF4F9" w14:textId="77777777" w:rsidR="00D8417C" w:rsidRPr="00836550" w:rsidRDefault="00182F28" w:rsidP="00C008BC">
      <w:pPr>
        <w:pStyle w:val="Akapitzlist"/>
        <w:numPr>
          <w:ilvl w:val="1"/>
          <w:numId w:val="16"/>
        </w:numPr>
        <w:tabs>
          <w:tab w:val="clear" w:pos="1260"/>
          <w:tab w:val="num" w:pos="851"/>
        </w:tabs>
        <w:spacing w:after="0" w:line="276" w:lineRule="auto"/>
        <w:ind w:left="851" w:right="0" w:hanging="425"/>
        <w:rPr>
          <w:sz w:val="22"/>
        </w:rPr>
      </w:pPr>
      <w:r w:rsidRPr="00836550">
        <w:rPr>
          <w:sz w:val="22"/>
        </w:rPr>
        <w:t>W</w:t>
      </w:r>
      <w:r w:rsidR="00D8417C" w:rsidRPr="00836550">
        <w:rPr>
          <w:sz w:val="22"/>
        </w:rPr>
        <w:t xml:space="preserve"> sytuacji, gdy zmiana zamówionej przez </w:t>
      </w:r>
      <w:r w:rsidR="00D8417C" w:rsidRPr="00836550">
        <w:rPr>
          <w:b/>
          <w:sz w:val="22"/>
        </w:rPr>
        <w:t>ZUD</w:t>
      </w:r>
      <w:r w:rsidR="00D8417C" w:rsidRPr="00836550">
        <w:rPr>
          <w:sz w:val="22"/>
        </w:rPr>
        <w:t xml:space="preserve"> Mocy umownej wymaga przebudowy Układu pomiarowego, </w:t>
      </w:r>
      <w:r w:rsidR="00D8417C" w:rsidRPr="00836550">
        <w:rPr>
          <w:b/>
          <w:sz w:val="22"/>
        </w:rPr>
        <w:t>ZUD</w:t>
      </w:r>
      <w:r w:rsidR="00D8417C" w:rsidRPr="00836550">
        <w:rPr>
          <w:sz w:val="22"/>
        </w:rPr>
        <w:t xml:space="preserve"> poinformuje Odbiorcę </w:t>
      </w:r>
      <w:r w:rsidR="00D8417C" w:rsidRPr="00836550">
        <w:rPr>
          <w:b/>
          <w:sz w:val="22"/>
        </w:rPr>
        <w:t>ZUD</w:t>
      </w:r>
      <w:r w:rsidR="00D8417C" w:rsidRPr="00836550">
        <w:rPr>
          <w:sz w:val="22"/>
        </w:rPr>
        <w:t xml:space="preserve"> o konieczności wystąpienia do </w:t>
      </w:r>
      <w:r w:rsidR="00D8417C" w:rsidRPr="00836550">
        <w:rPr>
          <w:b/>
          <w:sz w:val="22"/>
        </w:rPr>
        <w:t>OSD</w:t>
      </w:r>
      <w:r w:rsidR="00D8417C" w:rsidRPr="00836550">
        <w:rPr>
          <w:sz w:val="22"/>
        </w:rPr>
        <w:t xml:space="preserve"> z wnioskiem o wydanie nowych warunków przyłączenia do </w:t>
      </w:r>
      <w:r w:rsidR="007163FD" w:rsidRPr="00836550">
        <w:rPr>
          <w:sz w:val="22"/>
        </w:rPr>
        <w:t>S</w:t>
      </w:r>
      <w:r w:rsidR="00D8417C" w:rsidRPr="00836550">
        <w:rPr>
          <w:sz w:val="22"/>
        </w:rPr>
        <w:t>ieci dystrybucyjnej. W takim przypadku PZD jest składane nie później niż w terminie</w:t>
      </w:r>
      <w:r w:rsidR="00FF41F1" w:rsidRPr="00836550">
        <w:rPr>
          <w:sz w:val="22"/>
        </w:rPr>
        <w:t xml:space="preserve"> 14</w:t>
      </w:r>
      <w:r w:rsidR="00D8417C" w:rsidRPr="00836550">
        <w:rPr>
          <w:sz w:val="22"/>
        </w:rPr>
        <w:t xml:space="preserve"> </w:t>
      </w:r>
      <w:r w:rsidR="00FF41F1" w:rsidRPr="00836550">
        <w:rPr>
          <w:sz w:val="22"/>
        </w:rPr>
        <w:t>(</w:t>
      </w:r>
      <w:r w:rsidR="00D8417C" w:rsidRPr="00836550">
        <w:rPr>
          <w:sz w:val="22"/>
        </w:rPr>
        <w:t>czternastu</w:t>
      </w:r>
      <w:r w:rsidR="00FF41F1" w:rsidRPr="00836550">
        <w:rPr>
          <w:sz w:val="22"/>
        </w:rPr>
        <w:t>)</w:t>
      </w:r>
      <w:r w:rsidR="00D8417C" w:rsidRPr="00836550">
        <w:rPr>
          <w:sz w:val="22"/>
        </w:rPr>
        <w:t xml:space="preserve"> dni</w:t>
      </w:r>
      <w:r w:rsidR="00FF41F1" w:rsidRPr="00836550">
        <w:rPr>
          <w:sz w:val="22"/>
        </w:rPr>
        <w:t xml:space="preserve"> kalendarzowych</w:t>
      </w:r>
      <w:r w:rsidR="00D8417C" w:rsidRPr="00836550">
        <w:rPr>
          <w:sz w:val="22"/>
        </w:rPr>
        <w:t xml:space="preserve"> przed dniem rozpoczęcia przez </w:t>
      </w:r>
      <w:r w:rsidR="00D8417C" w:rsidRPr="00836550">
        <w:rPr>
          <w:b/>
          <w:sz w:val="22"/>
        </w:rPr>
        <w:t>OSD</w:t>
      </w:r>
      <w:r w:rsidR="00D8417C" w:rsidRPr="00836550">
        <w:rPr>
          <w:sz w:val="22"/>
        </w:rPr>
        <w:t xml:space="preserve"> świadczenia usługi Dystrybucji w</w:t>
      </w:r>
      <w:r w:rsidR="00611649" w:rsidRPr="00836550">
        <w:rPr>
          <w:sz w:val="22"/>
        </w:rPr>
        <w:t xml:space="preserve"> oparciu o zmienioną Moc umowną;</w:t>
      </w:r>
      <w:r w:rsidR="00D8417C" w:rsidRPr="00836550">
        <w:rPr>
          <w:sz w:val="22"/>
        </w:rPr>
        <w:t xml:space="preserve"> </w:t>
      </w:r>
    </w:p>
    <w:p w14:paraId="487ECBE6" w14:textId="77777777" w:rsidR="00D8417C" w:rsidRPr="00836550" w:rsidRDefault="00182F28" w:rsidP="00E71B80">
      <w:pPr>
        <w:pStyle w:val="Akapitzlist"/>
        <w:numPr>
          <w:ilvl w:val="1"/>
          <w:numId w:val="16"/>
        </w:numPr>
        <w:tabs>
          <w:tab w:val="clear" w:pos="1260"/>
          <w:tab w:val="num" w:pos="851"/>
        </w:tabs>
        <w:spacing w:after="0" w:line="276" w:lineRule="auto"/>
        <w:ind w:left="851" w:right="0" w:hanging="425"/>
        <w:rPr>
          <w:sz w:val="22"/>
        </w:rPr>
      </w:pPr>
      <w:r w:rsidRPr="00836550">
        <w:rPr>
          <w:sz w:val="22"/>
        </w:rPr>
        <w:t>W</w:t>
      </w:r>
      <w:r w:rsidR="00D8417C" w:rsidRPr="00836550">
        <w:rPr>
          <w:sz w:val="22"/>
        </w:rPr>
        <w:t xml:space="preserve">ielkość zamówionej przez </w:t>
      </w:r>
      <w:r w:rsidR="00D8417C" w:rsidRPr="00836550">
        <w:rPr>
          <w:b/>
          <w:sz w:val="22"/>
        </w:rPr>
        <w:t>ZUD</w:t>
      </w:r>
      <w:r w:rsidR="00D8417C" w:rsidRPr="00836550">
        <w:rPr>
          <w:sz w:val="22"/>
        </w:rPr>
        <w:t xml:space="preserve"> Mocy umownej winna mieścić się w zakresie pomiarowym urządzeń pomiarowych, przepustowości urządzeń technologicznych oraz przyłącza dla danego Punktu wyjścia z </w:t>
      </w:r>
      <w:r w:rsidR="006B5877" w:rsidRPr="00836550">
        <w:rPr>
          <w:sz w:val="22"/>
        </w:rPr>
        <w:t>S</w:t>
      </w:r>
      <w:r w:rsidR="00D8417C" w:rsidRPr="00836550">
        <w:rPr>
          <w:sz w:val="22"/>
        </w:rPr>
        <w:t>ystemu</w:t>
      </w:r>
      <w:r w:rsidR="006B5877" w:rsidRPr="00836550">
        <w:rPr>
          <w:sz w:val="22"/>
        </w:rPr>
        <w:t xml:space="preserve"> dystrybucyjnego</w:t>
      </w:r>
      <w:r w:rsidR="00D8417C" w:rsidRPr="00836550">
        <w:rPr>
          <w:sz w:val="22"/>
        </w:rPr>
        <w:t xml:space="preserve"> </w:t>
      </w:r>
      <w:r w:rsidR="00D8417C" w:rsidRPr="00836550">
        <w:rPr>
          <w:b/>
          <w:sz w:val="22"/>
        </w:rPr>
        <w:t>OSD</w:t>
      </w:r>
      <w:r w:rsidR="00935603" w:rsidRPr="00836550">
        <w:rPr>
          <w:sz w:val="22"/>
        </w:rPr>
        <w:t>;</w:t>
      </w:r>
      <w:r w:rsidR="00D8417C" w:rsidRPr="00836550">
        <w:rPr>
          <w:sz w:val="22"/>
        </w:rPr>
        <w:t xml:space="preserve"> </w:t>
      </w:r>
    </w:p>
    <w:p w14:paraId="43610F6B" w14:textId="77777777" w:rsidR="00D8417C" w:rsidRPr="00836550" w:rsidRDefault="00182F28" w:rsidP="00E71B80">
      <w:pPr>
        <w:pStyle w:val="Akapitzlist"/>
        <w:numPr>
          <w:ilvl w:val="1"/>
          <w:numId w:val="16"/>
        </w:numPr>
        <w:tabs>
          <w:tab w:val="clear" w:pos="1260"/>
          <w:tab w:val="num" w:pos="851"/>
        </w:tabs>
        <w:spacing w:after="0" w:line="276" w:lineRule="auto"/>
        <w:ind w:left="851" w:right="0" w:hanging="425"/>
        <w:rPr>
          <w:sz w:val="22"/>
        </w:rPr>
      </w:pPr>
      <w:r w:rsidRPr="00836550">
        <w:rPr>
          <w:sz w:val="22"/>
        </w:rPr>
        <w:t>S</w:t>
      </w:r>
      <w:r w:rsidR="00D8417C" w:rsidRPr="00836550">
        <w:rPr>
          <w:sz w:val="22"/>
        </w:rPr>
        <w:t xml:space="preserve">kładanie przez </w:t>
      </w:r>
      <w:r w:rsidR="00D8417C" w:rsidRPr="00836550">
        <w:rPr>
          <w:b/>
          <w:sz w:val="22"/>
        </w:rPr>
        <w:t>ZUD</w:t>
      </w:r>
      <w:r w:rsidR="00D8417C" w:rsidRPr="00836550">
        <w:rPr>
          <w:sz w:val="22"/>
        </w:rPr>
        <w:t xml:space="preserve"> nowych PZD, wycofywanie oraz zgłaszanie przez </w:t>
      </w:r>
      <w:r w:rsidR="00D8417C" w:rsidRPr="00836550">
        <w:rPr>
          <w:b/>
          <w:sz w:val="22"/>
        </w:rPr>
        <w:t>ZUD</w:t>
      </w:r>
      <w:r w:rsidR="00D8417C" w:rsidRPr="00836550">
        <w:rPr>
          <w:sz w:val="22"/>
        </w:rPr>
        <w:t xml:space="preserve"> zmian w PZD, a także zmiana przez </w:t>
      </w:r>
      <w:r w:rsidR="00D8417C" w:rsidRPr="00836550">
        <w:rPr>
          <w:b/>
          <w:sz w:val="22"/>
        </w:rPr>
        <w:t>OSD</w:t>
      </w:r>
      <w:r w:rsidR="00D8417C" w:rsidRPr="00836550">
        <w:rPr>
          <w:sz w:val="22"/>
        </w:rPr>
        <w:t xml:space="preserve"> Planu ograniczeń następuje na zasadach wskazanych w </w:t>
      </w:r>
      <w:proofErr w:type="spellStart"/>
      <w:r w:rsidR="00D8417C" w:rsidRPr="00836550">
        <w:rPr>
          <w:sz w:val="22"/>
        </w:rPr>
        <w:t>IRiESD</w:t>
      </w:r>
      <w:proofErr w:type="spellEnd"/>
      <w:r w:rsidR="001D3A00" w:rsidRPr="00836550">
        <w:rPr>
          <w:sz w:val="22"/>
        </w:rPr>
        <w:t xml:space="preserve"> i Umowie oraz</w:t>
      </w:r>
      <w:r w:rsidR="00D8417C" w:rsidRPr="00836550">
        <w:rPr>
          <w:sz w:val="22"/>
        </w:rPr>
        <w:t xml:space="preserve"> nie wymaga zmiany Umowy w drodze zawarcia aneksu do Umowy</w:t>
      </w:r>
      <w:r w:rsidR="006C63EF" w:rsidRPr="00836550">
        <w:rPr>
          <w:sz w:val="22"/>
        </w:rPr>
        <w:t>;</w:t>
      </w:r>
    </w:p>
    <w:p w14:paraId="7D99660B" w14:textId="77777777" w:rsidR="00B61165" w:rsidRPr="00836550" w:rsidRDefault="00B61165" w:rsidP="00E71B80">
      <w:pPr>
        <w:pStyle w:val="Akapitzlist"/>
        <w:numPr>
          <w:ilvl w:val="1"/>
          <w:numId w:val="16"/>
        </w:numPr>
        <w:tabs>
          <w:tab w:val="clear" w:pos="1260"/>
          <w:tab w:val="num" w:pos="851"/>
        </w:tabs>
        <w:spacing w:after="0" w:line="276" w:lineRule="auto"/>
        <w:ind w:left="851" w:right="0" w:hanging="425"/>
        <w:rPr>
          <w:sz w:val="22"/>
        </w:rPr>
      </w:pPr>
      <w:r w:rsidRPr="00836550">
        <w:rPr>
          <w:sz w:val="22"/>
        </w:rPr>
        <w:t xml:space="preserve">W przypadku zmiany Mocy umownej </w:t>
      </w:r>
      <w:r w:rsidR="00567CC5" w:rsidRPr="00836550">
        <w:rPr>
          <w:sz w:val="22"/>
        </w:rPr>
        <w:t xml:space="preserve">przez </w:t>
      </w:r>
      <w:r w:rsidR="00567CC5" w:rsidRPr="00836550">
        <w:rPr>
          <w:b/>
          <w:sz w:val="22"/>
        </w:rPr>
        <w:t>ZUD</w:t>
      </w:r>
      <w:r w:rsidR="00567CC5" w:rsidRPr="00836550">
        <w:rPr>
          <w:sz w:val="22"/>
        </w:rPr>
        <w:t>, sk</w:t>
      </w:r>
      <w:r w:rsidR="00971368" w:rsidRPr="00836550">
        <w:rPr>
          <w:sz w:val="22"/>
        </w:rPr>
        <w:t>utkującej koniecznością zmiany M</w:t>
      </w:r>
      <w:r w:rsidR="00567CC5" w:rsidRPr="00836550">
        <w:rPr>
          <w:sz w:val="22"/>
        </w:rPr>
        <w:t xml:space="preserve">ocy umownej przedzielonej </w:t>
      </w:r>
      <w:r w:rsidR="00567CC5" w:rsidRPr="00836550">
        <w:rPr>
          <w:b/>
          <w:sz w:val="22"/>
        </w:rPr>
        <w:t>OSD</w:t>
      </w:r>
      <w:r w:rsidR="00567CC5" w:rsidRPr="00836550">
        <w:rPr>
          <w:sz w:val="22"/>
        </w:rPr>
        <w:t xml:space="preserve"> przez OSW w MFPWY</w:t>
      </w:r>
      <w:r w:rsidR="00567CC5" w:rsidRPr="00836550">
        <w:rPr>
          <w:sz w:val="22"/>
          <w:vertAlign w:val="subscript"/>
        </w:rPr>
        <w:t>OSDW</w:t>
      </w:r>
      <w:r w:rsidR="00567CC5" w:rsidRPr="00836550">
        <w:rPr>
          <w:sz w:val="22"/>
        </w:rPr>
        <w:t xml:space="preserve">, </w:t>
      </w:r>
      <w:r w:rsidR="00567CC5" w:rsidRPr="00836550">
        <w:rPr>
          <w:b/>
          <w:sz w:val="22"/>
        </w:rPr>
        <w:t>OSD</w:t>
      </w:r>
      <w:r w:rsidR="00567CC5" w:rsidRPr="00836550">
        <w:rPr>
          <w:sz w:val="22"/>
        </w:rPr>
        <w:t xml:space="preserve"> występuje </w:t>
      </w:r>
      <w:r w:rsidR="00570F95" w:rsidRPr="00836550">
        <w:rPr>
          <w:sz w:val="22"/>
        </w:rPr>
        <w:br/>
      </w:r>
      <w:r w:rsidR="00567CC5" w:rsidRPr="00836550">
        <w:rPr>
          <w:sz w:val="22"/>
        </w:rPr>
        <w:t>z wnioskiem do OSW o zmianę PZD</w:t>
      </w:r>
      <w:r w:rsidR="00567CC5" w:rsidRPr="00836550">
        <w:rPr>
          <w:sz w:val="22"/>
          <w:vertAlign w:val="subscript"/>
        </w:rPr>
        <w:t>OSDW</w:t>
      </w:r>
      <w:r w:rsidR="00567CC5" w:rsidRPr="00836550">
        <w:rPr>
          <w:sz w:val="22"/>
        </w:rPr>
        <w:t xml:space="preserve">, zgodnie z zasadami określonymi w MUD, Taryfie PSG oraz </w:t>
      </w:r>
      <w:proofErr w:type="spellStart"/>
      <w:r w:rsidR="00567CC5" w:rsidRPr="00836550">
        <w:rPr>
          <w:sz w:val="22"/>
        </w:rPr>
        <w:t>IRiESD</w:t>
      </w:r>
      <w:proofErr w:type="spellEnd"/>
      <w:r w:rsidR="00567CC5" w:rsidRPr="00836550">
        <w:rPr>
          <w:sz w:val="22"/>
        </w:rPr>
        <w:t xml:space="preserve"> PSG.</w:t>
      </w:r>
    </w:p>
    <w:p w14:paraId="00EC9C9A" w14:textId="77777777" w:rsidR="00D8417C" w:rsidRPr="00836550" w:rsidRDefault="00D8417C" w:rsidP="00E71B80">
      <w:pPr>
        <w:pStyle w:val="Stylwyliczanie"/>
        <w:numPr>
          <w:ilvl w:val="0"/>
          <w:numId w:val="1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Zakończenie realizacji </w:t>
      </w:r>
      <w:r w:rsidR="00333EA8" w:rsidRPr="00836550">
        <w:rPr>
          <w:rFonts w:ascii="Arial" w:eastAsia="Arial" w:hAnsi="Arial" w:cs="Arial"/>
          <w:sz w:val="22"/>
          <w:szCs w:val="22"/>
        </w:rPr>
        <w:t xml:space="preserve">PZD </w:t>
      </w:r>
      <w:r w:rsidRPr="00836550">
        <w:rPr>
          <w:rFonts w:ascii="Arial" w:eastAsia="Arial" w:hAnsi="Arial" w:cs="Arial"/>
          <w:sz w:val="22"/>
          <w:szCs w:val="22"/>
        </w:rPr>
        <w:t>oraz</w:t>
      </w:r>
      <w:r w:rsidR="00333EA8" w:rsidRPr="00836550">
        <w:rPr>
          <w:rFonts w:ascii="Arial" w:eastAsia="Arial" w:hAnsi="Arial" w:cs="Arial"/>
          <w:sz w:val="22"/>
          <w:szCs w:val="22"/>
        </w:rPr>
        <w:t xml:space="preserve"> jego</w:t>
      </w:r>
      <w:r w:rsidRPr="00836550">
        <w:rPr>
          <w:rFonts w:ascii="Arial" w:eastAsia="Arial" w:hAnsi="Arial" w:cs="Arial"/>
          <w:sz w:val="22"/>
          <w:szCs w:val="22"/>
        </w:rPr>
        <w:t xml:space="preserve"> wypowiedzenie</w:t>
      </w:r>
      <w:r w:rsidR="00333EA8" w:rsidRPr="00836550">
        <w:rPr>
          <w:rFonts w:ascii="Arial" w:eastAsia="Arial" w:hAnsi="Arial" w:cs="Arial"/>
          <w:sz w:val="22"/>
          <w:szCs w:val="22"/>
        </w:rPr>
        <w:t xml:space="preserve"> odbywa</w:t>
      </w:r>
      <w:r w:rsidR="00A658FD" w:rsidRPr="00836550">
        <w:rPr>
          <w:rFonts w:ascii="Arial" w:eastAsia="Arial" w:hAnsi="Arial" w:cs="Arial"/>
          <w:sz w:val="22"/>
          <w:szCs w:val="22"/>
        </w:rPr>
        <w:t xml:space="preserve"> się</w:t>
      </w:r>
      <w:r w:rsidR="00333EA8" w:rsidRPr="00836550">
        <w:rPr>
          <w:rFonts w:ascii="Arial" w:eastAsia="Arial" w:hAnsi="Arial" w:cs="Arial"/>
          <w:sz w:val="22"/>
          <w:szCs w:val="22"/>
        </w:rPr>
        <w:t xml:space="preserve"> zgodnie </w:t>
      </w:r>
      <w:r w:rsidR="00570F95" w:rsidRPr="00836550">
        <w:rPr>
          <w:rFonts w:ascii="Arial" w:eastAsia="Arial" w:hAnsi="Arial" w:cs="Arial"/>
          <w:sz w:val="22"/>
          <w:szCs w:val="22"/>
        </w:rPr>
        <w:br/>
      </w:r>
      <w:r w:rsidR="00333EA8" w:rsidRPr="00836550">
        <w:rPr>
          <w:rFonts w:ascii="Arial" w:eastAsia="Arial" w:hAnsi="Arial" w:cs="Arial"/>
          <w:sz w:val="22"/>
          <w:szCs w:val="22"/>
        </w:rPr>
        <w:t>z postanowieniami określonymi w poniższych punktach</w:t>
      </w:r>
      <w:r w:rsidRPr="00836550">
        <w:rPr>
          <w:rFonts w:ascii="Arial" w:eastAsia="Arial" w:hAnsi="Arial" w:cs="Arial"/>
          <w:sz w:val="22"/>
          <w:szCs w:val="22"/>
        </w:rPr>
        <w:t xml:space="preserve"> : </w:t>
      </w:r>
    </w:p>
    <w:p w14:paraId="104062F1" w14:textId="77777777" w:rsidR="00333EA8" w:rsidRPr="00836550" w:rsidRDefault="00182F28" w:rsidP="00853913">
      <w:pPr>
        <w:pStyle w:val="Akapitzlist"/>
        <w:numPr>
          <w:ilvl w:val="1"/>
          <w:numId w:val="16"/>
        </w:numPr>
        <w:tabs>
          <w:tab w:val="clear" w:pos="1260"/>
          <w:tab w:val="num" w:pos="851"/>
        </w:tabs>
        <w:spacing w:line="276" w:lineRule="auto"/>
        <w:ind w:hanging="834"/>
        <w:rPr>
          <w:sz w:val="22"/>
        </w:rPr>
      </w:pPr>
      <w:r w:rsidRPr="00836550">
        <w:rPr>
          <w:sz w:val="22"/>
        </w:rPr>
        <w:t>R</w:t>
      </w:r>
      <w:r w:rsidR="00333EA8" w:rsidRPr="00836550">
        <w:rPr>
          <w:sz w:val="22"/>
        </w:rPr>
        <w:t xml:space="preserve">ealizacja PZD ulega zakończeniu w następujących przypadkach: </w:t>
      </w:r>
    </w:p>
    <w:p w14:paraId="1120645D" w14:textId="77777777" w:rsidR="00333EA8" w:rsidRPr="00836550" w:rsidRDefault="00333EA8" w:rsidP="00853913">
      <w:pPr>
        <w:pStyle w:val="Akapitzlist"/>
        <w:numPr>
          <w:ilvl w:val="0"/>
          <w:numId w:val="17"/>
        </w:numPr>
        <w:spacing w:after="0" w:line="276" w:lineRule="auto"/>
        <w:ind w:left="1134" w:right="0" w:hanging="283"/>
        <w:rPr>
          <w:sz w:val="22"/>
        </w:rPr>
      </w:pPr>
      <w:r w:rsidRPr="00836550">
        <w:rPr>
          <w:sz w:val="22"/>
        </w:rPr>
        <w:t xml:space="preserve">z upływem ostatniego dnia terminu realizacji, wskazanego w PZD, </w:t>
      </w:r>
    </w:p>
    <w:p w14:paraId="22B6F43A" w14:textId="77777777" w:rsidR="00333EA8" w:rsidRPr="00836550" w:rsidRDefault="00333EA8" w:rsidP="00853913">
      <w:pPr>
        <w:pStyle w:val="Akapitzlist"/>
        <w:numPr>
          <w:ilvl w:val="0"/>
          <w:numId w:val="17"/>
        </w:numPr>
        <w:spacing w:after="0" w:line="276" w:lineRule="auto"/>
        <w:ind w:left="1134" w:right="0" w:hanging="283"/>
        <w:rPr>
          <w:sz w:val="22"/>
        </w:rPr>
      </w:pPr>
      <w:r w:rsidRPr="00836550">
        <w:rPr>
          <w:sz w:val="22"/>
        </w:rPr>
        <w:t xml:space="preserve">w drodze pisemnego porozumienia </w:t>
      </w:r>
      <w:r w:rsidRPr="00836550">
        <w:rPr>
          <w:b/>
          <w:sz w:val="22"/>
        </w:rPr>
        <w:t>Stron</w:t>
      </w:r>
      <w:r w:rsidRPr="00836550">
        <w:rPr>
          <w:sz w:val="22"/>
        </w:rPr>
        <w:t xml:space="preserve">, </w:t>
      </w:r>
    </w:p>
    <w:p w14:paraId="5FC42C3F" w14:textId="77777777" w:rsidR="00333EA8" w:rsidRPr="00836550" w:rsidRDefault="00333EA8" w:rsidP="00853913">
      <w:pPr>
        <w:pStyle w:val="Akapitzlist"/>
        <w:numPr>
          <w:ilvl w:val="0"/>
          <w:numId w:val="17"/>
        </w:numPr>
        <w:spacing w:after="0" w:line="276" w:lineRule="auto"/>
        <w:ind w:left="1134" w:right="0" w:hanging="283"/>
        <w:rPr>
          <w:sz w:val="22"/>
        </w:rPr>
      </w:pPr>
      <w:r w:rsidRPr="00836550">
        <w:rPr>
          <w:sz w:val="22"/>
        </w:rPr>
        <w:t xml:space="preserve">z dniem rozwiązania Umowy, </w:t>
      </w:r>
    </w:p>
    <w:p w14:paraId="03E266E9" w14:textId="77777777" w:rsidR="00333EA8" w:rsidRPr="00836550" w:rsidRDefault="00333EA8" w:rsidP="00853913">
      <w:pPr>
        <w:pStyle w:val="Akapitzlist"/>
        <w:numPr>
          <w:ilvl w:val="0"/>
          <w:numId w:val="17"/>
        </w:numPr>
        <w:spacing w:after="0" w:line="276" w:lineRule="auto"/>
        <w:ind w:left="1134" w:right="0" w:hanging="283"/>
        <w:rPr>
          <w:sz w:val="22"/>
        </w:rPr>
      </w:pPr>
      <w:r w:rsidRPr="00836550">
        <w:rPr>
          <w:sz w:val="22"/>
        </w:rPr>
        <w:t>z dniem zmiany sprzedawcy</w:t>
      </w:r>
      <w:r w:rsidR="006E4FD2" w:rsidRPr="00836550">
        <w:rPr>
          <w:sz w:val="22"/>
        </w:rPr>
        <w:t xml:space="preserve"> przez Odbiorcę </w:t>
      </w:r>
      <w:r w:rsidR="006E4FD2" w:rsidRPr="00836550">
        <w:rPr>
          <w:b/>
          <w:sz w:val="22"/>
        </w:rPr>
        <w:t>ZUD</w:t>
      </w:r>
      <w:r w:rsidRPr="00836550">
        <w:rPr>
          <w:sz w:val="22"/>
        </w:rPr>
        <w:t xml:space="preserve">, </w:t>
      </w:r>
    </w:p>
    <w:p w14:paraId="1F92B7BD" w14:textId="77777777" w:rsidR="00567CC5" w:rsidRPr="00836550" w:rsidRDefault="00333EA8" w:rsidP="00853913">
      <w:pPr>
        <w:pStyle w:val="Akapitzlist"/>
        <w:numPr>
          <w:ilvl w:val="0"/>
          <w:numId w:val="17"/>
        </w:numPr>
        <w:spacing w:after="0" w:line="276" w:lineRule="auto"/>
        <w:ind w:left="1134" w:right="0" w:hanging="283"/>
        <w:rPr>
          <w:sz w:val="22"/>
        </w:rPr>
      </w:pPr>
      <w:r w:rsidRPr="00836550">
        <w:rPr>
          <w:sz w:val="22"/>
        </w:rPr>
        <w:t>z up</w:t>
      </w:r>
      <w:r w:rsidR="00136B9F" w:rsidRPr="00836550">
        <w:rPr>
          <w:sz w:val="22"/>
        </w:rPr>
        <w:t>ływem terminu wypowiedzenia PZD</w:t>
      </w:r>
      <w:r w:rsidR="00567CC5" w:rsidRPr="00836550">
        <w:rPr>
          <w:sz w:val="22"/>
        </w:rPr>
        <w:t>,</w:t>
      </w:r>
    </w:p>
    <w:p w14:paraId="5A9F7EE3" w14:textId="77777777" w:rsidR="00F20123" w:rsidRPr="00836550" w:rsidRDefault="00F20123" w:rsidP="00853913">
      <w:pPr>
        <w:pStyle w:val="Akapitzlist"/>
        <w:numPr>
          <w:ilvl w:val="0"/>
          <w:numId w:val="17"/>
        </w:numPr>
        <w:spacing w:after="0" w:line="276" w:lineRule="auto"/>
        <w:ind w:left="1134" w:right="0" w:hanging="283"/>
        <w:rPr>
          <w:sz w:val="22"/>
        </w:rPr>
      </w:pPr>
      <w:r w:rsidRPr="00836550">
        <w:rPr>
          <w:sz w:val="22"/>
        </w:rPr>
        <w:t>z dniem zakończenia obowiązywania przysługującego OSD PZD</w:t>
      </w:r>
      <w:r w:rsidRPr="00836550">
        <w:rPr>
          <w:sz w:val="22"/>
          <w:vertAlign w:val="subscript"/>
        </w:rPr>
        <w:t>OSDW</w:t>
      </w:r>
      <w:r w:rsidRPr="00836550">
        <w:rPr>
          <w:sz w:val="22"/>
        </w:rPr>
        <w:t xml:space="preserve"> </w:t>
      </w:r>
      <w:r w:rsidR="00570F95" w:rsidRPr="00836550">
        <w:rPr>
          <w:sz w:val="22"/>
        </w:rPr>
        <w:br/>
      </w:r>
      <w:r w:rsidRPr="00836550">
        <w:rPr>
          <w:sz w:val="22"/>
        </w:rPr>
        <w:t>w MFPWY</w:t>
      </w:r>
      <w:r w:rsidRPr="00836550">
        <w:rPr>
          <w:sz w:val="22"/>
          <w:vertAlign w:val="subscript"/>
        </w:rPr>
        <w:t>OSDW</w:t>
      </w:r>
      <w:r w:rsidRPr="00836550">
        <w:rPr>
          <w:sz w:val="22"/>
        </w:rPr>
        <w:t xml:space="preserve">, </w:t>
      </w:r>
      <w:r w:rsidR="00E24AD4" w:rsidRPr="00836550">
        <w:rPr>
          <w:sz w:val="22"/>
        </w:rPr>
        <w:t xml:space="preserve">jeżeli </w:t>
      </w:r>
      <w:r w:rsidRPr="00836550">
        <w:rPr>
          <w:sz w:val="22"/>
        </w:rPr>
        <w:t>uniemożliwi</w:t>
      </w:r>
      <w:r w:rsidR="00E24AD4" w:rsidRPr="00836550">
        <w:rPr>
          <w:sz w:val="22"/>
        </w:rPr>
        <w:t xml:space="preserve"> to</w:t>
      </w:r>
      <w:r w:rsidRPr="00836550">
        <w:rPr>
          <w:sz w:val="22"/>
        </w:rPr>
        <w:t xml:space="preserve"> dalszą realizację PZD,</w:t>
      </w:r>
    </w:p>
    <w:p w14:paraId="33D3B144" w14:textId="77777777" w:rsidR="008A7427" w:rsidRPr="00836550" w:rsidRDefault="008A7427" w:rsidP="00853913">
      <w:pPr>
        <w:pStyle w:val="Akapitzlist"/>
        <w:numPr>
          <w:ilvl w:val="0"/>
          <w:numId w:val="17"/>
        </w:numPr>
        <w:spacing w:after="0" w:line="276" w:lineRule="auto"/>
        <w:ind w:left="1134" w:right="0" w:hanging="283"/>
        <w:rPr>
          <w:sz w:val="22"/>
        </w:rPr>
      </w:pPr>
      <w:r w:rsidRPr="00836550">
        <w:rPr>
          <w:sz w:val="22"/>
        </w:rPr>
        <w:t>z dniem zakończenia obowiązywania PZDW</w:t>
      </w:r>
      <w:r w:rsidR="00D923B8" w:rsidRPr="00836550">
        <w:rPr>
          <w:sz w:val="22"/>
        </w:rPr>
        <w:t>,</w:t>
      </w:r>
    </w:p>
    <w:p w14:paraId="5B445FA2" w14:textId="77777777" w:rsidR="00BF3DB5" w:rsidRPr="00836550" w:rsidRDefault="00F20123" w:rsidP="00853913">
      <w:pPr>
        <w:pStyle w:val="Akapitzlist"/>
        <w:numPr>
          <w:ilvl w:val="0"/>
          <w:numId w:val="17"/>
        </w:numPr>
        <w:spacing w:after="0" w:line="276" w:lineRule="auto"/>
        <w:ind w:left="1134" w:right="0" w:hanging="283"/>
        <w:rPr>
          <w:sz w:val="22"/>
        </w:rPr>
      </w:pPr>
      <w:r w:rsidRPr="00836550">
        <w:rPr>
          <w:sz w:val="22"/>
        </w:rPr>
        <w:t xml:space="preserve">z dniem rozwiązania </w:t>
      </w:r>
      <w:r w:rsidR="00316B21" w:rsidRPr="00836550">
        <w:rPr>
          <w:sz w:val="22"/>
        </w:rPr>
        <w:t xml:space="preserve">lub wygaśnięcia </w:t>
      </w:r>
      <w:r w:rsidRPr="00836550">
        <w:rPr>
          <w:sz w:val="22"/>
        </w:rPr>
        <w:t>MUD</w:t>
      </w:r>
      <w:r w:rsidR="00D923B8" w:rsidRPr="00836550">
        <w:rPr>
          <w:sz w:val="22"/>
        </w:rPr>
        <w:t>,</w:t>
      </w:r>
    </w:p>
    <w:p w14:paraId="6915B333" w14:textId="77777777" w:rsidR="00333EA8" w:rsidRPr="00836550" w:rsidRDefault="00D923B8" w:rsidP="00853913">
      <w:pPr>
        <w:pStyle w:val="Akapitzlist"/>
        <w:numPr>
          <w:ilvl w:val="0"/>
          <w:numId w:val="17"/>
        </w:numPr>
        <w:spacing w:after="0" w:line="276" w:lineRule="auto"/>
        <w:ind w:left="1134" w:right="0" w:hanging="283"/>
        <w:rPr>
          <w:sz w:val="22"/>
        </w:rPr>
      </w:pPr>
      <w:r w:rsidRPr="00836550">
        <w:rPr>
          <w:sz w:val="22"/>
        </w:rPr>
        <w:t xml:space="preserve">z dniem rozwiązania </w:t>
      </w:r>
      <w:r w:rsidR="00316B21" w:rsidRPr="00836550">
        <w:rPr>
          <w:sz w:val="22"/>
        </w:rPr>
        <w:t xml:space="preserve">lub wygaśnięcia </w:t>
      </w:r>
      <w:r w:rsidRPr="00836550">
        <w:rPr>
          <w:sz w:val="22"/>
        </w:rPr>
        <w:t>UDPSG.</w:t>
      </w:r>
    </w:p>
    <w:p w14:paraId="00889435" w14:textId="77777777" w:rsidR="00333EA8" w:rsidRPr="00836550" w:rsidRDefault="00333EA8" w:rsidP="00E71B80">
      <w:pPr>
        <w:pStyle w:val="Akapitzlist"/>
        <w:numPr>
          <w:ilvl w:val="1"/>
          <w:numId w:val="16"/>
        </w:numPr>
        <w:tabs>
          <w:tab w:val="clear" w:pos="1260"/>
          <w:tab w:val="num" w:pos="851"/>
        </w:tabs>
        <w:ind w:hanging="834"/>
        <w:rPr>
          <w:sz w:val="22"/>
        </w:rPr>
      </w:pPr>
      <w:r w:rsidRPr="00836550">
        <w:rPr>
          <w:b/>
          <w:sz w:val="22"/>
        </w:rPr>
        <w:t>ZUD</w:t>
      </w:r>
      <w:r w:rsidRPr="00836550">
        <w:rPr>
          <w:sz w:val="22"/>
        </w:rPr>
        <w:t xml:space="preserve"> może wypowiedzieć PZD w następujących przypadkach: </w:t>
      </w:r>
    </w:p>
    <w:p w14:paraId="12AA5F38" w14:textId="77777777" w:rsidR="00192BA7" w:rsidRPr="00836550" w:rsidRDefault="006E4FD2" w:rsidP="00E71B80">
      <w:pPr>
        <w:pStyle w:val="Akapitzlist"/>
        <w:numPr>
          <w:ilvl w:val="0"/>
          <w:numId w:val="19"/>
        </w:numPr>
        <w:spacing w:after="0" w:line="276" w:lineRule="auto"/>
        <w:ind w:left="1134" w:right="0" w:hanging="283"/>
        <w:rPr>
          <w:sz w:val="22"/>
        </w:rPr>
      </w:pPr>
      <w:r w:rsidRPr="00836550">
        <w:rPr>
          <w:sz w:val="22"/>
        </w:rPr>
        <w:t xml:space="preserve">gdy </w:t>
      </w:r>
      <w:r w:rsidRPr="00836550">
        <w:rPr>
          <w:b/>
          <w:sz w:val="22"/>
        </w:rPr>
        <w:t>ZUD</w:t>
      </w:r>
      <w:r w:rsidR="00CA0463" w:rsidRPr="00836550">
        <w:rPr>
          <w:sz w:val="22"/>
        </w:rPr>
        <w:t xml:space="preserve"> zaprzestanie sprzedaży P</w:t>
      </w:r>
      <w:r w:rsidR="00333EA8" w:rsidRPr="00836550">
        <w:rPr>
          <w:sz w:val="22"/>
        </w:rPr>
        <w:t>aliwa gazowego lub świadczenia usługi kompleksowej do swojego Odbiorcy zaopatrywanego z Punk</w:t>
      </w:r>
      <w:r w:rsidR="00136B9F" w:rsidRPr="00836550">
        <w:rPr>
          <w:sz w:val="22"/>
        </w:rPr>
        <w:t>tu wyjścia, którego dotyczy PZD,</w:t>
      </w:r>
    </w:p>
    <w:p w14:paraId="2D139008" w14:textId="77777777" w:rsidR="00192BA7" w:rsidRPr="00836550" w:rsidRDefault="00333EA8" w:rsidP="00E71B80">
      <w:pPr>
        <w:pStyle w:val="Akapitzlist"/>
        <w:numPr>
          <w:ilvl w:val="0"/>
          <w:numId w:val="19"/>
        </w:numPr>
        <w:spacing w:after="0" w:line="276" w:lineRule="auto"/>
        <w:ind w:left="1134" w:right="0" w:hanging="283"/>
        <w:rPr>
          <w:sz w:val="22"/>
        </w:rPr>
      </w:pPr>
      <w:r w:rsidRPr="00836550">
        <w:rPr>
          <w:sz w:val="22"/>
        </w:rPr>
        <w:t xml:space="preserve">niewykonywania przez </w:t>
      </w:r>
      <w:r w:rsidRPr="00836550">
        <w:rPr>
          <w:b/>
          <w:sz w:val="22"/>
        </w:rPr>
        <w:t>OSD</w:t>
      </w:r>
      <w:r w:rsidRPr="00836550">
        <w:rPr>
          <w:sz w:val="22"/>
        </w:rPr>
        <w:t xml:space="preserve"> usługi Dystrybucji przez okres</w:t>
      </w:r>
      <w:r w:rsidR="00136B9F" w:rsidRPr="00836550">
        <w:rPr>
          <w:sz w:val="22"/>
        </w:rPr>
        <w:t xml:space="preserve"> kolejnych</w:t>
      </w:r>
      <w:r w:rsidR="00FF41F1" w:rsidRPr="00836550">
        <w:rPr>
          <w:sz w:val="22"/>
        </w:rPr>
        <w:t xml:space="preserve"> 30</w:t>
      </w:r>
      <w:r w:rsidR="00136B9F" w:rsidRPr="00836550">
        <w:rPr>
          <w:sz w:val="22"/>
        </w:rPr>
        <w:t xml:space="preserve"> </w:t>
      </w:r>
      <w:r w:rsidR="00FF41F1" w:rsidRPr="00836550">
        <w:rPr>
          <w:sz w:val="22"/>
        </w:rPr>
        <w:t>(</w:t>
      </w:r>
      <w:r w:rsidR="00136B9F" w:rsidRPr="00836550">
        <w:rPr>
          <w:sz w:val="22"/>
        </w:rPr>
        <w:t>trzydziestu</w:t>
      </w:r>
      <w:r w:rsidR="00FF41F1" w:rsidRPr="00836550">
        <w:rPr>
          <w:sz w:val="22"/>
        </w:rPr>
        <w:t>)</w:t>
      </w:r>
      <w:r w:rsidR="009A2A37" w:rsidRPr="00836550">
        <w:rPr>
          <w:sz w:val="22"/>
        </w:rPr>
        <w:t xml:space="preserve"> </w:t>
      </w:r>
      <w:r w:rsidR="00136B9F" w:rsidRPr="00836550">
        <w:rPr>
          <w:sz w:val="22"/>
        </w:rPr>
        <w:t>dni</w:t>
      </w:r>
      <w:r w:rsidR="00FF41F1" w:rsidRPr="00836550">
        <w:rPr>
          <w:sz w:val="22"/>
        </w:rPr>
        <w:t xml:space="preserve"> kalendarzowych</w:t>
      </w:r>
      <w:r w:rsidR="00136B9F" w:rsidRPr="00836550">
        <w:rPr>
          <w:sz w:val="22"/>
        </w:rPr>
        <w:t>,</w:t>
      </w:r>
    </w:p>
    <w:p w14:paraId="62895A15" w14:textId="77777777" w:rsidR="00333EA8" w:rsidRPr="00836550" w:rsidRDefault="00333EA8" w:rsidP="00182F28">
      <w:pPr>
        <w:pStyle w:val="Akapitzlist"/>
        <w:numPr>
          <w:ilvl w:val="0"/>
          <w:numId w:val="19"/>
        </w:numPr>
        <w:spacing w:after="0" w:line="276" w:lineRule="auto"/>
        <w:ind w:left="1134" w:right="0" w:hanging="283"/>
        <w:rPr>
          <w:sz w:val="22"/>
        </w:rPr>
      </w:pPr>
      <w:r w:rsidRPr="00836550">
        <w:rPr>
          <w:sz w:val="22"/>
        </w:rPr>
        <w:t>działania siły wyższej, na skutek której następuje brak możliwości świadczenia usług Dystrybucji na warunkach</w:t>
      </w:r>
      <w:r w:rsidR="00E76440" w:rsidRPr="00836550">
        <w:rPr>
          <w:sz w:val="22"/>
        </w:rPr>
        <w:t xml:space="preserve"> określonych w PZD, Umowie, </w:t>
      </w:r>
      <w:proofErr w:type="spellStart"/>
      <w:r w:rsidRPr="00836550">
        <w:rPr>
          <w:sz w:val="22"/>
        </w:rPr>
        <w:t>IRiESD</w:t>
      </w:r>
      <w:proofErr w:type="spellEnd"/>
      <w:r w:rsidRPr="00836550">
        <w:rPr>
          <w:sz w:val="22"/>
        </w:rPr>
        <w:t xml:space="preserve"> oraz Taryfie, przez okres dłuższy niż</w:t>
      </w:r>
      <w:r w:rsidR="00762A2F" w:rsidRPr="00836550">
        <w:rPr>
          <w:sz w:val="22"/>
        </w:rPr>
        <w:t xml:space="preserve"> 30</w:t>
      </w:r>
      <w:r w:rsidR="00136B9F" w:rsidRPr="00836550">
        <w:rPr>
          <w:sz w:val="22"/>
        </w:rPr>
        <w:t xml:space="preserve"> </w:t>
      </w:r>
      <w:r w:rsidR="00762A2F" w:rsidRPr="00836550">
        <w:rPr>
          <w:sz w:val="22"/>
        </w:rPr>
        <w:t>(</w:t>
      </w:r>
      <w:r w:rsidR="00136B9F" w:rsidRPr="00836550">
        <w:rPr>
          <w:sz w:val="22"/>
        </w:rPr>
        <w:t>trzydzieści</w:t>
      </w:r>
      <w:r w:rsidR="00762A2F" w:rsidRPr="00836550">
        <w:rPr>
          <w:sz w:val="22"/>
        </w:rPr>
        <w:t>)</w:t>
      </w:r>
      <w:r w:rsidR="00136B9F" w:rsidRPr="00836550">
        <w:rPr>
          <w:sz w:val="22"/>
        </w:rPr>
        <w:t xml:space="preserve"> kolejnych dni</w:t>
      </w:r>
      <w:r w:rsidR="00762A2F" w:rsidRPr="00836550">
        <w:rPr>
          <w:sz w:val="22"/>
        </w:rPr>
        <w:t xml:space="preserve"> kalendarzowych</w:t>
      </w:r>
      <w:r w:rsidR="00136B9F" w:rsidRPr="00836550">
        <w:rPr>
          <w:sz w:val="22"/>
        </w:rPr>
        <w:t>;</w:t>
      </w:r>
    </w:p>
    <w:p w14:paraId="4A51D1A6" w14:textId="77777777" w:rsidR="00333EA8" w:rsidRPr="00836550" w:rsidRDefault="00192BA7" w:rsidP="00E71B80">
      <w:pPr>
        <w:pStyle w:val="Akapitzlist"/>
        <w:numPr>
          <w:ilvl w:val="1"/>
          <w:numId w:val="16"/>
        </w:numPr>
        <w:tabs>
          <w:tab w:val="clear" w:pos="1260"/>
          <w:tab w:val="num" w:pos="851"/>
          <w:tab w:val="num" w:pos="900"/>
        </w:tabs>
        <w:ind w:hanging="834"/>
        <w:rPr>
          <w:sz w:val="22"/>
        </w:rPr>
      </w:pPr>
      <w:r w:rsidRPr="00836550">
        <w:rPr>
          <w:b/>
          <w:sz w:val="22"/>
        </w:rPr>
        <w:t>OSD</w:t>
      </w:r>
      <w:r w:rsidR="00333EA8" w:rsidRPr="00836550">
        <w:rPr>
          <w:sz w:val="22"/>
        </w:rPr>
        <w:t xml:space="preserve"> może wypowiedzieć PZD w następujących przypadkach: </w:t>
      </w:r>
    </w:p>
    <w:p w14:paraId="3FE4B2C2" w14:textId="77777777" w:rsidR="00192BA7" w:rsidRPr="00836550" w:rsidRDefault="00192BA7" w:rsidP="00E71B80">
      <w:pPr>
        <w:pStyle w:val="Akapitzlist"/>
        <w:numPr>
          <w:ilvl w:val="0"/>
          <w:numId w:val="18"/>
        </w:numPr>
        <w:spacing w:line="276" w:lineRule="auto"/>
        <w:ind w:left="1134" w:hanging="283"/>
        <w:rPr>
          <w:sz w:val="22"/>
        </w:rPr>
      </w:pPr>
      <w:r w:rsidRPr="00836550">
        <w:rPr>
          <w:sz w:val="22"/>
        </w:rPr>
        <w:lastRenderedPageBreak/>
        <w:t xml:space="preserve">jeżeli </w:t>
      </w:r>
      <w:r w:rsidRPr="00836550">
        <w:rPr>
          <w:b/>
          <w:sz w:val="22"/>
        </w:rPr>
        <w:t>ZUD</w:t>
      </w:r>
      <w:r w:rsidRPr="00836550">
        <w:rPr>
          <w:sz w:val="22"/>
        </w:rPr>
        <w:t xml:space="preserve"> przestał spełniać którykolwiek z warunków te</w:t>
      </w:r>
      <w:r w:rsidR="00136B9F" w:rsidRPr="00836550">
        <w:rPr>
          <w:sz w:val="22"/>
        </w:rPr>
        <w:t xml:space="preserve">chnicznych określonych w </w:t>
      </w:r>
      <w:proofErr w:type="spellStart"/>
      <w:r w:rsidR="00136B9F" w:rsidRPr="00836550">
        <w:rPr>
          <w:sz w:val="22"/>
        </w:rPr>
        <w:t>IRiESD</w:t>
      </w:r>
      <w:proofErr w:type="spellEnd"/>
      <w:r w:rsidR="00136B9F" w:rsidRPr="00836550">
        <w:rPr>
          <w:sz w:val="22"/>
        </w:rPr>
        <w:t>,</w:t>
      </w:r>
    </w:p>
    <w:p w14:paraId="43AA9411" w14:textId="77777777" w:rsidR="00192BA7" w:rsidRPr="00836550" w:rsidRDefault="00192BA7" w:rsidP="00E71B80">
      <w:pPr>
        <w:pStyle w:val="Akapitzlist"/>
        <w:numPr>
          <w:ilvl w:val="0"/>
          <w:numId w:val="18"/>
        </w:numPr>
        <w:spacing w:after="0" w:line="276" w:lineRule="auto"/>
        <w:ind w:left="1134" w:right="0" w:hanging="283"/>
        <w:rPr>
          <w:sz w:val="22"/>
        </w:rPr>
      </w:pPr>
      <w:r w:rsidRPr="00836550">
        <w:rPr>
          <w:sz w:val="22"/>
        </w:rPr>
        <w:t>w przypadku gdy z przyczyn obciążających</w:t>
      </w:r>
      <w:r w:rsidR="00136B9F" w:rsidRPr="00836550">
        <w:rPr>
          <w:sz w:val="22"/>
        </w:rPr>
        <w:t xml:space="preserve"> Odbiorcę nie jest możliwe</w:t>
      </w:r>
      <w:r w:rsidRPr="00836550">
        <w:rPr>
          <w:sz w:val="22"/>
        </w:rPr>
        <w:t xml:space="preserve"> dokonywanie odczy</w:t>
      </w:r>
      <w:r w:rsidR="00136B9F" w:rsidRPr="00836550">
        <w:rPr>
          <w:sz w:val="22"/>
        </w:rPr>
        <w:t>tów wskazań Układów pomiarowych,</w:t>
      </w:r>
    </w:p>
    <w:p w14:paraId="01FF36FB" w14:textId="77777777" w:rsidR="00192BA7" w:rsidRPr="00836550" w:rsidRDefault="00192BA7" w:rsidP="00762A2F">
      <w:pPr>
        <w:pStyle w:val="Akapitzlist"/>
        <w:numPr>
          <w:ilvl w:val="0"/>
          <w:numId w:val="18"/>
        </w:numPr>
        <w:spacing w:after="0" w:line="276" w:lineRule="auto"/>
        <w:ind w:left="1134" w:right="0" w:hanging="283"/>
        <w:rPr>
          <w:sz w:val="22"/>
        </w:rPr>
      </w:pPr>
      <w:r w:rsidRPr="00836550">
        <w:rPr>
          <w:sz w:val="22"/>
        </w:rPr>
        <w:t xml:space="preserve">w przypadku gdy </w:t>
      </w:r>
      <w:r w:rsidRPr="00836550">
        <w:rPr>
          <w:b/>
          <w:sz w:val="22"/>
        </w:rPr>
        <w:t>OSD</w:t>
      </w:r>
      <w:r w:rsidRPr="00836550">
        <w:rPr>
          <w:sz w:val="22"/>
        </w:rPr>
        <w:t xml:space="preserve"> utraci </w:t>
      </w:r>
      <w:r w:rsidR="00762A2F" w:rsidRPr="00836550">
        <w:rPr>
          <w:sz w:val="22"/>
        </w:rPr>
        <w:t xml:space="preserve">tytuł </w:t>
      </w:r>
      <w:r w:rsidRPr="00836550">
        <w:rPr>
          <w:sz w:val="22"/>
        </w:rPr>
        <w:t xml:space="preserve">prawny do świadczenia usług Dystrybucji na określonej części Systemu dystrybucyjnego stanowiącej własność innych podmiotów, co uniemożliwi dostarczenie Paliwa gazowego do </w:t>
      </w:r>
      <w:r w:rsidR="00DA2BFD" w:rsidRPr="00836550">
        <w:rPr>
          <w:sz w:val="22"/>
        </w:rPr>
        <w:t>O</w:t>
      </w:r>
      <w:r w:rsidRPr="00836550">
        <w:rPr>
          <w:sz w:val="22"/>
        </w:rPr>
        <w:t xml:space="preserve">dbiorców </w:t>
      </w:r>
      <w:r w:rsidRPr="00836550">
        <w:rPr>
          <w:b/>
          <w:sz w:val="22"/>
        </w:rPr>
        <w:t>ZUD</w:t>
      </w:r>
      <w:r w:rsidRPr="00836550">
        <w:rPr>
          <w:sz w:val="22"/>
        </w:rPr>
        <w:t>,</w:t>
      </w:r>
    </w:p>
    <w:p w14:paraId="36ECF6C1" w14:textId="77777777" w:rsidR="00192BA7" w:rsidRPr="00836550" w:rsidRDefault="00192BA7" w:rsidP="00E71B80">
      <w:pPr>
        <w:pStyle w:val="Akapitzlist"/>
        <w:numPr>
          <w:ilvl w:val="0"/>
          <w:numId w:val="18"/>
        </w:numPr>
        <w:spacing w:after="0" w:line="276" w:lineRule="auto"/>
        <w:ind w:left="1134" w:right="0" w:hanging="283"/>
        <w:rPr>
          <w:sz w:val="22"/>
        </w:rPr>
      </w:pPr>
      <w:r w:rsidRPr="00836550">
        <w:rPr>
          <w:sz w:val="22"/>
        </w:rPr>
        <w:t xml:space="preserve">w przypadku działania siły wyższej, na skutek której następuje brak możliwości świadczenia usług Dystrybucji na warunkach określonych w PZD, Umowie, </w:t>
      </w:r>
      <w:proofErr w:type="spellStart"/>
      <w:r w:rsidRPr="00836550">
        <w:rPr>
          <w:sz w:val="22"/>
        </w:rPr>
        <w:t>IRiESD</w:t>
      </w:r>
      <w:proofErr w:type="spellEnd"/>
      <w:r w:rsidRPr="00836550">
        <w:rPr>
          <w:sz w:val="22"/>
        </w:rPr>
        <w:t xml:space="preserve"> oraz Taryfie, przez okres dłuższy niż</w:t>
      </w:r>
      <w:r w:rsidR="00F7132C" w:rsidRPr="00836550">
        <w:rPr>
          <w:sz w:val="22"/>
        </w:rPr>
        <w:t xml:space="preserve"> 30</w:t>
      </w:r>
      <w:r w:rsidR="00136B9F" w:rsidRPr="00836550">
        <w:rPr>
          <w:sz w:val="22"/>
        </w:rPr>
        <w:t xml:space="preserve"> </w:t>
      </w:r>
      <w:r w:rsidR="00F7132C" w:rsidRPr="00836550">
        <w:rPr>
          <w:sz w:val="22"/>
        </w:rPr>
        <w:t>(</w:t>
      </w:r>
      <w:r w:rsidR="00136B9F" w:rsidRPr="00836550">
        <w:rPr>
          <w:sz w:val="22"/>
        </w:rPr>
        <w:t>trzydzieści</w:t>
      </w:r>
      <w:r w:rsidR="00F7132C" w:rsidRPr="00836550">
        <w:rPr>
          <w:sz w:val="22"/>
        </w:rPr>
        <w:t>)</w:t>
      </w:r>
      <w:r w:rsidR="009A2A37" w:rsidRPr="00836550">
        <w:rPr>
          <w:sz w:val="22"/>
        </w:rPr>
        <w:t xml:space="preserve"> </w:t>
      </w:r>
      <w:r w:rsidR="00136B9F" w:rsidRPr="00836550">
        <w:rPr>
          <w:sz w:val="22"/>
        </w:rPr>
        <w:t>kolejnych dni</w:t>
      </w:r>
      <w:r w:rsidR="00F7132C" w:rsidRPr="00836550">
        <w:rPr>
          <w:sz w:val="22"/>
        </w:rPr>
        <w:t xml:space="preserve"> kalendarzowych</w:t>
      </w:r>
      <w:r w:rsidR="00136B9F" w:rsidRPr="00836550">
        <w:rPr>
          <w:sz w:val="22"/>
        </w:rPr>
        <w:t>;</w:t>
      </w:r>
    </w:p>
    <w:p w14:paraId="44DA77C3" w14:textId="001F3103" w:rsidR="002259A5" w:rsidRPr="00B70ADE" w:rsidRDefault="00192BA7" w:rsidP="00B70ADE">
      <w:pPr>
        <w:pStyle w:val="Akapitzlist"/>
        <w:numPr>
          <w:ilvl w:val="1"/>
          <w:numId w:val="16"/>
        </w:numPr>
        <w:tabs>
          <w:tab w:val="clear" w:pos="1260"/>
          <w:tab w:val="num" w:pos="900"/>
        </w:tabs>
        <w:spacing w:line="276" w:lineRule="auto"/>
        <w:ind w:left="851" w:hanging="425"/>
        <w:rPr>
          <w:sz w:val="22"/>
        </w:rPr>
      </w:pPr>
      <w:r w:rsidRPr="00836550">
        <w:rPr>
          <w:b/>
          <w:sz w:val="22"/>
        </w:rPr>
        <w:t>Strona</w:t>
      </w:r>
      <w:r w:rsidRPr="00836550">
        <w:rPr>
          <w:sz w:val="22"/>
        </w:rPr>
        <w:t xml:space="preserve"> uprawniona do wypowiedzenia PZD z przy</w:t>
      </w:r>
      <w:r w:rsidR="0073056D" w:rsidRPr="00836550">
        <w:rPr>
          <w:sz w:val="22"/>
        </w:rPr>
        <w:t>czyn określonych w pkt</w:t>
      </w:r>
      <w:r w:rsidRPr="00836550">
        <w:rPr>
          <w:sz w:val="22"/>
        </w:rPr>
        <w:t>. 2</w:t>
      </w:r>
      <w:r w:rsidR="0073056D" w:rsidRPr="00836550">
        <w:rPr>
          <w:sz w:val="22"/>
        </w:rPr>
        <w:t>)</w:t>
      </w:r>
      <w:r w:rsidRPr="00836550">
        <w:rPr>
          <w:sz w:val="22"/>
        </w:rPr>
        <w:t xml:space="preserve"> </w:t>
      </w:r>
      <w:r w:rsidR="0073056D" w:rsidRPr="00836550">
        <w:rPr>
          <w:sz w:val="22"/>
        </w:rPr>
        <w:t>lub pkt.</w:t>
      </w:r>
      <w:r w:rsidRPr="00836550">
        <w:rPr>
          <w:sz w:val="22"/>
        </w:rPr>
        <w:t xml:space="preserve"> 3</w:t>
      </w:r>
      <w:r w:rsidR="0073056D" w:rsidRPr="00836550">
        <w:rPr>
          <w:sz w:val="22"/>
        </w:rPr>
        <w:t>)</w:t>
      </w:r>
      <w:r w:rsidRPr="00836550">
        <w:rPr>
          <w:sz w:val="22"/>
        </w:rPr>
        <w:t xml:space="preserve"> powyżej, przekazuje drugiej </w:t>
      </w:r>
      <w:r w:rsidRPr="00836550">
        <w:rPr>
          <w:b/>
          <w:sz w:val="22"/>
        </w:rPr>
        <w:t>Stronie</w:t>
      </w:r>
      <w:r w:rsidRPr="00836550">
        <w:rPr>
          <w:sz w:val="22"/>
        </w:rPr>
        <w:t xml:space="preserve"> pisemnie</w:t>
      </w:r>
      <w:r w:rsidR="00462B6C" w:rsidRPr="00836550">
        <w:rPr>
          <w:sz w:val="22"/>
        </w:rPr>
        <w:t xml:space="preserve"> lub elektronicznie</w:t>
      </w:r>
      <w:r w:rsidRPr="00836550">
        <w:rPr>
          <w:sz w:val="22"/>
        </w:rPr>
        <w:t xml:space="preserve"> uzasadnione zawiadomienie</w:t>
      </w:r>
      <w:r w:rsidR="001D3A00" w:rsidRPr="00836550">
        <w:rPr>
          <w:sz w:val="22"/>
        </w:rPr>
        <w:t xml:space="preserve">, zawierające oświadczenie o wypowiedzeniu PZD i </w:t>
      </w:r>
      <w:r w:rsidRPr="00836550">
        <w:rPr>
          <w:sz w:val="22"/>
        </w:rPr>
        <w:t xml:space="preserve">określające przyczyny </w:t>
      </w:r>
      <w:r w:rsidR="00237226" w:rsidRPr="00836550">
        <w:rPr>
          <w:sz w:val="22"/>
        </w:rPr>
        <w:t>i termin rozwiązania PZD. Okres</w:t>
      </w:r>
      <w:r w:rsidRPr="00836550">
        <w:rPr>
          <w:sz w:val="22"/>
        </w:rPr>
        <w:t xml:space="preserve"> wypowiedzenia PZD wynosi</w:t>
      </w:r>
      <w:r w:rsidR="003F5039" w:rsidRPr="00836550">
        <w:rPr>
          <w:sz w:val="22"/>
        </w:rPr>
        <w:t xml:space="preserve"> 14</w:t>
      </w:r>
      <w:r w:rsidRPr="00836550">
        <w:rPr>
          <w:sz w:val="22"/>
        </w:rPr>
        <w:t xml:space="preserve"> </w:t>
      </w:r>
      <w:r w:rsidR="003F5039" w:rsidRPr="00836550">
        <w:rPr>
          <w:sz w:val="22"/>
        </w:rPr>
        <w:t>(</w:t>
      </w:r>
      <w:r w:rsidRPr="00836550">
        <w:rPr>
          <w:sz w:val="22"/>
        </w:rPr>
        <w:t>czternaście</w:t>
      </w:r>
      <w:r w:rsidR="003F5039" w:rsidRPr="00836550">
        <w:rPr>
          <w:sz w:val="22"/>
        </w:rPr>
        <w:t>)</w:t>
      </w:r>
      <w:r w:rsidR="009A2A37" w:rsidRPr="00836550">
        <w:rPr>
          <w:sz w:val="22"/>
        </w:rPr>
        <w:t xml:space="preserve"> </w:t>
      </w:r>
      <w:r w:rsidRPr="00836550">
        <w:rPr>
          <w:sz w:val="22"/>
        </w:rPr>
        <w:t>dni kalendarzowych</w:t>
      </w:r>
      <w:r w:rsidR="00237226" w:rsidRPr="00836550">
        <w:rPr>
          <w:sz w:val="22"/>
        </w:rPr>
        <w:t>, licząc</w:t>
      </w:r>
      <w:r w:rsidRPr="00836550">
        <w:rPr>
          <w:sz w:val="22"/>
        </w:rPr>
        <w:t xml:space="preserve"> od dnia</w:t>
      </w:r>
      <w:r w:rsidR="00462B6C" w:rsidRPr="00836550">
        <w:rPr>
          <w:sz w:val="22"/>
        </w:rPr>
        <w:t xml:space="preserve"> dostarczenia</w:t>
      </w:r>
      <w:r w:rsidR="00237226" w:rsidRPr="00836550">
        <w:rPr>
          <w:sz w:val="22"/>
        </w:rPr>
        <w:t xml:space="preserve"> </w:t>
      </w:r>
      <w:r w:rsidRPr="00836550">
        <w:rPr>
          <w:sz w:val="22"/>
        </w:rPr>
        <w:t>zawiadomienia</w:t>
      </w:r>
      <w:r w:rsidR="0056396E" w:rsidRPr="00836550">
        <w:rPr>
          <w:sz w:val="22"/>
        </w:rPr>
        <w:t xml:space="preserve"> </w:t>
      </w:r>
      <w:r w:rsidR="00570F95" w:rsidRPr="00836550">
        <w:rPr>
          <w:sz w:val="22"/>
        </w:rPr>
        <w:br/>
      </w:r>
      <w:r w:rsidR="0056396E" w:rsidRPr="00836550">
        <w:rPr>
          <w:sz w:val="22"/>
        </w:rPr>
        <w:t xml:space="preserve">o którym mowa w zdaniu poprzednim, ze skutkiem na koniec </w:t>
      </w:r>
      <w:r w:rsidR="00261577" w:rsidRPr="00836550">
        <w:rPr>
          <w:sz w:val="22"/>
        </w:rPr>
        <w:t>M</w:t>
      </w:r>
      <w:r w:rsidR="0056396E" w:rsidRPr="00836550">
        <w:rPr>
          <w:sz w:val="22"/>
        </w:rPr>
        <w:t>iesiąca gazowego.</w:t>
      </w:r>
      <w:r w:rsidR="001D3A00" w:rsidRPr="00836550">
        <w:rPr>
          <w:sz w:val="22"/>
        </w:rPr>
        <w:t xml:space="preserve"> Do upływu terminu rozwiązania PZD </w:t>
      </w:r>
      <w:r w:rsidR="001D3A00" w:rsidRPr="00836550">
        <w:rPr>
          <w:b/>
          <w:sz w:val="22"/>
        </w:rPr>
        <w:t>Strony</w:t>
      </w:r>
      <w:r w:rsidR="001D3A00" w:rsidRPr="00836550">
        <w:rPr>
          <w:sz w:val="22"/>
        </w:rPr>
        <w:t xml:space="preserve"> podejmą działania zmierzające </w:t>
      </w:r>
      <w:r w:rsidR="009A2A37" w:rsidRPr="00836550">
        <w:rPr>
          <w:sz w:val="22"/>
        </w:rPr>
        <w:t xml:space="preserve">do usunięcia przyczyn </w:t>
      </w:r>
      <w:r w:rsidR="006D0B54" w:rsidRPr="00836550">
        <w:rPr>
          <w:sz w:val="22"/>
        </w:rPr>
        <w:t xml:space="preserve">i skutków </w:t>
      </w:r>
      <w:r w:rsidR="001D3A00" w:rsidRPr="00836550">
        <w:rPr>
          <w:sz w:val="22"/>
        </w:rPr>
        <w:t xml:space="preserve">zaistnienia okoliczności stanowiących podstawę wypowiedzenia PZD. Jeśli działania </w:t>
      </w:r>
      <w:r w:rsidR="006E55BE" w:rsidRPr="00836550">
        <w:rPr>
          <w:sz w:val="22"/>
        </w:rPr>
        <w:t xml:space="preserve">takie </w:t>
      </w:r>
      <w:r w:rsidR="001D3A00" w:rsidRPr="00836550">
        <w:rPr>
          <w:sz w:val="22"/>
        </w:rPr>
        <w:t>nie</w:t>
      </w:r>
      <w:r w:rsidR="006E55BE" w:rsidRPr="00836550">
        <w:rPr>
          <w:sz w:val="22"/>
        </w:rPr>
        <w:t xml:space="preserve"> </w:t>
      </w:r>
      <w:r w:rsidR="001D3A00" w:rsidRPr="00836550">
        <w:rPr>
          <w:sz w:val="22"/>
        </w:rPr>
        <w:t xml:space="preserve">przyniosą rezultatów, albo gdy ich osiągnięcie będzie z przyczyn obiektywnych niemożliwe, PZD ulega rozwiązaniu </w:t>
      </w:r>
      <w:r w:rsidR="00570F95" w:rsidRPr="00836550">
        <w:rPr>
          <w:sz w:val="22"/>
        </w:rPr>
        <w:br/>
      </w:r>
      <w:r w:rsidR="001D3A00" w:rsidRPr="00836550">
        <w:rPr>
          <w:sz w:val="22"/>
        </w:rPr>
        <w:t>w dniu określonym w zawiadomieniu lub w in</w:t>
      </w:r>
      <w:r w:rsidR="001E265C" w:rsidRPr="00836550">
        <w:rPr>
          <w:sz w:val="22"/>
        </w:rPr>
        <w:t xml:space="preserve">nym dniu, który </w:t>
      </w:r>
      <w:r w:rsidR="001E265C" w:rsidRPr="00836550">
        <w:rPr>
          <w:b/>
          <w:sz w:val="22"/>
        </w:rPr>
        <w:t>Strony</w:t>
      </w:r>
      <w:r w:rsidR="001E265C" w:rsidRPr="00836550">
        <w:rPr>
          <w:sz w:val="22"/>
        </w:rPr>
        <w:t xml:space="preserve"> uzgodnią.</w:t>
      </w:r>
      <w:r w:rsidR="001D3A00" w:rsidRPr="00836550">
        <w:rPr>
          <w:sz w:val="22"/>
        </w:rPr>
        <w:tab/>
      </w:r>
      <w:r w:rsidR="001D3A00" w:rsidRPr="00836550">
        <w:rPr>
          <w:sz w:val="22"/>
        </w:rPr>
        <w:tab/>
      </w:r>
    </w:p>
    <w:p w14:paraId="0C313B1A" w14:textId="77777777" w:rsidR="0073056D" w:rsidRPr="00836550" w:rsidRDefault="0073056D" w:rsidP="0073056D">
      <w:pPr>
        <w:pStyle w:val="Tekstpodstawowywcity"/>
        <w:spacing w:before="240" w:after="0"/>
        <w:ind w:left="900" w:firstLine="0"/>
        <w:jc w:val="center"/>
        <w:rPr>
          <w:b/>
          <w:color w:val="auto"/>
          <w:sz w:val="22"/>
        </w:rPr>
      </w:pPr>
      <w:r w:rsidRPr="00836550">
        <w:rPr>
          <w:b/>
          <w:color w:val="auto"/>
          <w:sz w:val="22"/>
        </w:rPr>
        <w:t>§ 5</w:t>
      </w:r>
    </w:p>
    <w:p w14:paraId="57B4FDF4" w14:textId="77777777" w:rsidR="0073056D" w:rsidRPr="00836550" w:rsidRDefault="0073056D" w:rsidP="0073056D">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Rozliczenia i fakturowanie</w:t>
      </w:r>
    </w:p>
    <w:p w14:paraId="557F6B9B" w14:textId="6F9A693D" w:rsidR="0073056D" w:rsidRPr="00836550" w:rsidRDefault="0073056D"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rozliczeniach pomiędzy </w:t>
      </w:r>
      <w:r w:rsidRPr="00836550">
        <w:rPr>
          <w:rFonts w:ascii="Arial" w:eastAsia="Arial" w:hAnsi="Arial" w:cs="Arial"/>
          <w:b/>
          <w:sz w:val="22"/>
          <w:szCs w:val="22"/>
        </w:rPr>
        <w:t>ZUD</w:t>
      </w:r>
      <w:r w:rsidRPr="00836550">
        <w:rPr>
          <w:rFonts w:ascii="Arial" w:eastAsia="Arial" w:hAnsi="Arial" w:cs="Arial"/>
          <w:sz w:val="22"/>
          <w:szCs w:val="22"/>
        </w:rPr>
        <w:t xml:space="preserve"> i </w:t>
      </w:r>
      <w:r w:rsidRPr="00836550">
        <w:rPr>
          <w:rFonts w:ascii="Arial" w:eastAsia="Arial" w:hAnsi="Arial" w:cs="Arial"/>
          <w:b/>
          <w:sz w:val="22"/>
          <w:szCs w:val="22"/>
        </w:rPr>
        <w:t>OSD</w:t>
      </w:r>
      <w:r w:rsidRPr="00836550">
        <w:rPr>
          <w:rFonts w:ascii="Arial" w:eastAsia="Arial" w:hAnsi="Arial" w:cs="Arial"/>
          <w:sz w:val="22"/>
          <w:szCs w:val="22"/>
        </w:rPr>
        <w:t xml:space="preserve"> za usługi Dystrybucji stosowane będą stawki opłat oraz zasady rozliczeń określone w Taryfie, </w:t>
      </w:r>
      <w:proofErr w:type="spellStart"/>
      <w:r w:rsidRPr="00836550">
        <w:rPr>
          <w:rFonts w:ascii="Arial" w:eastAsia="Arial" w:hAnsi="Arial" w:cs="Arial"/>
          <w:sz w:val="22"/>
          <w:szCs w:val="22"/>
        </w:rPr>
        <w:t>IRiESD</w:t>
      </w:r>
      <w:proofErr w:type="spellEnd"/>
      <w:r w:rsidRPr="00836550">
        <w:rPr>
          <w:rFonts w:ascii="Arial" w:eastAsia="Arial" w:hAnsi="Arial" w:cs="Arial"/>
          <w:sz w:val="22"/>
          <w:szCs w:val="22"/>
        </w:rPr>
        <w:t xml:space="preserve"> oraz Umowie. Okresem rozliczeniowym jest </w:t>
      </w:r>
      <w:r w:rsidR="00261577" w:rsidRPr="00836550">
        <w:rPr>
          <w:rFonts w:ascii="Arial" w:eastAsia="Arial" w:hAnsi="Arial" w:cs="Arial"/>
          <w:sz w:val="22"/>
          <w:szCs w:val="22"/>
        </w:rPr>
        <w:t>M</w:t>
      </w:r>
      <w:r w:rsidRPr="00836550">
        <w:rPr>
          <w:rFonts w:ascii="Arial" w:eastAsia="Arial" w:hAnsi="Arial" w:cs="Arial"/>
          <w:sz w:val="22"/>
          <w:szCs w:val="22"/>
        </w:rPr>
        <w:t>iesiąc gazowy</w:t>
      </w:r>
      <w:r w:rsidR="0056396E" w:rsidRPr="00836550">
        <w:rPr>
          <w:rFonts w:ascii="Arial" w:eastAsia="Arial" w:hAnsi="Arial" w:cs="Arial"/>
          <w:sz w:val="22"/>
          <w:szCs w:val="22"/>
        </w:rPr>
        <w:t>.</w:t>
      </w:r>
      <w:r w:rsidRPr="00836550">
        <w:rPr>
          <w:rFonts w:ascii="Arial" w:eastAsia="Arial" w:hAnsi="Arial" w:cs="Arial"/>
          <w:sz w:val="22"/>
          <w:szCs w:val="22"/>
        </w:rPr>
        <w:t xml:space="preserve"> </w:t>
      </w:r>
    </w:p>
    <w:p w14:paraId="144FFDB7" w14:textId="77777777" w:rsidR="00A0003C" w:rsidRPr="00836550" w:rsidRDefault="00A0003C"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Pierwszy odczyt </w:t>
      </w:r>
      <w:r w:rsidR="00750BB2" w:rsidRPr="00836550">
        <w:rPr>
          <w:rFonts w:ascii="Arial" w:eastAsia="Arial" w:hAnsi="Arial" w:cs="Arial"/>
          <w:sz w:val="22"/>
          <w:szCs w:val="22"/>
        </w:rPr>
        <w:t>U</w:t>
      </w:r>
      <w:r w:rsidRPr="00836550">
        <w:rPr>
          <w:rFonts w:ascii="Arial" w:eastAsia="Arial" w:hAnsi="Arial" w:cs="Arial"/>
          <w:sz w:val="22"/>
          <w:szCs w:val="22"/>
        </w:rPr>
        <w:t>kładu pomiarowego dokonywany jest w dacie</w:t>
      </w:r>
      <w:r w:rsidR="00CA0463" w:rsidRPr="00836550">
        <w:rPr>
          <w:rFonts w:ascii="Arial" w:eastAsia="Arial" w:hAnsi="Arial" w:cs="Arial"/>
          <w:sz w:val="22"/>
          <w:szCs w:val="22"/>
        </w:rPr>
        <w:t xml:space="preserve"> rozpoczęcia świadczenia usług D</w:t>
      </w:r>
      <w:r w:rsidRPr="00836550">
        <w:rPr>
          <w:rFonts w:ascii="Arial" w:eastAsia="Arial" w:hAnsi="Arial" w:cs="Arial"/>
          <w:sz w:val="22"/>
          <w:szCs w:val="22"/>
        </w:rPr>
        <w:t>ystrybucji dla danego</w:t>
      </w:r>
      <w:r w:rsidR="00B328A0" w:rsidRPr="00836550">
        <w:rPr>
          <w:rFonts w:ascii="Arial" w:eastAsia="Arial" w:hAnsi="Arial" w:cs="Arial"/>
          <w:sz w:val="22"/>
          <w:szCs w:val="22"/>
        </w:rPr>
        <w:t xml:space="preserve"> </w:t>
      </w:r>
      <w:r w:rsidR="00A52280" w:rsidRPr="00836550">
        <w:rPr>
          <w:rFonts w:ascii="Arial" w:eastAsia="Arial" w:hAnsi="Arial" w:cs="Arial"/>
          <w:sz w:val="22"/>
          <w:szCs w:val="22"/>
        </w:rPr>
        <w:t>P</w:t>
      </w:r>
      <w:r w:rsidR="00B328A0" w:rsidRPr="00836550">
        <w:rPr>
          <w:rFonts w:ascii="Arial" w:eastAsia="Arial" w:hAnsi="Arial" w:cs="Arial"/>
          <w:sz w:val="22"/>
          <w:szCs w:val="22"/>
        </w:rPr>
        <w:t>unktu wyjścia</w:t>
      </w:r>
      <w:r w:rsidRPr="00836550">
        <w:rPr>
          <w:rFonts w:ascii="Arial" w:eastAsia="Arial" w:hAnsi="Arial" w:cs="Arial"/>
          <w:sz w:val="22"/>
          <w:szCs w:val="22"/>
        </w:rPr>
        <w:t xml:space="preserve"> </w:t>
      </w:r>
      <w:r w:rsidRPr="00836550">
        <w:rPr>
          <w:rFonts w:ascii="Arial" w:eastAsia="Arial" w:hAnsi="Arial" w:cs="Arial"/>
          <w:b/>
          <w:sz w:val="22"/>
          <w:szCs w:val="22"/>
        </w:rPr>
        <w:t>ZUD</w:t>
      </w:r>
      <w:r w:rsidRPr="00836550">
        <w:rPr>
          <w:rFonts w:ascii="Arial" w:eastAsia="Arial" w:hAnsi="Arial" w:cs="Arial"/>
          <w:sz w:val="22"/>
          <w:szCs w:val="22"/>
        </w:rPr>
        <w:t>.</w:t>
      </w:r>
      <w:r w:rsidR="005F73F3" w:rsidRPr="00836550">
        <w:rPr>
          <w:rFonts w:ascii="Arial" w:eastAsia="Arial" w:hAnsi="Arial" w:cs="Arial"/>
          <w:sz w:val="22"/>
          <w:szCs w:val="22"/>
        </w:rPr>
        <w:t xml:space="preserve"> Odczyt o którym mowa w zdaniu poprzednim zostani</w:t>
      </w:r>
      <w:r w:rsidR="009D15D1" w:rsidRPr="00836550">
        <w:rPr>
          <w:rFonts w:ascii="Arial" w:eastAsia="Arial" w:hAnsi="Arial" w:cs="Arial"/>
          <w:sz w:val="22"/>
          <w:szCs w:val="22"/>
        </w:rPr>
        <w:t xml:space="preserve">e przekazany do </w:t>
      </w:r>
      <w:r w:rsidR="009D15D1" w:rsidRPr="00836550">
        <w:rPr>
          <w:rFonts w:ascii="Arial" w:eastAsia="Arial" w:hAnsi="Arial" w:cs="Arial"/>
          <w:b/>
          <w:sz w:val="22"/>
          <w:szCs w:val="22"/>
        </w:rPr>
        <w:t>ZUD</w:t>
      </w:r>
      <w:r w:rsidR="009D15D1" w:rsidRPr="00836550">
        <w:rPr>
          <w:rFonts w:ascii="Arial" w:eastAsia="Arial" w:hAnsi="Arial" w:cs="Arial"/>
          <w:sz w:val="22"/>
          <w:szCs w:val="22"/>
        </w:rPr>
        <w:t xml:space="preserve"> w terminie do 5</w:t>
      </w:r>
      <w:r w:rsidR="005F73F3" w:rsidRPr="00836550">
        <w:rPr>
          <w:rFonts w:ascii="Arial" w:eastAsia="Arial" w:hAnsi="Arial" w:cs="Arial"/>
          <w:sz w:val="22"/>
          <w:szCs w:val="22"/>
        </w:rPr>
        <w:t xml:space="preserve"> </w:t>
      </w:r>
      <w:r w:rsidR="002F45C7" w:rsidRPr="00836550">
        <w:rPr>
          <w:rFonts w:ascii="Arial" w:eastAsia="Arial" w:hAnsi="Arial" w:cs="Arial"/>
          <w:sz w:val="22"/>
          <w:szCs w:val="22"/>
        </w:rPr>
        <w:t xml:space="preserve">(pięciu) </w:t>
      </w:r>
      <w:r w:rsidR="000D2CAF" w:rsidRPr="00836550">
        <w:rPr>
          <w:rFonts w:ascii="Arial" w:eastAsia="Arial" w:hAnsi="Arial" w:cs="Arial"/>
          <w:sz w:val="22"/>
          <w:szCs w:val="22"/>
        </w:rPr>
        <w:t>D</w:t>
      </w:r>
      <w:r w:rsidR="005F73F3" w:rsidRPr="00836550">
        <w:rPr>
          <w:rFonts w:ascii="Arial" w:eastAsia="Arial" w:hAnsi="Arial" w:cs="Arial"/>
          <w:sz w:val="22"/>
          <w:szCs w:val="22"/>
        </w:rPr>
        <w:t>ni roboczych od daty jego wykonania.</w:t>
      </w:r>
    </w:p>
    <w:p w14:paraId="5BC5183D" w14:textId="77777777" w:rsidR="00A0003C" w:rsidRPr="00836550" w:rsidRDefault="00A0003C"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Szacowanie ilości </w:t>
      </w:r>
      <w:r w:rsidR="00F30881" w:rsidRPr="00836550">
        <w:rPr>
          <w:rFonts w:ascii="Arial" w:eastAsia="Arial" w:hAnsi="Arial" w:cs="Arial"/>
          <w:sz w:val="22"/>
          <w:szCs w:val="22"/>
        </w:rPr>
        <w:t>P</w:t>
      </w:r>
      <w:r w:rsidRPr="00836550">
        <w:rPr>
          <w:rFonts w:ascii="Arial" w:eastAsia="Arial" w:hAnsi="Arial" w:cs="Arial"/>
          <w:sz w:val="22"/>
          <w:szCs w:val="22"/>
        </w:rPr>
        <w:t xml:space="preserve">aliwa gazowego w </w:t>
      </w:r>
      <w:r w:rsidR="00A52280" w:rsidRPr="00836550">
        <w:rPr>
          <w:rFonts w:ascii="Arial" w:eastAsia="Arial" w:hAnsi="Arial" w:cs="Arial"/>
          <w:sz w:val="22"/>
          <w:szCs w:val="22"/>
        </w:rPr>
        <w:t>P</w:t>
      </w:r>
      <w:r w:rsidRPr="00836550">
        <w:rPr>
          <w:rFonts w:ascii="Arial" w:eastAsia="Arial" w:hAnsi="Arial" w:cs="Arial"/>
          <w:sz w:val="22"/>
          <w:szCs w:val="22"/>
        </w:rPr>
        <w:t>unktach wyjścia</w:t>
      </w:r>
      <w:r w:rsidR="0027607B" w:rsidRPr="00836550">
        <w:rPr>
          <w:rFonts w:ascii="Arial" w:eastAsia="Arial" w:hAnsi="Arial" w:cs="Arial"/>
          <w:sz w:val="22"/>
          <w:szCs w:val="22"/>
        </w:rPr>
        <w:t xml:space="preserve"> rozliczanych wyłącznie z ilości dostarczonego </w:t>
      </w:r>
      <w:r w:rsidR="00F30881" w:rsidRPr="00836550">
        <w:rPr>
          <w:rFonts w:ascii="Arial" w:eastAsia="Arial" w:hAnsi="Arial" w:cs="Arial"/>
          <w:sz w:val="22"/>
          <w:szCs w:val="22"/>
        </w:rPr>
        <w:t>P</w:t>
      </w:r>
      <w:r w:rsidR="0027607B" w:rsidRPr="00836550">
        <w:rPr>
          <w:rFonts w:ascii="Arial" w:eastAsia="Arial" w:hAnsi="Arial" w:cs="Arial"/>
          <w:sz w:val="22"/>
          <w:szCs w:val="22"/>
        </w:rPr>
        <w:t>aliwa gazowego</w:t>
      </w:r>
      <w:r w:rsidRPr="00836550">
        <w:rPr>
          <w:rFonts w:ascii="Arial" w:eastAsia="Arial" w:hAnsi="Arial" w:cs="Arial"/>
          <w:sz w:val="22"/>
          <w:szCs w:val="22"/>
        </w:rPr>
        <w:t xml:space="preserve"> </w:t>
      </w:r>
      <w:r w:rsidR="0027607B" w:rsidRPr="00836550">
        <w:rPr>
          <w:rFonts w:ascii="Arial" w:eastAsia="Arial" w:hAnsi="Arial" w:cs="Arial"/>
          <w:sz w:val="22"/>
          <w:szCs w:val="22"/>
        </w:rPr>
        <w:t>(„</w:t>
      </w:r>
      <w:r w:rsidRPr="00836550">
        <w:rPr>
          <w:rFonts w:ascii="Arial" w:eastAsia="Arial" w:hAnsi="Arial" w:cs="Arial"/>
          <w:sz w:val="22"/>
          <w:szCs w:val="22"/>
        </w:rPr>
        <w:t>WS</w:t>
      </w:r>
      <w:r w:rsidR="0027607B" w:rsidRPr="00836550">
        <w:rPr>
          <w:rFonts w:ascii="Arial" w:eastAsia="Arial" w:hAnsi="Arial" w:cs="Arial"/>
          <w:sz w:val="22"/>
          <w:szCs w:val="22"/>
        </w:rPr>
        <w:t xml:space="preserve">”) odbywa się </w:t>
      </w:r>
      <w:r w:rsidRPr="00836550">
        <w:rPr>
          <w:rFonts w:ascii="Arial" w:eastAsia="Arial" w:hAnsi="Arial" w:cs="Arial"/>
          <w:sz w:val="22"/>
          <w:szCs w:val="22"/>
        </w:rPr>
        <w:t xml:space="preserve">na podstawie zasad określonych </w:t>
      </w:r>
      <w:r w:rsidR="00CE13BC" w:rsidRPr="00836550">
        <w:rPr>
          <w:rFonts w:ascii="Arial" w:eastAsia="Arial" w:hAnsi="Arial" w:cs="Arial"/>
          <w:sz w:val="22"/>
          <w:szCs w:val="22"/>
        </w:rPr>
        <w:br/>
      </w:r>
      <w:r w:rsidRPr="00836550">
        <w:rPr>
          <w:rFonts w:ascii="Arial" w:eastAsia="Arial" w:hAnsi="Arial" w:cs="Arial"/>
          <w:sz w:val="22"/>
          <w:szCs w:val="22"/>
        </w:rPr>
        <w:t xml:space="preserve">w </w:t>
      </w:r>
      <w:proofErr w:type="spellStart"/>
      <w:r w:rsidRPr="00836550">
        <w:rPr>
          <w:rFonts w:ascii="Arial" w:eastAsia="Arial" w:hAnsi="Arial" w:cs="Arial"/>
          <w:sz w:val="22"/>
          <w:szCs w:val="22"/>
        </w:rPr>
        <w:t>IRiESD</w:t>
      </w:r>
      <w:proofErr w:type="spellEnd"/>
      <w:r w:rsidR="0056396E" w:rsidRPr="00836550">
        <w:rPr>
          <w:rFonts w:ascii="Arial" w:eastAsia="Arial" w:hAnsi="Arial" w:cs="Arial"/>
          <w:sz w:val="22"/>
          <w:szCs w:val="22"/>
        </w:rPr>
        <w:t xml:space="preserve"> i Umowie</w:t>
      </w:r>
      <w:r w:rsidRPr="00836550">
        <w:rPr>
          <w:rFonts w:ascii="Arial" w:eastAsia="Arial" w:hAnsi="Arial" w:cs="Arial"/>
          <w:sz w:val="22"/>
          <w:szCs w:val="22"/>
        </w:rPr>
        <w:t>.</w:t>
      </w:r>
    </w:p>
    <w:p w14:paraId="333FD64B" w14:textId="77777777" w:rsidR="00AB1B68" w:rsidRPr="00836550" w:rsidRDefault="00A02982" w:rsidP="00D92124">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Podstawą do określenia wysokości opłat </w:t>
      </w:r>
      <w:r w:rsidR="00A0003C" w:rsidRPr="00836550">
        <w:rPr>
          <w:rFonts w:ascii="Arial" w:eastAsia="Arial" w:hAnsi="Arial" w:cs="Arial"/>
          <w:sz w:val="22"/>
          <w:szCs w:val="22"/>
        </w:rPr>
        <w:t xml:space="preserve">za usługi Dystrybucji świadczone przez </w:t>
      </w:r>
      <w:r w:rsidR="00A0003C" w:rsidRPr="00836550">
        <w:rPr>
          <w:rFonts w:ascii="Arial" w:eastAsia="Arial" w:hAnsi="Arial" w:cs="Arial"/>
          <w:b/>
          <w:sz w:val="22"/>
          <w:szCs w:val="22"/>
        </w:rPr>
        <w:t xml:space="preserve">OSD </w:t>
      </w:r>
      <w:r w:rsidR="00A0003C" w:rsidRPr="00836550">
        <w:rPr>
          <w:rFonts w:ascii="Arial" w:eastAsia="Arial" w:hAnsi="Arial" w:cs="Arial"/>
          <w:sz w:val="22"/>
          <w:szCs w:val="22"/>
        </w:rPr>
        <w:t xml:space="preserve">na rzecz </w:t>
      </w:r>
      <w:r w:rsidR="00A0003C" w:rsidRPr="00836550">
        <w:rPr>
          <w:rFonts w:ascii="Arial" w:eastAsia="Arial" w:hAnsi="Arial" w:cs="Arial"/>
          <w:b/>
          <w:sz w:val="22"/>
          <w:szCs w:val="22"/>
        </w:rPr>
        <w:t>ZUD</w:t>
      </w:r>
      <w:r w:rsidRPr="00836550">
        <w:rPr>
          <w:rFonts w:ascii="Arial" w:eastAsia="Arial" w:hAnsi="Arial" w:cs="Arial"/>
          <w:sz w:val="22"/>
          <w:szCs w:val="22"/>
        </w:rPr>
        <w:t xml:space="preserve"> jest zestawienie wartości opłat</w:t>
      </w:r>
      <w:r w:rsidR="00D92124" w:rsidRPr="00836550">
        <w:rPr>
          <w:rFonts w:ascii="Arial" w:eastAsia="Arial" w:hAnsi="Arial" w:cs="Arial"/>
          <w:sz w:val="22"/>
          <w:szCs w:val="22"/>
        </w:rPr>
        <w:t xml:space="preserve"> </w:t>
      </w:r>
      <w:r w:rsidRPr="00836550">
        <w:rPr>
          <w:rFonts w:ascii="Arial" w:eastAsia="Arial" w:hAnsi="Arial" w:cs="Arial"/>
          <w:sz w:val="22"/>
          <w:szCs w:val="22"/>
        </w:rPr>
        <w:t xml:space="preserve">dla poszczególnych </w:t>
      </w:r>
      <w:r w:rsidR="00A52280" w:rsidRPr="00836550">
        <w:rPr>
          <w:rFonts w:ascii="Arial" w:eastAsia="Arial" w:hAnsi="Arial" w:cs="Arial"/>
          <w:sz w:val="22"/>
          <w:szCs w:val="22"/>
        </w:rPr>
        <w:t>P</w:t>
      </w:r>
      <w:r w:rsidRPr="00836550">
        <w:rPr>
          <w:rFonts w:ascii="Arial" w:eastAsia="Arial" w:hAnsi="Arial" w:cs="Arial"/>
          <w:sz w:val="22"/>
          <w:szCs w:val="22"/>
        </w:rPr>
        <w:t>unktów wyjścia,</w:t>
      </w:r>
      <w:r w:rsidR="00A0003C" w:rsidRPr="00836550">
        <w:rPr>
          <w:rFonts w:ascii="Arial" w:eastAsia="Arial" w:hAnsi="Arial" w:cs="Arial"/>
          <w:sz w:val="22"/>
          <w:szCs w:val="22"/>
        </w:rPr>
        <w:t xml:space="preserve"> ustalan</w:t>
      </w:r>
      <w:r w:rsidRPr="00836550">
        <w:rPr>
          <w:rFonts w:ascii="Arial" w:eastAsia="Arial" w:hAnsi="Arial" w:cs="Arial"/>
          <w:sz w:val="22"/>
          <w:szCs w:val="22"/>
        </w:rPr>
        <w:t>e</w:t>
      </w:r>
      <w:r w:rsidR="00A0003C" w:rsidRPr="00836550">
        <w:rPr>
          <w:rFonts w:ascii="Arial" w:eastAsia="Arial" w:hAnsi="Arial" w:cs="Arial"/>
          <w:sz w:val="22"/>
          <w:szCs w:val="22"/>
        </w:rPr>
        <w:t xml:space="preserve"> w oparciu o</w:t>
      </w:r>
      <w:r w:rsidR="001217B7" w:rsidRPr="00836550">
        <w:rPr>
          <w:rFonts w:ascii="Arial" w:eastAsia="Arial" w:hAnsi="Arial" w:cs="Arial"/>
          <w:sz w:val="22"/>
          <w:szCs w:val="22"/>
        </w:rPr>
        <w:t xml:space="preserve"> przekazane przez </w:t>
      </w:r>
      <w:r w:rsidR="001217B7" w:rsidRPr="00836550">
        <w:rPr>
          <w:rFonts w:ascii="Arial" w:eastAsia="Arial" w:hAnsi="Arial" w:cs="Arial"/>
          <w:b/>
          <w:sz w:val="22"/>
          <w:szCs w:val="22"/>
        </w:rPr>
        <w:t>OSD</w:t>
      </w:r>
      <w:r w:rsidR="001217B7" w:rsidRPr="00836550">
        <w:rPr>
          <w:rFonts w:ascii="Arial" w:eastAsia="Arial" w:hAnsi="Arial" w:cs="Arial"/>
          <w:sz w:val="22"/>
          <w:szCs w:val="22"/>
        </w:rPr>
        <w:t xml:space="preserve"> do </w:t>
      </w:r>
      <w:r w:rsidR="001217B7" w:rsidRPr="00836550">
        <w:rPr>
          <w:rFonts w:ascii="Arial" w:eastAsia="Arial" w:hAnsi="Arial" w:cs="Arial"/>
          <w:b/>
          <w:sz w:val="22"/>
          <w:szCs w:val="22"/>
        </w:rPr>
        <w:t>ZUD</w:t>
      </w:r>
      <w:r w:rsidR="001217B7" w:rsidRPr="00836550">
        <w:rPr>
          <w:rFonts w:ascii="Arial" w:eastAsia="Arial" w:hAnsi="Arial" w:cs="Arial"/>
          <w:sz w:val="22"/>
          <w:szCs w:val="22"/>
        </w:rPr>
        <w:t xml:space="preserve"> w ramach danego </w:t>
      </w:r>
      <w:r w:rsidR="00261577" w:rsidRPr="00836550">
        <w:rPr>
          <w:rFonts w:ascii="Arial" w:eastAsia="Arial" w:hAnsi="Arial" w:cs="Arial"/>
          <w:sz w:val="22"/>
          <w:szCs w:val="22"/>
        </w:rPr>
        <w:t>M</w:t>
      </w:r>
      <w:r w:rsidR="001217B7" w:rsidRPr="00836550">
        <w:rPr>
          <w:rFonts w:ascii="Arial" w:eastAsia="Arial" w:hAnsi="Arial" w:cs="Arial"/>
          <w:sz w:val="22"/>
          <w:szCs w:val="22"/>
        </w:rPr>
        <w:t xml:space="preserve">iesiąca gazowego </w:t>
      </w:r>
      <w:r w:rsidR="00A0003C" w:rsidRPr="00836550">
        <w:rPr>
          <w:rFonts w:ascii="Arial" w:eastAsia="Arial" w:hAnsi="Arial" w:cs="Arial"/>
          <w:sz w:val="22"/>
          <w:szCs w:val="22"/>
        </w:rPr>
        <w:t>dane</w:t>
      </w:r>
      <w:r w:rsidR="009D4225" w:rsidRPr="00836550">
        <w:rPr>
          <w:rFonts w:ascii="Arial" w:eastAsia="Arial" w:hAnsi="Arial" w:cs="Arial"/>
          <w:sz w:val="22"/>
          <w:szCs w:val="22"/>
        </w:rPr>
        <w:t xml:space="preserve"> pomiarowe</w:t>
      </w:r>
      <w:r w:rsidR="002F45C7" w:rsidRPr="00836550">
        <w:rPr>
          <w:rFonts w:ascii="Arial" w:eastAsia="Arial" w:hAnsi="Arial" w:cs="Arial"/>
          <w:sz w:val="22"/>
          <w:szCs w:val="22"/>
        </w:rPr>
        <w:t>,</w:t>
      </w:r>
      <w:r w:rsidRPr="00836550">
        <w:rPr>
          <w:rFonts w:ascii="Arial" w:eastAsia="Arial" w:hAnsi="Arial" w:cs="Arial"/>
          <w:sz w:val="22"/>
          <w:szCs w:val="22"/>
        </w:rPr>
        <w:t xml:space="preserve"> </w:t>
      </w:r>
      <w:r w:rsidR="00482722" w:rsidRPr="00836550">
        <w:rPr>
          <w:rFonts w:ascii="Arial" w:eastAsia="Arial" w:hAnsi="Arial" w:cs="Arial"/>
          <w:sz w:val="22"/>
          <w:szCs w:val="22"/>
        </w:rPr>
        <w:t>o których</w:t>
      </w:r>
      <w:r w:rsidRPr="00836550">
        <w:rPr>
          <w:rFonts w:ascii="Arial" w:eastAsia="Arial" w:hAnsi="Arial" w:cs="Arial"/>
          <w:sz w:val="22"/>
          <w:szCs w:val="22"/>
        </w:rPr>
        <w:t xml:space="preserve"> mowa w § 7 ust. 4 i 5</w:t>
      </w:r>
      <w:r w:rsidR="00482722" w:rsidRPr="00836550">
        <w:rPr>
          <w:rFonts w:ascii="Arial" w:eastAsia="Arial" w:hAnsi="Arial" w:cs="Arial"/>
          <w:sz w:val="22"/>
          <w:szCs w:val="22"/>
        </w:rPr>
        <w:t xml:space="preserve"> </w:t>
      </w:r>
      <w:r w:rsidR="008B6529" w:rsidRPr="00836550">
        <w:rPr>
          <w:rFonts w:ascii="Arial" w:eastAsia="Arial" w:hAnsi="Arial" w:cs="Arial"/>
          <w:sz w:val="22"/>
          <w:szCs w:val="22"/>
        </w:rPr>
        <w:t xml:space="preserve">oraz stawki opłat ustalone w obowiązującej Taryfie </w:t>
      </w:r>
      <w:r w:rsidRPr="00836550">
        <w:rPr>
          <w:rFonts w:ascii="Arial" w:eastAsia="Arial" w:hAnsi="Arial" w:cs="Arial"/>
          <w:sz w:val="22"/>
          <w:szCs w:val="22"/>
        </w:rPr>
        <w:t xml:space="preserve">i </w:t>
      </w:r>
      <w:proofErr w:type="spellStart"/>
      <w:r w:rsidR="008B6529" w:rsidRPr="00836550">
        <w:rPr>
          <w:rFonts w:ascii="Arial" w:eastAsia="Arial" w:hAnsi="Arial" w:cs="Arial"/>
          <w:sz w:val="22"/>
          <w:szCs w:val="22"/>
        </w:rPr>
        <w:t>IRiESD</w:t>
      </w:r>
      <w:proofErr w:type="spellEnd"/>
      <w:r w:rsidR="00A0003C" w:rsidRPr="00836550">
        <w:rPr>
          <w:rFonts w:ascii="Arial" w:eastAsia="Arial" w:hAnsi="Arial" w:cs="Arial"/>
          <w:sz w:val="22"/>
          <w:szCs w:val="22"/>
        </w:rPr>
        <w:t xml:space="preserve">. </w:t>
      </w:r>
      <w:r w:rsidR="00482722" w:rsidRPr="00836550">
        <w:rPr>
          <w:rFonts w:ascii="Arial" w:eastAsia="Arial" w:hAnsi="Arial" w:cs="Arial"/>
          <w:sz w:val="22"/>
          <w:szCs w:val="22"/>
        </w:rPr>
        <w:t>Zes</w:t>
      </w:r>
      <w:r w:rsidR="00FE3570" w:rsidRPr="00836550">
        <w:rPr>
          <w:rFonts w:ascii="Arial" w:eastAsia="Arial" w:hAnsi="Arial" w:cs="Arial"/>
          <w:sz w:val="22"/>
          <w:szCs w:val="22"/>
        </w:rPr>
        <w:t xml:space="preserve">tawienie o którym mowa w zdaniu </w:t>
      </w:r>
      <w:r w:rsidR="00482722" w:rsidRPr="00836550">
        <w:rPr>
          <w:rFonts w:ascii="Arial" w:eastAsia="Arial" w:hAnsi="Arial" w:cs="Arial"/>
          <w:sz w:val="22"/>
          <w:szCs w:val="22"/>
        </w:rPr>
        <w:t>poprzednim</w:t>
      </w:r>
      <w:r w:rsidR="008C14EB" w:rsidRPr="00836550">
        <w:rPr>
          <w:rFonts w:ascii="Arial" w:eastAsia="Arial" w:hAnsi="Arial" w:cs="Arial"/>
          <w:sz w:val="22"/>
          <w:szCs w:val="22"/>
        </w:rPr>
        <w:t xml:space="preserve"> </w:t>
      </w:r>
      <w:r w:rsidR="00FE3570" w:rsidRPr="00836550">
        <w:rPr>
          <w:rFonts w:ascii="Arial" w:eastAsia="Arial" w:hAnsi="Arial" w:cs="Arial"/>
          <w:sz w:val="22"/>
          <w:szCs w:val="22"/>
        </w:rPr>
        <w:t xml:space="preserve">stanowi </w:t>
      </w:r>
      <w:r w:rsidR="00D92124" w:rsidRPr="00836550">
        <w:rPr>
          <w:rFonts w:ascii="Arial" w:eastAsia="Arial" w:hAnsi="Arial" w:cs="Arial"/>
          <w:sz w:val="22"/>
          <w:szCs w:val="22"/>
        </w:rPr>
        <w:t xml:space="preserve">załącznik </w:t>
      </w:r>
      <w:r w:rsidR="00826A08" w:rsidRPr="00836550">
        <w:rPr>
          <w:rFonts w:ascii="Arial" w:eastAsia="Arial" w:hAnsi="Arial" w:cs="Arial"/>
          <w:sz w:val="22"/>
          <w:szCs w:val="22"/>
        </w:rPr>
        <w:t>do faktury wskazanej w ust. 9</w:t>
      </w:r>
      <w:r w:rsidR="00475DD2" w:rsidRPr="00836550">
        <w:rPr>
          <w:rFonts w:ascii="Arial" w:eastAsia="Arial" w:hAnsi="Arial" w:cs="Arial"/>
          <w:sz w:val="22"/>
          <w:szCs w:val="22"/>
        </w:rPr>
        <w:t xml:space="preserve"> pkt.</w:t>
      </w:r>
      <w:r w:rsidR="00BB0CBD" w:rsidRPr="00836550">
        <w:rPr>
          <w:rFonts w:ascii="Arial" w:eastAsia="Arial" w:hAnsi="Arial" w:cs="Arial"/>
          <w:sz w:val="22"/>
          <w:szCs w:val="22"/>
        </w:rPr>
        <w:t xml:space="preserve"> </w:t>
      </w:r>
      <w:r w:rsidR="00475DD2" w:rsidRPr="00836550">
        <w:rPr>
          <w:rFonts w:ascii="Arial" w:eastAsia="Arial" w:hAnsi="Arial" w:cs="Arial"/>
          <w:sz w:val="22"/>
          <w:szCs w:val="22"/>
        </w:rPr>
        <w:t xml:space="preserve">2) </w:t>
      </w:r>
      <w:proofErr w:type="spellStart"/>
      <w:r w:rsidR="00482722" w:rsidRPr="00836550">
        <w:rPr>
          <w:rFonts w:ascii="Arial" w:eastAsia="Arial" w:hAnsi="Arial" w:cs="Arial"/>
          <w:sz w:val="22"/>
          <w:szCs w:val="22"/>
        </w:rPr>
        <w:t>ppkt</w:t>
      </w:r>
      <w:proofErr w:type="spellEnd"/>
      <w:r w:rsidR="00482722" w:rsidRPr="00836550">
        <w:rPr>
          <w:rFonts w:ascii="Arial" w:eastAsia="Arial" w:hAnsi="Arial" w:cs="Arial"/>
          <w:sz w:val="22"/>
          <w:szCs w:val="22"/>
        </w:rPr>
        <w:t>. a)</w:t>
      </w:r>
      <w:r w:rsidR="00AB1B68" w:rsidRPr="00836550">
        <w:rPr>
          <w:rFonts w:ascii="Arial" w:eastAsia="Arial" w:hAnsi="Arial" w:cs="Arial"/>
          <w:sz w:val="22"/>
          <w:szCs w:val="22"/>
        </w:rPr>
        <w:t xml:space="preserve"> </w:t>
      </w:r>
      <w:r w:rsidR="001538E7" w:rsidRPr="00836550">
        <w:rPr>
          <w:rFonts w:ascii="Arial" w:eastAsia="Arial" w:hAnsi="Arial" w:cs="Arial"/>
          <w:sz w:val="22"/>
          <w:szCs w:val="22"/>
        </w:rPr>
        <w:t>poniżej</w:t>
      </w:r>
      <w:r w:rsidR="00FE3570" w:rsidRPr="00836550">
        <w:rPr>
          <w:rFonts w:ascii="Arial" w:eastAsia="Arial" w:hAnsi="Arial" w:cs="Arial"/>
          <w:sz w:val="22"/>
          <w:szCs w:val="22"/>
        </w:rPr>
        <w:t xml:space="preserve"> </w:t>
      </w:r>
      <w:r w:rsidR="008C14EB" w:rsidRPr="00836550">
        <w:rPr>
          <w:rFonts w:ascii="Arial" w:eastAsia="Arial" w:hAnsi="Arial" w:cs="Arial"/>
          <w:sz w:val="22"/>
          <w:szCs w:val="22"/>
        </w:rPr>
        <w:t>i zawiera</w:t>
      </w:r>
      <w:r w:rsidR="00BE0153" w:rsidRPr="00836550">
        <w:rPr>
          <w:rFonts w:ascii="Arial" w:eastAsia="Arial" w:hAnsi="Arial" w:cs="Arial"/>
          <w:sz w:val="22"/>
          <w:szCs w:val="22"/>
        </w:rPr>
        <w:t xml:space="preserve"> poniższe</w:t>
      </w:r>
      <w:r w:rsidR="00D92124" w:rsidRPr="00836550">
        <w:rPr>
          <w:rFonts w:ascii="Arial" w:eastAsia="Arial" w:hAnsi="Arial" w:cs="Arial"/>
          <w:sz w:val="22"/>
          <w:szCs w:val="22"/>
        </w:rPr>
        <w:t xml:space="preserve"> </w:t>
      </w:r>
      <w:r w:rsidR="00AB1B68" w:rsidRPr="00836550">
        <w:rPr>
          <w:rFonts w:ascii="Arial" w:eastAsia="Arial" w:hAnsi="Arial" w:cs="Arial"/>
          <w:sz w:val="22"/>
          <w:szCs w:val="22"/>
        </w:rPr>
        <w:t xml:space="preserve">dane </w:t>
      </w:r>
      <w:r w:rsidR="00D92124" w:rsidRPr="00836550">
        <w:rPr>
          <w:rFonts w:ascii="Arial" w:eastAsia="Arial" w:hAnsi="Arial" w:cs="Arial"/>
          <w:sz w:val="22"/>
          <w:szCs w:val="22"/>
        </w:rPr>
        <w:t>dotyczące</w:t>
      </w:r>
      <w:r w:rsidR="00AB1B68" w:rsidRPr="00836550">
        <w:rPr>
          <w:rFonts w:ascii="Arial" w:eastAsia="Arial" w:hAnsi="Arial" w:cs="Arial"/>
          <w:sz w:val="22"/>
          <w:szCs w:val="22"/>
        </w:rPr>
        <w:t xml:space="preserve"> poszczególnych </w:t>
      </w:r>
      <w:r w:rsidR="00A52280" w:rsidRPr="00836550">
        <w:rPr>
          <w:rFonts w:ascii="Arial" w:eastAsia="Arial" w:hAnsi="Arial" w:cs="Arial"/>
          <w:sz w:val="22"/>
          <w:szCs w:val="22"/>
        </w:rPr>
        <w:t>P</w:t>
      </w:r>
      <w:r w:rsidR="00AB1B68" w:rsidRPr="00836550">
        <w:rPr>
          <w:rFonts w:ascii="Arial" w:eastAsia="Arial" w:hAnsi="Arial" w:cs="Arial"/>
          <w:sz w:val="22"/>
          <w:szCs w:val="22"/>
        </w:rPr>
        <w:t>unktów wyjścia</w:t>
      </w:r>
      <w:r w:rsidR="001B5E78" w:rsidRPr="00836550">
        <w:rPr>
          <w:rFonts w:ascii="Arial" w:eastAsia="Arial" w:hAnsi="Arial" w:cs="Arial"/>
          <w:sz w:val="22"/>
          <w:szCs w:val="22"/>
        </w:rPr>
        <w:t xml:space="preserve"> objętych rozliczeniem</w:t>
      </w:r>
      <w:r w:rsidR="00BE0153" w:rsidRPr="00836550">
        <w:rPr>
          <w:rFonts w:ascii="Arial" w:eastAsia="Arial" w:hAnsi="Arial" w:cs="Arial"/>
          <w:sz w:val="22"/>
          <w:szCs w:val="22"/>
        </w:rPr>
        <w:t xml:space="preserve">: </w:t>
      </w:r>
    </w:p>
    <w:p w14:paraId="330CD7EF" w14:textId="77777777" w:rsidR="00AB1B68" w:rsidRPr="00836550" w:rsidRDefault="008C14EB" w:rsidP="00390302">
      <w:pPr>
        <w:pStyle w:val="Stylwyliczanie"/>
        <w:numPr>
          <w:ilvl w:val="0"/>
          <w:numId w:val="52"/>
        </w:numPr>
        <w:tabs>
          <w:tab w:val="clear" w:pos="1276"/>
          <w:tab w:val="clear" w:pos="2552"/>
          <w:tab w:val="clear" w:pos="3261"/>
          <w:tab w:val="clear" w:pos="4536"/>
          <w:tab w:val="clear" w:pos="9072"/>
        </w:tabs>
        <w:spacing w:before="0" w:line="276" w:lineRule="auto"/>
        <w:ind w:left="851" w:hanging="425"/>
        <w:rPr>
          <w:rFonts w:ascii="Arial" w:eastAsia="Arial" w:hAnsi="Arial" w:cs="Arial"/>
          <w:sz w:val="22"/>
          <w:szCs w:val="22"/>
        </w:rPr>
      </w:pPr>
      <w:r w:rsidRPr="00836550">
        <w:rPr>
          <w:rFonts w:ascii="Arial" w:eastAsia="Arial" w:hAnsi="Arial" w:cs="Arial"/>
          <w:sz w:val="22"/>
          <w:szCs w:val="22"/>
        </w:rPr>
        <w:lastRenderedPageBreak/>
        <w:t xml:space="preserve">zużycie </w:t>
      </w:r>
      <w:r w:rsidR="00F30881" w:rsidRPr="00836550">
        <w:rPr>
          <w:rFonts w:ascii="Arial" w:eastAsia="Arial" w:hAnsi="Arial" w:cs="Arial"/>
          <w:sz w:val="22"/>
          <w:szCs w:val="22"/>
        </w:rPr>
        <w:t>P</w:t>
      </w:r>
      <w:r w:rsidRPr="00836550">
        <w:rPr>
          <w:rFonts w:ascii="Arial" w:eastAsia="Arial" w:hAnsi="Arial" w:cs="Arial"/>
          <w:sz w:val="22"/>
          <w:szCs w:val="22"/>
        </w:rPr>
        <w:t>aliwa gazowego wyraż</w:t>
      </w:r>
      <w:r w:rsidR="00FE3570" w:rsidRPr="00836550">
        <w:rPr>
          <w:rFonts w:ascii="Arial" w:eastAsia="Arial" w:hAnsi="Arial" w:cs="Arial"/>
          <w:sz w:val="22"/>
          <w:szCs w:val="22"/>
        </w:rPr>
        <w:t xml:space="preserve">one w jednostkach objętości </w:t>
      </w:r>
      <w:r w:rsidR="00BE0153" w:rsidRPr="00836550">
        <w:rPr>
          <w:rFonts w:ascii="Arial" w:eastAsia="Arial" w:hAnsi="Arial" w:cs="Arial"/>
          <w:sz w:val="22"/>
          <w:szCs w:val="22"/>
        </w:rPr>
        <w:t>(m</w:t>
      </w:r>
      <w:r w:rsidR="00BE0153" w:rsidRPr="00836550">
        <w:rPr>
          <w:rFonts w:ascii="Arial" w:eastAsia="Arial" w:hAnsi="Arial" w:cs="Arial"/>
          <w:sz w:val="22"/>
          <w:szCs w:val="22"/>
          <w:vertAlign w:val="superscript"/>
        </w:rPr>
        <w:t>3</w:t>
      </w:r>
      <w:r w:rsidRPr="00836550">
        <w:rPr>
          <w:rFonts w:ascii="Arial" w:eastAsia="Arial" w:hAnsi="Arial" w:cs="Arial"/>
          <w:sz w:val="22"/>
          <w:szCs w:val="22"/>
        </w:rPr>
        <w:t xml:space="preserve">/h) oraz jednostkach energii (kWh/h), </w:t>
      </w:r>
    </w:p>
    <w:p w14:paraId="0EC4B9C1" w14:textId="77777777" w:rsidR="00BE0153" w:rsidRPr="00836550" w:rsidRDefault="00BC3E5F" w:rsidP="00390302">
      <w:pPr>
        <w:pStyle w:val="Stylwyliczanie"/>
        <w:numPr>
          <w:ilvl w:val="0"/>
          <w:numId w:val="52"/>
        </w:numPr>
        <w:tabs>
          <w:tab w:val="clear" w:pos="1276"/>
          <w:tab w:val="clear" w:pos="2552"/>
          <w:tab w:val="clear" w:pos="3261"/>
          <w:tab w:val="clear" w:pos="4536"/>
          <w:tab w:val="clear" w:pos="9072"/>
        </w:tabs>
        <w:spacing w:before="0" w:line="276" w:lineRule="auto"/>
        <w:ind w:left="851" w:hanging="425"/>
        <w:rPr>
          <w:rFonts w:ascii="Arial" w:eastAsia="Arial" w:hAnsi="Arial" w:cs="Arial"/>
          <w:sz w:val="22"/>
          <w:szCs w:val="22"/>
        </w:rPr>
      </w:pPr>
      <w:r w:rsidRPr="00836550">
        <w:rPr>
          <w:rFonts w:ascii="Arial" w:eastAsia="Arial" w:hAnsi="Arial" w:cs="Arial"/>
          <w:sz w:val="22"/>
          <w:szCs w:val="22"/>
        </w:rPr>
        <w:t>M</w:t>
      </w:r>
      <w:r w:rsidR="008C14EB" w:rsidRPr="00836550">
        <w:rPr>
          <w:rFonts w:ascii="Arial" w:eastAsia="Arial" w:hAnsi="Arial" w:cs="Arial"/>
          <w:sz w:val="22"/>
          <w:szCs w:val="22"/>
        </w:rPr>
        <w:t>oc</w:t>
      </w:r>
      <w:r w:rsidR="00AB1B68" w:rsidRPr="00836550">
        <w:rPr>
          <w:rFonts w:ascii="Arial" w:eastAsia="Arial" w:hAnsi="Arial" w:cs="Arial"/>
          <w:sz w:val="22"/>
          <w:szCs w:val="22"/>
        </w:rPr>
        <w:t xml:space="preserve"> </w:t>
      </w:r>
      <w:r w:rsidR="00BE0153" w:rsidRPr="00836550">
        <w:rPr>
          <w:rFonts w:ascii="Arial" w:eastAsia="Arial" w:hAnsi="Arial" w:cs="Arial"/>
          <w:sz w:val="22"/>
          <w:szCs w:val="22"/>
        </w:rPr>
        <w:t>umowną</w:t>
      </w:r>
      <w:r w:rsidR="00AB1B68" w:rsidRPr="00836550">
        <w:rPr>
          <w:rFonts w:ascii="Arial" w:eastAsia="Arial" w:hAnsi="Arial" w:cs="Arial"/>
          <w:sz w:val="22"/>
          <w:szCs w:val="22"/>
        </w:rPr>
        <w:t xml:space="preserve"> oraz</w:t>
      </w:r>
      <w:r w:rsidR="00FE3570" w:rsidRPr="00836550">
        <w:rPr>
          <w:rFonts w:ascii="Arial" w:eastAsia="Arial" w:hAnsi="Arial" w:cs="Arial"/>
          <w:sz w:val="22"/>
          <w:szCs w:val="22"/>
        </w:rPr>
        <w:t xml:space="preserve"> </w:t>
      </w:r>
      <w:r w:rsidR="008C14EB" w:rsidRPr="00836550">
        <w:rPr>
          <w:rFonts w:ascii="Arial" w:eastAsia="Arial" w:hAnsi="Arial" w:cs="Arial"/>
          <w:sz w:val="22"/>
          <w:szCs w:val="22"/>
        </w:rPr>
        <w:t>w przypadku</w:t>
      </w:r>
      <w:r w:rsidR="00AB1B68" w:rsidRPr="00836550">
        <w:rPr>
          <w:rFonts w:ascii="Arial" w:eastAsia="Arial" w:hAnsi="Arial" w:cs="Arial"/>
          <w:sz w:val="22"/>
          <w:szCs w:val="22"/>
        </w:rPr>
        <w:t xml:space="preserve"> jej</w:t>
      </w:r>
      <w:r w:rsidR="008C14EB" w:rsidRPr="00836550">
        <w:rPr>
          <w:rFonts w:ascii="Arial" w:eastAsia="Arial" w:hAnsi="Arial" w:cs="Arial"/>
          <w:sz w:val="22"/>
          <w:szCs w:val="22"/>
        </w:rPr>
        <w:t xml:space="preserve"> przekroczenia </w:t>
      </w:r>
      <w:r w:rsidR="00AB1B68" w:rsidRPr="00836550">
        <w:rPr>
          <w:rFonts w:ascii="Arial" w:eastAsia="Arial" w:hAnsi="Arial" w:cs="Arial"/>
          <w:sz w:val="22"/>
          <w:szCs w:val="22"/>
        </w:rPr>
        <w:t>wielkości</w:t>
      </w:r>
      <w:r w:rsidR="008C14EB" w:rsidRPr="00836550">
        <w:rPr>
          <w:rFonts w:ascii="Arial" w:eastAsia="Arial" w:hAnsi="Arial" w:cs="Arial"/>
          <w:sz w:val="22"/>
          <w:szCs w:val="22"/>
        </w:rPr>
        <w:t xml:space="preserve"> przekroczenia </w:t>
      </w:r>
      <w:r w:rsidRPr="00836550">
        <w:rPr>
          <w:rFonts w:ascii="Arial" w:eastAsia="Arial" w:hAnsi="Arial" w:cs="Arial"/>
          <w:sz w:val="22"/>
          <w:szCs w:val="22"/>
        </w:rPr>
        <w:t>M</w:t>
      </w:r>
      <w:r w:rsidR="008C14EB" w:rsidRPr="00836550">
        <w:rPr>
          <w:rFonts w:ascii="Arial" w:eastAsia="Arial" w:hAnsi="Arial" w:cs="Arial"/>
          <w:sz w:val="22"/>
          <w:szCs w:val="22"/>
        </w:rPr>
        <w:t>ocy</w:t>
      </w:r>
      <w:r w:rsidR="00AB1B68" w:rsidRPr="00836550">
        <w:rPr>
          <w:rFonts w:ascii="Arial" w:eastAsia="Arial" w:hAnsi="Arial" w:cs="Arial"/>
          <w:sz w:val="22"/>
          <w:szCs w:val="22"/>
        </w:rPr>
        <w:t xml:space="preserve"> umownej</w:t>
      </w:r>
      <w:r w:rsidR="008C14EB" w:rsidRPr="00836550">
        <w:rPr>
          <w:rFonts w:ascii="Arial" w:eastAsia="Arial" w:hAnsi="Arial" w:cs="Arial"/>
          <w:sz w:val="22"/>
          <w:szCs w:val="22"/>
        </w:rPr>
        <w:t>,</w:t>
      </w:r>
      <w:r w:rsidR="00BB0CBD" w:rsidRPr="00836550">
        <w:rPr>
          <w:rFonts w:ascii="Arial" w:eastAsia="Arial" w:hAnsi="Arial" w:cs="Arial"/>
          <w:sz w:val="22"/>
          <w:szCs w:val="22"/>
        </w:rPr>
        <w:t xml:space="preserve"> </w:t>
      </w:r>
      <w:r w:rsidR="008C14EB" w:rsidRPr="00836550">
        <w:rPr>
          <w:rFonts w:ascii="Arial" w:eastAsia="Arial" w:hAnsi="Arial" w:cs="Arial"/>
          <w:sz w:val="22"/>
          <w:szCs w:val="22"/>
        </w:rPr>
        <w:t>wyraż</w:t>
      </w:r>
      <w:r w:rsidR="00FE3570" w:rsidRPr="00836550">
        <w:rPr>
          <w:rFonts w:ascii="Arial" w:eastAsia="Arial" w:hAnsi="Arial" w:cs="Arial"/>
          <w:sz w:val="22"/>
          <w:szCs w:val="22"/>
        </w:rPr>
        <w:t xml:space="preserve">one w jednostkach objętości </w:t>
      </w:r>
      <w:r w:rsidR="00BE0153" w:rsidRPr="00836550">
        <w:rPr>
          <w:rFonts w:ascii="Arial" w:eastAsia="Arial" w:hAnsi="Arial" w:cs="Arial"/>
          <w:sz w:val="22"/>
          <w:szCs w:val="22"/>
        </w:rPr>
        <w:t>(m</w:t>
      </w:r>
      <w:r w:rsidR="00BE0153" w:rsidRPr="00836550">
        <w:rPr>
          <w:rFonts w:ascii="Arial" w:eastAsia="Arial" w:hAnsi="Arial" w:cs="Arial"/>
          <w:sz w:val="22"/>
          <w:szCs w:val="22"/>
          <w:vertAlign w:val="superscript"/>
        </w:rPr>
        <w:t>3</w:t>
      </w:r>
      <w:r w:rsidR="008C14EB" w:rsidRPr="00836550">
        <w:rPr>
          <w:rFonts w:ascii="Arial" w:eastAsia="Arial" w:hAnsi="Arial" w:cs="Arial"/>
          <w:sz w:val="22"/>
          <w:szCs w:val="22"/>
        </w:rPr>
        <w:t>/h) oraz jednostkach energii (kWh/h)</w:t>
      </w:r>
      <w:r w:rsidR="00BE0153" w:rsidRPr="00836550">
        <w:rPr>
          <w:rFonts w:ascii="Arial" w:eastAsia="Arial" w:hAnsi="Arial" w:cs="Arial"/>
          <w:sz w:val="22"/>
          <w:szCs w:val="22"/>
        </w:rPr>
        <w:t>,</w:t>
      </w:r>
    </w:p>
    <w:p w14:paraId="2C16D0FE" w14:textId="77777777" w:rsidR="00A0003C" w:rsidRPr="00836550" w:rsidRDefault="00BE0153" w:rsidP="00390302">
      <w:pPr>
        <w:pStyle w:val="Stylwyliczanie"/>
        <w:numPr>
          <w:ilvl w:val="0"/>
          <w:numId w:val="52"/>
        </w:numPr>
        <w:tabs>
          <w:tab w:val="clear" w:pos="1276"/>
          <w:tab w:val="clear" w:pos="2552"/>
          <w:tab w:val="clear" w:pos="3261"/>
          <w:tab w:val="clear" w:pos="4536"/>
          <w:tab w:val="clear" w:pos="9072"/>
        </w:tabs>
        <w:spacing w:before="0" w:line="276" w:lineRule="auto"/>
        <w:ind w:left="851" w:hanging="425"/>
        <w:rPr>
          <w:rFonts w:ascii="Arial" w:eastAsia="Arial" w:hAnsi="Arial" w:cs="Arial"/>
          <w:sz w:val="22"/>
          <w:szCs w:val="22"/>
        </w:rPr>
      </w:pPr>
      <w:r w:rsidRPr="00836550">
        <w:rPr>
          <w:rFonts w:ascii="Arial" w:eastAsia="Arial" w:hAnsi="Arial" w:cs="Arial"/>
          <w:sz w:val="22"/>
          <w:szCs w:val="22"/>
        </w:rPr>
        <w:t>wysokość wyliczonej opłaty za usługi Dystrybucji</w:t>
      </w:r>
      <w:r w:rsidR="00475DD2" w:rsidRPr="00836550">
        <w:rPr>
          <w:rFonts w:ascii="Arial" w:eastAsia="Arial" w:hAnsi="Arial" w:cs="Arial"/>
          <w:sz w:val="22"/>
          <w:szCs w:val="22"/>
        </w:rPr>
        <w:t>.</w:t>
      </w:r>
      <w:r w:rsidR="00482722" w:rsidRPr="00836550">
        <w:rPr>
          <w:rFonts w:ascii="Arial" w:eastAsia="Arial" w:hAnsi="Arial" w:cs="Arial"/>
          <w:sz w:val="22"/>
          <w:szCs w:val="22"/>
        </w:rPr>
        <w:t xml:space="preserve"> </w:t>
      </w:r>
    </w:p>
    <w:p w14:paraId="025C7CBD" w14:textId="77777777" w:rsidR="0056396E" w:rsidRPr="00836550" w:rsidRDefault="0056396E"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W przypadku braku</w:t>
      </w:r>
      <w:r w:rsidRPr="00836550">
        <w:rPr>
          <w:rFonts w:ascii="Arial" w:eastAsia="Arial" w:hAnsi="Arial" w:cs="Arial"/>
          <w:sz w:val="22"/>
          <w:szCs w:val="22"/>
        </w:rPr>
        <w:tab/>
        <w:t xml:space="preserve"> możliwości</w:t>
      </w:r>
      <w:r w:rsidR="008B6529" w:rsidRPr="00836550">
        <w:rPr>
          <w:rFonts w:ascii="Arial" w:eastAsia="Arial" w:hAnsi="Arial" w:cs="Arial"/>
          <w:sz w:val="22"/>
          <w:szCs w:val="22"/>
        </w:rPr>
        <w:t xml:space="preserve"> zapewnienia </w:t>
      </w:r>
      <w:r w:rsidR="004E4A1A" w:rsidRPr="00836550">
        <w:rPr>
          <w:rFonts w:ascii="Arial" w:eastAsia="Arial" w:hAnsi="Arial" w:cs="Arial"/>
          <w:sz w:val="22"/>
          <w:szCs w:val="22"/>
        </w:rPr>
        <w:t>P</w:t>
      </w:r>
      <w:r w:rsidRPr="00836550">
        <w:rPr>
          <w:rFonts w:ascii="Arial" w:eastAsia="Arial" w:hAnsi="Arial" w:cs="Arial"/>
          <w:sz w:val="22"/>
          <w:szCs w:val="22"/>
        </w:rPr>
        <w:t xml:space="preserve">aliwa gazowego na potrzeby </w:t>
      </w:r>
      <w:r w:rsidRPr="00836550">
        <w:rPr>
          <w:rFonts w:ascii="Arial" w:eastAsia="Arial" w:hAnsi="Arial" w:cs="Arial"/>
          <w:b/>
          <w:sz w:val="22"/>
          <w:szCs w:val="22"/>
        </w:rPr>
        <w:t>OSD</w:t>
      </w:r>
      <w:r w:rsidRPr="00836550">
        <w:rPr>
          <w:rFonts w:ascii="Arial" w:eastAsia="Arial" w:hAnsi="Arial" w:cs="Arial"/>
          <w:sz w:val="22"/>
          <w:szCs w:val="22"/>
        </w:rPr>
        <w:t xml:space="preserve">, </w:t>
      </w:r>
      <w:r w:rsidRPr="00836550">
        <w:rPr>
          <w:rFonts w:ascii="Arial" w:eastAsia="Arial" w:hAnsi="Arial" w:cs="Arial"/>
          <w:b/>
          <w:sz w:val="22"/>
          <w:szCs w:val="22"/>
        </w:rPr>
        <w:t>ZUD</w:t>
      </w:r>
      <w:r w:rsidRPr="00836550">
        <w:rPr>
          <w:rFonts w:ascii="Arial" w:eastAsia="Arial" w:hAnsi="Arial" w:cs="Arial"/>
          <w:sz w:val="22"/>
          <w:szCs w:val="22"/>
        </w:rPr>
        <w:t xml:space="preserve"> </w:t>
      </w:r>
      <w:r w:rsidR="00CF3CC2" w:rsidRPr="00836550">
        <w:rPr>
          <w:rFonts w:ascii="Arial" w:eastAsia="Arial" w:hAnsi="Arial" w:cs="Arial"/>
          <w:sz w:val="22"/>
          <w:szCs w:val="22"/>
        </w:rPr>
        <w:t xml:space="preserve">może </w:t>
      </w:r>
      <w:r w:rsidRPr="00836550">
        <w:rPr>
          <w:rFonts w:ascii="Arial" w:eastAsia="Arial" w:hAnsi="Arial" w:cs="Arial"/>
          <w:sz w:val="22"/>
          <w:szCs w:val="22"/>
        </w:rPr>
        <w:t>sprzeda</w:t>
      </w:r>
      <w:r w:rsidR="00CF3CC2" w:rsidRPr="00836550">
        <w:rPr>
          <w:rFonts w:ascii="Arial" w:eastAsia="Arial" w:hAnsi="Arial" w:cs="Arial"/>
          <w:sz w:val="22"/>
          <w:szCs w:val="22"/>
        </w:rPr>
        <w:t>ć</w:t>
      </w:r>
      <w:r w:rsidRPr="00836550">
        <w:rPr>
          <w:rFonts w:ascii="Arial" w:eastAsia="Arial" w:hAnsi="Arial" w:cs="Arial"/>
          <w:sz w:val="22"/>
          <w:szCs w:val="22"/>
        </w:rPr>
        <w:t xml:space="preserve"> na żądanie </w:t>
      </w:r>
      <w:r w:rsidRPr="00836550">
        <w:rPr>
          <w:rFonts w:ascii="Arial" w:eastAsia="Arial" w:hAnsi="Arial" w:cs="Arial"/>
          <w:b/>
          <w:sz w:val="22"/>
          <w:szCs w:val="22"/>
        </w:rPr>
        <w:t>OSD</w:t>
      </w:r>
      <w:r w:rsidRPr="00836550">
        <w:rPr>
          <w:rFonts w:ascii="Arial" w:eastAsia="Arial" w:hAnsi="Arial" w:cs="Arial"/>
          <w:sz w:val="22"/>
          <w:szCs w:val="22"/>
        </w:rPr>
        <w:t xml:space="preserve"> </w:t>
      </w:r>
      <w:r w:rsidR="00C41A3E" w:rsidRPr="00836550">
        <w:rPr>
          <w:rFonts w:ascii="Arial" w:eastAsia="Arial" w:hAnsi="Arial" w:cs="Arial"/>
          <w:sz w:val="22"/>
          <w:szCs w:val="22"/>
        </w:rPr>
        <w:t>p</w:t>
      </w:r>
      <w:r w:rsidRPr="00836550">
        <w:rPr>
          <w:rFonts w:ascii="Arial" w:eastAsia="Arial" w:hAnsi="Arial" w:cs="Arial"/>
          <w:sz w:val="22"/>
          <w:szCs w:val="22"/>
        </w:rPr>
        <w:t xml:space="preserve">aliwo gazowe na warunkach i po cenie określonej </w:t>
      </w:r>
      <w:r w:rsidR="00CE13BC" w:rsidRPr="00836550">
        <w:rPr>
          <w:rFonts w:ascii="Arial" w:eastAsia="Arial" w:hAnsi="Arial" w:cs="Arial"/>
          <w:sz w:val="22"/>
          <w:szCs w:val="22"/>
        </w:rPr>
        <w:br/>
      </w:r>
      <w:r w:rsidRPr="00836550">
        <w:rPr>
          <w:rFonts w:ascii="Arial" w:eastAsia="Arial" w:hAnsi="Arial" w:cs="Arial"/>
          <w:sz w:val="22"/>
          <w:szCs w:val="22"/>
        </w:rPr>
        <w:t>w odrębnej Umowie.</w:t>
      </w:r>
    </w:p>
    <w:p w14:paraId="312A17AF" w14:textId="77777777" w:rsidR="00A0003C" w:rsidRPr="00836550" w:rsidRDefault="00A0003C"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Rozliczenie usług realizowanych w ramach</w:t>
      </w:r>
      <w:r w:rsidR="00BA5356" w:rsidRPr="00836550">
        <w:rPr>
          <w:rFonts w:ascii="Arial" w:eastAsia="Arial" w:hAnsi="Arial" w:cs="Arial"/>
          <w:sz w:val="22"/>
          <w:szCs w:val="22"/>
        </w:rPr>
        <w:t xml:space="preserve"> pojedynczych zleceń dystrybucji typu R</w:t>
      </w:r>
      <w:r w:rsidRPr="00836550">
        <w:rPr>
          <w:rFonts w:ascii="Arial" w:eastAsia="Arial" w:hAnsi="Arial" w:cs="Arial"/>
          <w:sz w:val="22"/>
          <w:szCs w:val="22"/>
        </w:rPr>
        <w:t xml:space="preserve"> </w:t>
      </w:r>
      <w:r w:rsidR="00BA5356" w:rsidRPr="00836550">
        <w:rPr>
          <w:rFonts w:ascii="Arial" w:eastAsia="Arial" w:hAnsi="Arial" w:cs="Arial"/>
          <w:sz w:val="22"/>
          <w:szCs w:val="22"/>
        </w:rPr>
        <w:t>(„</w:t>
      </w:r>
      <w:r w:rsidRPr="00836550">
        <w:rPr>
          <w:rFonts w:ascii="Arial" w:eastAsia="Arial" w:hAnsi="Arial" w:cs="Arial"/>
          <w:sz w:val="22"/>
          <w:szCs w:val="22"/>
        </w:rPr>
        <w:t>PZDR</w:t>
      </w:r>
      <w:r w:rsidR="00BA5356" w:rsidRPr="00836550">
        <w:rPr>
          <w:rFonts w:ascii="Arial" w:eastAsia="Arial" w:hAnsi="Arial" w:cs="Arial"/>
          <w:sz w:val="22"/>
          <w:szCs w:val="22"/>
        </w:rPr>
        <w:t>”)</w:t>
      </w:r>
      <w:r w:rsidR="0046184E" w:rsidRPr="00836550">
        <w:rPr>
          <w:rFonts w:ascii="Arial" w:eastAsia="Arial" w:hAnsi="Arial" w:cs="Arial"/>
          <w:sz w:val="22"/>
          <w:szCs w:val="22"/>
        </w:rPr>
        <w:t xml:space="preserve"> odbywa z uwzględnieniem postanowień określonych w poniższych punktach</w:t>
      </w:r>
      <w:r w:rsidRPr="00836550">
        <w:rPr>
          <w:rFonts w:ascii="Arial" w:eastAsia="Arial" w:hAnsi="Arial" w:cs="Arial"/>
          <w:sz w:val="22"/>
          <w:szCs w:val="22"/>
        </w:rPr>
        <w:t>:</w:t>
      </w:r>
    </w:p>
    <w:p w14:paraId="36DB50D2" w14:textId="77777777" w:rsidR="00A0003C" w:rsidRPr="00836550" w:rsidRDefault="00182F28" w:rsidP="00182F28">
      <w:pPr>
        <w:pStyle w:val="Akapitzlist"/>
        <w:numPr>
          <w:ilvl w:val="1"/>
          <w:numId w:val="21"/>
        </w:numPr>
        <w:tabs>
          <w:tab w:val="clear" w:pos="1260"/>
        </w:tabs>
        <w:spacing w:after="0" w:line="276" w:lineRule="auto"/>
        <w:ind w:left="851" w:hanging="425"/>
        <w:rPr>
          <w:sz w:val="22"/>
        </w:rPr>
      </w:pPr>
      <w:r w:rsidRPr="00836550">
        <w:rPr>
          <w:sz w:val="22"/>
        </w:rPr>
        <w:t>P</w:t>
      </w:r>
      <w:r w:rsidR="00A0003C" w:rsidRPr="00836550">
        <w:rPr>
          <w:sz w:val="22"/>
        </w:rPr>
        <w:t>odstawą rozliczania usług realizowanych w ramac</w:t>
      </w:r>
      <w:r w:rsidR="0046184E" w:rsidRPr="00836550">
        <w:rPr>
          <w:sz w:val="22"/>
        </w:rPr>
        <w:t xml:space="preserve">h PZDR jest zamówiona </w:t>
      </w:r>
      <w:r w:rsidR="00BC3E5F" w:rsidRPr="00836550">
        <w:rPr>
          <w:sz w:val="22"/>
        </w:rPr>
        <w:t>M</w:t>
      </w:r>
      <w:r w:rsidR="0046184E" w:rsidRPr="00836550">
        <w:rPr>
          <w:sz w:val="22"/>
        </w:rPr>
        <w:t xml:space="preserve">oc umowa </w:t>
      </w:r>
      <w:r w:rsidR="00A0003C" w:rsidRPr="00836550">
        <w:rPr>
          <w:sz w:val="22"/>
        </w:rPr>
        <w:t xml:space="preserve">i ilość pobranego </w:t>
      </w:r>
      <w:r w:rsidR="004E4A1A" w:rsidRPr="00836550">
        <w:rPr>
          <w:sz w:val="22"/>
        </w:rPr>
        <w:t>P</w:t>
      </w:r>
      <w:r w:rsidR="00A0003C" w:rsidRPr="00836550">
        <w:rPr>
          <w:sz w:val="22"/>
        </w:rPr>
        <w:t>aliwa gazowego w punkcie wyjścia typu WR;</w:t>
      </w:r>
    </w:p>
    <w:p w14:paraId="16B85445" w14:textId="77777777" w:rsidR="009413EE" w:rsidRPr="00836550" w:rsidRDefault="00182F28" w:rsidP="00182F28">
      <w:pPr>
        <w:pStyle w:val="Akapitzlist"/>
        <w:numPr>
          <w:ilvl w:val="1"/>
          <w:numId w:val="21"/>
        </w:numPr>
        <w:tabs>
          <w:tab w:val="clear" w:pos="1260"/>
        </w:tabs>
        <w:spacing w:after="0" w:line="276" w:lineRule="auto"/>
        <w:ind w:left="851" w:hanging="425"/>
        <w:rPr>
          <w:sz w:val="22"/>
        </w:rPr>
      </w:pPr>
      <w:r w:rsidRPr="00836550">
        <w:rPr>
          <w:sz w:val="22"/>
        </w:rPr>
        <w:t>R</w:t>
      </w:r>
      <w:r w:rsidR="00A0003C" w:rsidRPr="00836550">
        <w:rPr>
          <w:sz w:val="22"/>
        </w:rPr>
        <w:t>ozliczenie usług realizowanych w ramach PZDR odbywa się na podstawie odczytanych</w:t>
      </w:r>
      <w:r w:rsidR="00504944" w:rsidRPr="00836550">
        <w:rPr>
          <w:sz w:val="22"/>
        </w:rPr>
        <w:t xml:space="preserve"> i przekazanych do </w:t>
      </w:r>
      <w:r w:rsidR="00504944" w:rsidRPr="00836550">
        <w:rPr>
          <w:b/>
          <w:sz w:val="22"/>
        </w:rPr>
        <w:t>ZUD</w:t>
      </w:r>
      <w:r w:rsidR="00D4021B" w:rsidRPr="00836550">
        <w:rPr>
          <w:sz w:val="22"/>
        </w:rPr>
        <w:t xml:space="preserve"> w ramach danego </w:t>
      </w:r>
      <w:r w:rsidR="00261577" w:rsidRPr="00836550">
        <w:rPr>
          <w:sz w:val="22"/>
        </w:rPr>
        <w:t>M</w:t>
      </w:r>
      <w:r w:rsidR="00D4021B" w:rsidRPr="00836550">
        <w:rPr>
          <w:sz w:val="22"/>
        </w:rPr>
        <w:t>iesiąca gazowego</w:t>
      </w:r>
      <w:r w:rsidR="00A0003C" w:rsidRPr="00836550">
        <w:rPr>
          <w:sz w:val="22"/>
        </w:rPr>
        <w:t xml:space="preserve"> wskazań </w:t>
      </w:r>
      <w:r w:rsidR="00750BB2" w:rsidRPr="00836550">
        <w:rPr>
          <w:sz w:val="22"/>
        </w:rPr>
        <w:t>U</w:t>
      </w:r>
      <w:r w:rsidR="00A0003C" w:rsidRPr="00836550">
        <w:rPr>
          <w:sz w:val="22"/>
        </w:rPr>
        <w:t xml:space="preserve">kładów pomiarowych zainstalowanych w </w:t>
      </w:r>
      <w:r w:rsidR="00A52280" w:rsidRPr="00836550">
        <w:rPr>
          <w:sz w:val="22"/>
        </w:rPr>
        <w:t>P</w:t>
      </w:r>
      <w:r w:rsidR="00A0003C" w:rsidRPr="00836550">
        <w:rPr>
          <w:sz w:val="22"/>
        </w:rPr>
        <w:t>unktach wyjścia typu WR.</w:t>
      </w:r>
    </w:p>
    <w:p w14:paraId="38859596" w14:textId="77777777" w:rsidR="00A0003C" w:rsidRPr="00836550" w:rsidRDefault="00A0003C" w:rsidP="00182F28">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Rozliczanie usług realizowanych w ramach</w:t>
      </w:r>
      <w:r w:rsidR="00BA5356" w:rsidRPr="00836550">
        <w:rPr>
          <w:rFonts w:ascii="Arial" w:eastAsia="Arial" w:hAnsi="Arial" w:cs="Arial"/>
          <w:sz w:val="22"/>
          <w:szCs w:val="22"/>
        </w:rPr>
        <w:t xml:space="preserve"> pojedynczych zleceń dystrybucji typu S</w:t>
      </w:r>
      <w:r w:rsidRPr="00836550">
        <w:rPr>
          <w:rFonts w:ascii="Arial" w:eastAsia="Arial" w:hAnsi="Arial" w:cs="Arial"/>
          <w:sz w:val="22"/>
          <w:szCs w:val="22"/>
        </w:rPr>
        <w:t xml:space="preserve"> </w:t>
      </w:r>
      <w:r w:rsidR="00BA5356" w:rsidRPr="00836550">
        <w:rPr>
          <w:rFonts w:ascii="Arial" w:eastAsia="Arial" w:hAnsi="Arial" w:cs="Arial"/>
          <w:sz w:val="22"/>
          <w:szCs w:val="22"/>
        </w:rPr>
        <w:t>(„</w:t>
      </w:r>
      <w:r w:rsidRPr="00836550">
        <w:rPr>
          <w:rFonts w:ascii="Arial" w:eastAsia="Arial" w:hAnsi="Arial" w:cs="Arial"/>
          <w:sz w:val="22"/>
          <w:szCs w:val="22"/>
        </w:rPr>
        <w:t>PZDS</w:t>
      </w:r>
      <w:r w:rsidR="00BA5356" w:rsidRPr="00836550">
        <w:rPr>
          <w:rFonts w:ascii="Arial" w:eastAsia="Arial" w:hAnsi="Arial" w:cs="Arial"/>
          <w:sz w:val="22"/>
          <w:szCs w:val="22"/>
        </w:rPr>
        <w:t>”)</w:t>
      </w:r>
      <w:r w:rsidR="009413EE" w:rsidRPr="00836550">
        <w:rPr>
          <w:rFonts w:ascii="Arial" w:eastAsia="Arial" w:hAnsi="Arial" w:cs="Arial"/>
          <w:sz w:val="22"/>
          <w:szCs w:val="22"/>
        </w:rPr>
        <w:t xml:space="preserve"> odbywa z uwzględnieniem postanowień określonych w poniższych punktach</w:t>
      </w:r>
      <w:r w:rsidRPr="00836550">
        <w:rPr>
          <w:rFonts w:ascii="Arial" w:eastAsia="Arial" w:hAnsi="Arial" w:cs="Arial"/>
          <w:sz w:val="22"/>
          <w:szCs w:val="22"/>
        </w:rPr>
        <w:t>:</w:t>
      </w:r>
    </w:p>
    <w:p w14:paraId="77C87002" w14:textId="77777777" w:rsidR="00A0003C" w:rsidRPr="00836550" w:rsidRDefault="00A0003C" w:rsidP="00853913">
      <w:pPr>
        <w:pStyle w:val="Akapitzlist"/>
        <w:numPr>
          <w:ilvl w:val="1"/>
          <w:numId w:val="22"/>
        </w:numPr>
        <w:tabs>
          <w:tab w:val="clear" w:pos="1260"/>
        </w:tabs>
        <w:spacing w:after="0" w:line="276" w:lineRule="auto"/>
        <w:ind w:left="851" w:hanging="425"/>
        <w:rPr>
          <w:sz w:val="22"/>
        </w:rPr>
      </w:pPr>
      <w:r w:rsidRPr="00836550">
        <w:rPr>
          <w:sz w:val="22"/>
        </w:rPr>
        <w:t xml:space="preserve">Podstawą rozliczania usług realizowanych w ramach PZDS jest ilość pobranego </w:t>
      </w:r>
      <w:r w:rsidR="004E4A1A" w:rsidRPr="00836550">
        <w:rPr>
          <w:sz w:val="22"/>
        </w:rPr>
        <w:t>P</w:t>
      </w:r>
      <w:r w:rsidRPr="00836550">
        <w:rPr>
          <w:sz w:val="22"/>
        </w:rPr>
        <w:t>aliwa gazowego w punkcie wyjścia typu WS;</w:t>
      </w:r>
    </w:p>
    <w:p w14:paraId="5F7DF8BB" w14:textId="77777777" w:rsidR="00A0003C" w:rsidRPr="00836550" w:rsidRDefault="00A0003C" w:rsidP="00853913">
      <w:pPr>
        <w:pStyle w:val="Akapitzlist"/>
        <w:numPr>
          <w:ilvl w:val="1"/>
          <w:numId w:val="22"/>
        </w:numPr>
        <w:tabs>
          <w:tab w:val="clear" w:pos="1260"/>
        </w:tabs>
        <w:spacing w:after="0" w:line="276" w:lineRule="auto"/>
        <w:ind w:left="851" w:hanging="425"/>
        <w:rPr>
          <w:sz w:val="22"/>
        </w:rPr>
      </w:pPr>
      <w:r w:rsidRPr="00836550">
        <w:rPr>
          <w:sz w:val="22"/>
        </w:rPr>
        <w:t xml:space="preserve">Rozliczanie usług realizowanych w ramach PZDS </w:t>
      </w:r>
      <w:r w:rsidR="00504944" w:rsidRPr="00836550">
        <w:rPr>
          <w:sz w:val="22"/>
        </w:rPr>
        <w:t>odbywa</w:t>
      </w:r>
      <w:r w:rsidR="002B143E" w:rsidRPr="00836550">
        <w:rPr>
          <w:sz w:val="22"/>
        </w:rPr>
        <w:t xml:space="preserve"> na podstawie odczytanych i przekazanych</w:t>
      </w:r>
      <w:r w:rsidR="007761C5" w:rsidRPr="00836550">
        <w:rPr>
          <w:sz w:val="22"/>
        </w:rPr>
        <w:t xml:space="preserve"> do ZUD w ramach danego </w:t>
      </w:r>
      <w:r w:rsidR="00261577" w:rsidRPr="00836550">
        <w:rPr>
          <w:sz w:val="22"/>
        </w:rPr>
        <w:t>M</w:t>
      </w:r>
      <w:r w:rsidR="007761C5" w:rsidRPr="00836550">
        <w:rPr>
          <w:sz w:val="22"/>
        </w:rPr>
        <w:t>iesiąca gazowego</w:t>
      </w:r>
      <w:r w:rsidR="002B143E" w:rsidRPr="00836550">
        <w:rPr>
          <w:sz w:val="22"/>
        </w:rPr>
        <w:t xml:space="preserve"> wskazań </w:t>
      </w:r>
      <w:r w:rsidR="00750BB2" w:rsidRPr="00836550">
        <w:rPr>
          <w:sz w:val="22"/>
        </w:rPr>
        <w:t>U</w:t>
      </w:r>
      <w:r w:rsidR="002B143E" w:rsidRPr="00836550">
        <w:rPr>
          <w:sz w:val="22"/>
        </w:rPr>
        <w:t>kładów pomiarowych zainstalowa</w:t>
      </w:r>
      <w:r w:rsidR="00475DD2" w:rsidRPr="00836550">
        <w:rPr>
          <w:sz w:val="22"/>
        </w:rPr>
        <w:t xml:space="preserve">nych w </w:t>
      </w:r>
      <w:r w:rsidR="00A52280" w:rsidRPr="00836550">
        <w:rPr>
          <w:sz w:val="22"/>
        </w:rPr>
        <w:t>P</w:t>
      </w:r>
      <w:r w:rsidR="00475DD2" w:rsidRPr="00836550">
        <w:rPr>
          <w:sz w:val="22"/>
        </w:rPr>
        <w:t>unktach wyjścia typu WS.</w:t>
      </w:r>
      <w:r w:rsidR="002B143E" w:rsidRPr="00836550">
        <w:rPr>
          <w:sz w:val="22"/>
        </w:rPr>
        <w:t xml:space="preserve"> </w:t>
      </w:r>
    </w:p>
    <w:p w14:paraId="7EBC0F72" w14:textId="77777777" w:rsidR="00354152" w:rsidRPr="00836550" w:rsidRDefault="00354152"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Prowadzenie rozliczeń z tytułu bilansowania </w:t>
      </w:r>
      <w:r w:rsidRPr="00836550">
        <w:rPr>
          <w:rFonts w:ascii="Arial" w:eastAsia="Arial" w:hAnsi="Arial" w:cs="Arial"/>
          <w:b/>
          <w:sz w:val="22"/>
          <w:szCs w:val="22"/>
        </w:rPr>
        <w:t>ZUD</w:t>
      </w:r>
      <w:r w:rsidRPr="00836550">
        <w:rPr>
          <w:rFonts w:ascii="Arial" w:eastAsia="Arial" w:hAnsi="Arial" w:cs="Arial"/>
          <w:sz w:val="22"/>
          <w:szCs w:val="22"/>
        </w:rPr>
        <w:t xml:space="preserve"> odbywa z uwzględnieniem postanowień określonych w poniższych punktach: </w:t>
      </w:r>
    </w:p>
    <w:p w14:paraId="0FA98FBD" w14:textId="77777777" w:rsidR="00354152" w:rsidRPr="00836550" w:rsidRDefault="00A0003C" w:rsidP="00853913">
      <w:pPr>
        <w:pStyle w:val="Akapitzlist"/>
        <w:numPr>
          <w:ilvl w:val="1"/>
          <w:numId w:val="23"/>
        </w:numPr>
        <w:tabs>
          <w:tab w:val="clear" w:pos="1260"/>
          <w:tab w:val="num" w:pos="851"/>
        </w:tabs>
        <w:spacing w:after="0" w:line="276" w:lineRule="auto"/>
        <w:ind w:left="851" w:hanging="425"/>
        <w:rPr>
          <w:sz w:val="22"/>
        </w:rPr>
      </w:pPr>
      <w:r w:rsidRPr="00836550">
        <w:rPr>
          <w:sz w:val="22"/>
        </w:rPr>
        <w:t xml:space="preserve">W przypadku gdy suma ilości Paliwa gazowego pobranego w Punktach wyjścia przez </w:t>
      </w:r>
      <w:r w:rsidRPr="00836550">
        <w:rPr>
          <w:b/>
          <w:sz w:val="22"/>
        </w:rPr>
        <w:t>ZUD</w:t>
      </w:r>
      <w:r w:rsidRPr="00836550">
        <w:rPr>
          <w:sz w:val="22"/>
        </w:rPr>
        <w:t xml:space="preserve"> była większa niż suma ilości</w:t>
      </w:r>
      <w:r w:rsidR="003B08D4" w:rsidRPr="00836550">
        <w:rPr>
          <w:sz w:val="22"/>
        </w:rPr>
        <w:t xml:space="preserve"> Paliwa gazowego zaalokowanego </w:t>
      </w:r>
      <w:r w:rsidRPr="00836550">
        <w:rPr>
          <w:sz w:val="22"/>
        </w:rPr>
        <w:t xml:space="preserve">na rzecz tego </w:t>
      </w:r>
      <w:r w:rsidRPr="00836550">
        <w:rPr>
          <w:b/>
          <w:sz w:val="22"/>
        </w:rPr>
        <w:t>ZUD</w:t>
      </w:r>
      <w:r w:rsidRPr="00836550">
        <w:rPr>
          <w:sz w:val="22"/>
        </w:rPr>
        <w:t xml:space="preserve"> w Punktach wejścia, </w:t>
      </w:r>
      <w:r w:rsidRPr="00836550">
        <w:rPr>
          <w:b/>
          <w:sz w:val="22"/>
        </w:rPr>
        <w:t>ZUD</w:t>
      </w:r>
      <w:r w:rsidRPr="00836550">
        <w:rPr>
          <w:sz w:val="22"/>
        </w:rPr>
        <w:t xml:space="preserve"> jest zobowiązany do </w:t>
      </w:r>
      <w:r w:rsidR="003B08D4" w:rsidRPr="00836550">
        <w:rPr>
          <w:sz w:val="22"/>
        </w:rPr>
        <w:t xml:space="preserve">uiszczenia na rzecz </w:t>
      </w:r>
      <w:r w:rsidR="003B08D4" w:rsidRPr="00836550">
        <w:rPr>
          <w:b/>
          <w:sz w:val="22"/>
        </w:rPr>
        <w:t>OSD</w:t>
      </w:r>
      <w:r w:rsidR="003B08D4" w:rsidRPr="00836550">
        <w:rPr>
          <w:sz w:val="22"/>
        </w:rPr>
        <w:t xml:space="preserve"> opłaty </w:t>
      </w:r>
      <w:r w:rsidRPr="00836550">
        <w:rPr>
          <w:sz w:val="22"/>
        </w:rPr>
        <w:t>z tytułu przekazanego te</w:t>
      </w:r>
      <w:r w:rsidR="003B08D4" w:rsidRPr="00836550">
        <w:rPr>
          <w:sz w:val="22"/>
        </w:rPr>
        <w:t xml:space="preserve">mu </w:t>
      </w:r>
      <w:r w:rsidR="003B08D4" w:rsidRPr="00836550">
        <w:rPr>
          <w:b/>
          <w:sz w:val="22"/>
        </w:rPr>
        <w:t>ZUD</w:t>
      </w:r>
      <w:r w:rsidR="003B08D4" w:rsidRPr="00836550">
        <w:rPr>
          <w:sz w:val="22"/>
        </w:rPr>
        <w:t xml:space="preserve"> Paliwa gazowego </w:t>
      </w:r>
      <w:r w:rsidRPr="00836550">
        <w:rPr>
          <w:sz w:val="22"/>
        </w:rPr>
        <w:t>w wysokości ustalonej na podstawie Ceny Re</w:t>
      </w:r>
      <w:r w:rsidR="003B08D4" w:rsidRPr="00836550">
        <w:rPr>
          <w:sz w:val="22"/>
        </w:rPr>
        <w:t xml:space="preserve">ferencyjnej Gazu obowiązującej w okresie, w którym dokonywana </w:t>
      </w:r>
      <w:r w:rsidRPr="00836550">
        <w:rPr>
          <w:sz w:val="22"/>
        </w:rPr>
        <w:t>była ko</w:t>
      </w:r>
      <w:r w:rsidR="003B08D4" w:rsidRPr="00836550">
        <w:rPr>
          <w:sz w:val="22"/>
        </w:rPr>
        <w:t xml:space="preserve">rekta alokacji rozliczeniowych </w:t>
      </w:r>
      <w:r w:rsidRPr="00836550">
        <w:rPr>
          <w:sz w:val="22"/>
        </w:rPr>
        <w:t>oraz stwierdzonej różnicy pomiędzy wskazanymi po</w:t>
      </w:r>
      <w:r w:rsidR="00DD2D7E" w:rsidRPr="00836550">
        <w:rPr>
          <w:sz w:val="22"/>
        </w:rPr>
        <w:t>wyżej ilościami Paliwa gazowego;</w:t>
      </w:r>
    </w:p>
    <w:p w14:paraId="76FBFAEE" w14:textId="77777777" w:rsidR="00A0003C" w:rsidRPr="00836550" w:rsidRDefault="00A0003C" w:rsidP="00853913">
      <w:pPr>
        <w:pStyle w:val="Akapitzlist"/>
        <w:numPr>
          <w:ilvl w:val="1"/>
          <w:numId w:val="23"/>
        </w:numPr>
        <w:tabs>
          <w:tab w:val="clear" w:pos="1260"/>
          <w:tab w:val="num" w:pos="851"/>
        </w:tabs>
        <w:spacing w:after="0" w:line="276" w:lineRule="auto"/>
        <w:ind w:left="851" w:hanging="425"/>
        <w:rPr>
          <w:sz w:val="22"/>
        </w:rPr>
      </w:pPr>
      <w:r w:rsidRPr="00836550">
        <w:rPr>
          <w:sz w:val="22"/>
        </w:rPr>
        <w:t xml:space="preserve">W przypadku gdy suma ilości Paliwa gazowego pobranego w Punktach wyjścia przez </w:t>
      </w:r>
      <w:r w:rsidRPr="00836550">
        <w:rPr>
          <w:b/>
          <w:sz w:val="22"/>
        </w:rPr>
        <w:t>ZUD</w:t>
      </w:r>
      <w:r w:rsidRPr="00836550">
        <w:rPr>
          <w:sz w:val="22"/>
        </w:rPr>
        <w:t xml:space="preserve"> była mniejsza niż suma ilości</w:t>
      </w:r>
      <w:r w:rsidR="003B08D4" w:rsidRPr="00836550">
        <w:rPr>
          <w:sz w:val="22"/>
        </w:rPr>
        <w:t xml:space="preserve"> Paliwa gazowego zaalokowanego </w:t>
      </w:r>
      <w:r w:rsidRPr="00836550">
        <w:rPr>
          <w:sz w:val="22"/>
        </w:rPr>
        <w:t xml:space="preserve">na rzecz tego ZUD w Punktach wejścia, </w:t>
      </w:r>
      <w:r w:rsidRPr="00836550">
        <w:rPr>
          <w:b/>
          <w:sz w:val="22"/>
        </w:rPr>
        <w:t>OSD</w:t>
      </w:r>
      <w:r w:rsidRPr="00836550">
        <w:rPr>
          <w:sz w:val="22"/>
        </w:rPr>
        <w:t xml:space="preserve"> </w:t>
      </w:r>
      <w:r w:rsidR="003B08D4" w:rsidRPr="00836550">
        <w:rPr>
          <w:sz w:val="22"/>
        </w:rPr>
        <w:t xml:space="preserve">jest zobowiązany do uiszczenia na rzecz </w:t>
      </w:r>
      <w:r w:rsidR="003B08D4" w:rsidRPr="00836550">
        <w:rPr>
          <w:b/>
          <w:sz w:val="22"/>
        </w:rPr>
        <w:t>ZUD</w:t>
      </w:r>
      <w:r w:rsidR="003B08D4" w:rsidRPr="00836550">
        <w:rPr>
          <w:sz w:val="22"/>
        </w:rPr>
        <w:t xml:space="preserve"> opłaty </w:t>
      </w:r>
      <w:r w:rsidRPr="00836550">
        <w:rPr>
          <w:sz w:val="22"/>
        </w:rPr>
        <w:t>z tytułu przekazanego tem</w:t>
      </w:r>
      <w:r w:rsidR="003B08D4" w:rsidRPr="00836550">
        <w:rPr>
          <w:sz w:val="22"/>
        </w:rPr>
        <w:t xml:space="preserve">u </w:t>
      </w:r>
      <w:r w:rsidR="003B08D4" w:rsidRPr="00836550">
        <w:rPr>
          <w:b/>
          <w:sz w:val="22"/>
        </w:rPr>
        <w:t>OSD</w:t>
      </w:r>
      <w:r w:rsidR="003B08D4" w:rsidRPr="00836550">
        <w:rPr>
          <w:sz w:val="22"/>
        </w:rPr>
        <w:t xml:space="preserve"> Paliwa gazowego w wysokości ustalonej na </w:t>
      </w:r>
      <w:r w:rsidRPr="00836550">
        <w:rPr>
          <w:sz w:val="22"/>
        </w:rPr>
        <w:t>podstawie Ceny Re</w:t>
      </w:r>
      <w:r w:rsidR="003B08D4" w:rsidRPr="00836550">
        <w:rPr>
          <w:sz w:val="22"/>
        </w:rPr>
        <w:t xml:space="preserve">ferencyjnej Gazu obowiązującej w okresie, w którym dokonywana </w:t>
      </w:r>
      <w:r w:rsidRPr="00836550">
        <w:rPr>
          <w:sz w:val="22"/>
        </w:rPr>
        <w:t>była ko</w:t>
      </w:r>
      <w:r w:rsidR="003B08D4" w:rsidRPr="00836550">
        <w:rPr>
          <w:sz w:val="22"/>
        </w:rPr>
        <w:t xml:space="preserve">rekta alokacji rozliczeniowych </w:t>
      </w:r>
      <w:r w:rsidRPr="00836550">
        <w:rPr>
          <w:sz w:val="22"/>
        </w:rPr>
        <w:t>oraz stwierdzonej różnicy pomiędzy wskazanymi powyżej ilościami Paliwa gazowego.</w:t>
      </w:r>
    </w:p>
    <w:p w14:paraId="3BD68249" w14:textId="77777777" w:rsidR="00A0003C" w:rsidRPr="00836550" w:rsidRDefault="00CB4BAA" w:rsidP="00E71B80">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Fakturowanie pomiędzy </w:t>
      </w:r>
      <w:r w:rsidRPr="00836550">
        <w:rPr>
          <w:rFonts w:ascii="Arial" w:eastAsia="Arial" w:hAnsi="Arial" w:cs="Arial"/>
          <w:b/>
          <w:sz w:val="22"/>
          <w:szCs w:val="22"/>
        </w:rPr>
        <w:t>Stronami</w:t>
      </w:r>
      <w:r w:rsidR="00A0003C" w:rsidRPr="00836550">
        <w:rPr>
          <w:rFonts w:ascii="Arial" w:eastAsia="Arial" w:hAnsi="Arial" w:cs="Arial"/>
          <w:sz w:val="22"/>
          <w:szCs w:val="22"/>
        </w:rPr>
        <w:t xml:space="preserve"> za usługi świadczone</w:t>
      </w:r>
      <w:r w:rsidRPr="00836550">
        <w:rPr>
          <w:rFonts w:ascii="Arial" w:eastAsia="Arial" w:hAnsi="Arial" w:cs="Arial"/>
          <w:sz w:val="22"/>
          <w:szCs w:val="22"/>
        </w:rPr>
        <w:t xml:space="preserve"> w ramach Umowy odbywa się </w:t>
      </w:r>
      <w:r w:rsidR="00CE13BC" w:rsidRPr="00836550">
        <w:rPr>
          <w:rFonts w:ascii="Arial" w:eastAsia="Arial" w:hAnsi="Arial" w:cs="Arial"/>
          <w:sz w:val="22"/>
          <w:szCs w:val="22"/>
        </w:rPr>
        <w:br/>
      </w:r>
      <w:r w:rsidRPr="00836550">
        <w:rPr>
          <w:rFonts w:ascii="Arial" w:eastAsia="Arial" w:hAnsi="Arial" w:cs="Arial"/>
          <w:sz w:val="22"/>
          <w:szCs w:val="22"/>
        </w:rPr>
        <w:t>z uwzględnieniem postanowień określonych w poniższych punktach:</w:t>
      </w:r>
    </w:p>
    <w:p w14:paraId="2F50EDE2" w14:textId="77777777" w:rsidR="00CB4BAA" w:rsidRPr="00836550" w:rsidRDefault="00CB4BAA" w:rsidP="00853913">
      <w:pPr>
        <w:pStyle w:val="Akapitzlist"/>
        <w:numPr>
          <w:ilvl w:val="1"/>
          <w:numId w:val="24"/>
        </w:numPr>
        <w:tabs>
          <w:tab w:val="num" w:pos="851"/>
        </w:tabs>
        <w:spacing w:line="276" w:lineRule="auto"/>
        <w:ind w:left="851" w:hanging="425"/>
        <w:rPr>
          <w:sz w:val="22"/>
        </w:rPr>
      </w:pPr>
      <w:r w:rsidRPr="00836550">
        <w:rPr>
          <w:sz w:val="22"/>
        </w:rPr>
        <w:t xml:space="preserve">Faktury za usługi świadczone przez </w:t>
      </w:r>
      <w:r w:rsidRPr="00836550">
        <w:rPr>
          <w:b/>
          <w:sz w:val="22"/>
        </w:rPr>
        <w:t>OSD</w:t>
      </w:r>
      <w:r w:rsidRPr="00836550">
        <w:rPr>
          <w:sz w:val="22"/>
        </w:rPr>
        <w:t xml:space="preserve"> na rzecz </w:t>
      </w:r>
      <w:r w:rsidRPr="00836550">
        <w:rPr>
          <w:b/>
          <w:sz w:val="22"/>
        </w:rPr>
        <w:t>ZUD</w:t>
      </w:r>
      <w:r w:rsidRPr="00836550">
        <w:rPr>
          <w:sz w:val="22"/>
        </w:rPr>
        <w:t xml:space="preserve"> obejmują:</w:t>
      </w:r>
    </w:p>
    <w:p w14:paraId="4EC2B5E4" w14:textId="77777777" w:rsidR="00CB4BAA" w:rsidRPr="00836550" w:rsidRDefault="00CB4BAA" w:rsidP="00853913">
      <w:pPr>
        <w:pStyle w:val="Akapitzlist"/>
        <w:numPr>
          <w:ilvl w:val="0"/>
          <w:numId w:val="25"/>
        </w:numPr>
        <w:tabs>
          <w:tab w:val="num" w:pos="851"/>
        </w:tabs>
        <w:spacing w:line="276" w:lineRule="auto"/>
        <w:ind w:left="1134" w:hanging="283"/>
        <w:rPr>
          <w:sz w:val="22"/>
        </w:rPr>
      </w:pPr>
      <w:r w:rsidRPr="00836550">
        <w:rPr>
          <w:sz w:val="22"/>
        </w:rPr>
        <w:t>opłaty taryfowe za usługi Dystrybucji, w tym opłaty za niedotrzymanie parametrów jakościowych, w tym ci</w:t>
      </w:r>
      <w:r w:rsidR="00DF725F" w:rsidRPr="00836550">
        <w:rPr>
          <w:sz w:val="22"/>
        </w:rPr>
        <w:t xml:space="preserve">epła spalania </w:t>
      </w:r>
      <w:r w:rsidR="004E4A1A" w:rsidRPr="00836550">
        <w:rPr>
          <w:sz w:val="22"/>
        </w:rPr>
        <w:t>P</w:t>
      </w:r>
      <w:r w:rsidR="0028311A" w:rsidRPr="00836550">
        <w:rPr>
          <w:sz w:val="22"/>
        </w:rPr>
        <w:t>aliwa gazowego,</w:t>
      </w:r>
    </w:p>
    <w:p w14:paraId="1EC8CDE9" w14:textId="77777777" w:rsidR="000A494C" w:rsidRPr="00836550" w:rsidRDefault="000A494C" w:rsidP="00853913">
      <w:pPr>
        <w:pStyle w:val="Akapitzlist"/>
        <w:numPr>
          <w:ilvl w:val="0"/>
          <w:numId w:val="25"/>
        </w:numPr>
        <w:tabs>
          <w:tab w:val="num" w:pos="851"/>
        </w:tabs>
        <w:spacing w:line="276" w:lineRule="auto"/>
        <w:ind w:left="1134" w:hanging="283"/>
        <w:rPr>
          <w:sz w:val="22"/>
        </w:rPr>
      </w:pPr>
      <w:r w:rsidRPr="00836550">
        <w:rPr>
          <w:sz w:val="22"/>
        </w:rPr>
        <w:t xml:space="preserve">opłaty za przekazane </w:t>
      </w:r>
      <w:r w:rsidRPr="00836550">
        <w:rPr>
          <w:b/>
          <w:sz w:val="22"/>
        </w:rPr>
        <w:t>ZUD</w:t>
      </w:r>
      <w:r w:rsidRPr="00836550">
        <w:rPr>
          <w:sz w:val="22"/>
        </w:rPr>
        <w:t xml:space="preserve"> Paliwo gazowe w ramach bilansowania</w:t>
      </w:r>
      <w:r w:rsidRPr="00836550">
        <w:rPr>
          <w:b/>
          <w:sz w:val="22"/>
        </w:rPr>
        <w:t xml:space="preserve"> ZUD</w:t>
      </w:r>
      <w:r w:rsidR="0028311A" w:rsidRPr="00836550">
        <w:rPr>
          <w:b/>
          <w:sz w:val="22"/>
        </w:rPr>
        <w:t>,</w:t>
      </w:r>
    </w:p>
    <w:p w14:paraId="18903492" w14:textId="77777777" w:rsidR="000A494C" w:rsidRPr="00836550" w:rsidRDefault="000A494C" w:rsidP="00853913">
      <w:pPr>
        <w:pStyle w:val="Akapitzlist"/>
        <w:numPr>
          <w:ilvl w:val="0"/>
          <w:numId w:val="25"/>
        </w:numPr>
        <w:tabs>
          <w:tab w:val="num" w:pos="851"/>
        </w:tabs>
        <w:spacing w:line="276" w:lineRule="auto"/>
        <w:ind w:left="1134" w:hanging="283"/>
        <w:rPr>
          <w:sz w:val="22"/>
        </w:rPr>
      </w:pPr>
      <w:r w:rsidRPr="00836550">
        <w:rPr>
          <w:sz w:val="22"/>
        </w:rPr>
        <w:t xml:space="preserve">bonifikaty i inne opłaty wynikające z Taryfy, </w:t>
      </w:r>
      <w:proofErr w:type="spellStart"/>
      <w:r w:rsidRPr="00836550">
        <w:rPr>
          <w:sz w:val="22"/>
        </w:rPr>
        <w:t>IRiESD</w:t>
      </w:r>
      <w:proofErr w:type="spellEnd"/>
      <w:r w:rsidRPr="00836550">
        <w:rPr>
          <w:sz w:val="22"/>
        </w:rPr>
        <w:t xml:space="preserve"> i zapisów Umowy</w:t>
      </w:r>
      <w:r w:rsidR="0028311A" w:rsidRPr="00836550">
        <w:rPr>
          <w:sz w:val="22"/>
        </w:rPr>
        <w:t>;</w:t>
      </w:r>
    </w:p>
    <w:p w14:paraId="6F3D7F1B" w14:textId="77777777" w:rsidR="000A494C" w:rsidRPr="00836550" w:rsidRDefault="000A494C" w:rsidP="00853913">
      <w:pPr>
        <w:pStyle w:val="Akapitzlist"/>
        <w:numPr>
          <w:ilvl w:val="1"/>
          <w:numId w:val="24"/>
        </w:numPr>
        <w:tabs>
          <w:tab w:val="num" w:pos="851"/>
        </w:tabs>
        <w:spacing w:line="276" w:lineRule="auto"/>
        <w:ind w:left="851" w:hanging="425"/>
        <w:rPr>
          <w:sz w:val="22"/>
        </w:rPr>
      </w:pPr>
      <w:r w:rsidRPr="00836550">
        <w:rPr>
          <w:sz w:val="22"/>
        </w:rPr>
        <w:lastRenderedPageBreak/>
        <w:t>Wyróżnia się następujące rodzaje faktur i dokumentów księgowych:</w:t>
      </w:r>
    </w:p>
    <w:p w14:paraId="2542263F" w14:textId="268A30FB" w:rsidR="000A494C" w:rsidRPr="00C903C9" w:rsidRDefault="000A494C" w:rsidP="00C903C9">
      <w:pPr>
        <w:pStyle w:val="Akapitzlist"/>
        <w:numPr>
          <w:ilvl w:val="0"/>
          <w:numId w:val="26"/>
        </w:numPr>
        <w:spacing w:line="276" w:lineRule="auto"/>
        <w:rPr>
          <w:sz w:val="22"/>
        </w:rPr>
      </w:pPr>
      <w:r w:rsidRPr="00836550">
        <w:rPr>
          <w:sz w:val="22"/>
        </w:rPr>
        <w:t xml:space="preserve">faktura podstawowa – wystawiana przez </w:t>
      </w:r>
      <w:r w:rsidRPr="00836550">
        <w:rPr>
          <w:b/>
          <w:sz w:val="22"/>
        </w:rPr>
        <w:t>OSD</w:t>
      </w:r>
      <w:r w:rsidRPr="00836550">
        <w:rPr>
          <w:sz w:val="22"/>
        </w:rPr>
        <w:t xml:space="preserve"> na podstawie </w:t>
      </w:r>
      <w:r w:rsidR="00042A24" w:rsidRPr="00836550">
        <w:rPr>
          <w:sz w:val="22"/>
        </w:rPr>
        <w:t>danych pomiarowych</w:t>
      </w:r>
      <w:r w:rsidR="00BC58C4" w:rsidRPr="00836550">
        <w:rPr>
          <w:sz w:val="22"/>
        </w:rPr>
        <w:t xml:space="preserve"> </w:t>
      </w:r>
      <w:r w:rsidR="00DF725F" w:rsidRPr="00836550">
        <w:rPr>
          <w:sz w:val="22"/>
        </w:rPr>
        <w:t xml:space="preserve">przekazanych do </w:t>
      </w:r>
      <w:r w:rsidR="00DF725F" w:rsidRPr="00836550">
        <w:rPr>
          <w:b/>
          <w:sz w:val="22"/>
        </w:rPr>
        <w:t>ZUD</w:t>
      </w:r>
      <w:r w:rsidR="00917796">
        <w:rPr>
          <w:b/>
          <w:sz w:val="22"/>
        </w:rPr>
        <w:t>,</w:t>
      </w:r>
      <w:r w:rsidR="00DF725F" w:rsidRPr="00836550">
        <w:rPr>
          <w:sz w:val="22"/>
        </w:rPr>
        <w:t xml:space="preserve"> </w:t>
      </w:r>
      <w:r w:rsidR="00917796" w:rsidRPr="00917796">
        <w:rPr>
          <w:sz w:val="22"/>
        </w:rPr>
        <w:t>zaakceptowan</w:t>
      </w:r>
      <w:r w:rsidR="00917796">
        <w:rPr>
          <w:sz w:val="22"/>
        </w:rPr>
        <w:t>ych</w:t>
      </w:r>
      <w:r w:rsidR="00917796" w:rsidRPr="00917796">
        <w:rPr>
          <w:sz w:val="22"/>
        </w:rPr>
        <w:t xml:space="preserve"> bez zastrzeżeń przez ZUD</w:t>
      </w:r>
      <w:r w:rsidR="00DF725F" w:rsidRPr="00836550">
        <w:rPr>
          <w:sz w:val="22"/>
        </w:rPr>
        <w:t>, o których mowa w ust. 4 powyżej</w:t>
      </w:r>
      <w:r w:rsidR="00C903C9">
        <w:rPr>
          <w:sz w:val="22"/>
        </w:rPr>
        <w:t xml:space="preserve"> </w:t>
      </w:r>
      <w:r w:rsidR="001B5E78" w:rsidRPr="00C903C9">
        <w:rPr>
          <w:sz w:val="22"/>
        </w:rPr>
        <w:t xml:space="preserve">i dostarczana do </w:t>
      </w:r>
      <w:r w:rsidR="001B5E78" w:rsidRPr="00C903C9">
        <w:rPr>
          <w:b/>
          <w:sz w:val="22"/>
        </w:rPr>
        <w:t>ZUD</w:t>
      </w:r>
      <w:r w:rsidR="001B5E78" w:rsidRPr="00C903C9">
        <w:rPr>
          <w:sz w:val="22"/>
        </w:rPr>
        <w:t xml:space="preserve"> razem </w:t>
      </w:r>
      <w:r w:rsidR="00C903C9">
        <w:rPr>
          <w:sz w:val="22"/>
        </w:rPr>
        <w:br/>
      </w:r>
      <w:r w:rsidR="001B5E78" w:rsidRPr="00C903C9">
        <w:rPr>
          <w:sz w:val="22"/>
        </w:rPr>
        <w:t xml:space="preserve">z </w:t>
      </w:r>
      <w:r w:rsidR="00A841E9" w:rsidRPr="00C903C9">
        <w:rPr>
          <w:sz w:val="22"/>
        </w:rPr>
        <w:t>zestawieniem wskazanym w ust. 4 powyżej</w:t>
      </w:r>
      <w:r w:rsidR="00DF725F" w:rsidRPr="00C903C9">
        <w:rPr>
          <w:sz w:val="22"/>
        </w:rPr>
        <w:t>,</w:t>
      </w:r>
      <w:r w:rsidR="00A841E9" w:rsidRPr="00C903C9">
        <w:rPr>
          <w:sz w:val="22"/>
        </w:rPr>
        <w:t xml:space="preserve"> stanowiącym załącznik do faktury podstawowej,</w:t>
      </w:r>
      <w:r w:rsidR="00DF725F" w:rsidRPr="00C903C9">
        <w:rPr>
          <w:sz w:val="22"/>
        </w:rPr>
        <w:t xml:space="preserve"> </w:t>
      </w:r>
    </w:p>
    <w:p w14:paraId="75C2070A" w14:textId="77777777" w:rsidR="000A494C" w:rsidRPr="00836550" w:rsidRDefault="000A494C" w:rsidP="00853913">
      <w:pPr>
        <w:pStyle w:val="Akapitzlist"/>
        <w:numPr>
          <w:ilvl w:val="0"/>
          <w:numId w:val="26"/>
        </w:numPr>
        <w:tabs>
          <w:tab w:val="num" w:pos="851"/>
        </w:tabs>
        <w:spacing w:line="276" w:lineRule="auto"/>
        <w:ind w:left="1134" w:hanging="283"/>
        <w:rPr>
          <w:sz w:val="22"/>
        </w:rPr>
      </w:pPr>
      <w:r w:rsidRPr="00836550">
        <w:rPr>
          <w:sz w:val="22"/>
        </w:rPr>
        <w:t xml:space="preserve">faktura korygująca – faktura wystawiana do faktury podstawowej przez </w:t>
      </w:r>
      <w:r w:rsidRPr="00836550">
        <w:rPr>
          <w:b/>
          <w:sz w:val="22"/>
        </w:rPr>
        <w:t>OSD</w:t>
      </w:r>
      <w:r w:rsidRPr="00836550">
        <w:rPr>
          <w:sz w:val="22"/>
        </w:rPr>
        <w:t xml:space="preserve"> na podstawie</w:t>
      </w:r>
      <w:r w:rsidR="00042A24" w:rsidRPr="00836550">
        <w:rPr>
          <w:sz w:val="22"/>
        </w:rPr>
        <w:t xml:space="preserve"> danych pomiarowych</w:t>
      </w:r>
      <w:r w:rsidR="00DF725F" w:rsidRPr="00836550">
        <w:rPr>
          <w:sz w:val="22"/>
        </w:rPr>
        <w:t xml:space="preserve"> przekazanych do </w:t>
      </w:r>
      <w:r w:rsidR="00DF725F" w:rsidRPr="00836550">
        <w:rPr>
          <w:b/>
          <w:sz w:val="22"/>
        </w:rPr>
        <w:t>ZUD</w:t>
      </w:r>
      <w:r w:rsidR="00DF725F" w:rsidRPr="00836550">
        <w:rPr>
          <w:sz w:val="22"/>
        </w:rPr>
        <w:t>, o których mowa w ust. 4 powyżej</w:t>
      </w:r>
      <w:r w:rsidRPr="00836550">
        <w:rPr>
          <w:sz w:val="22"/>
        </w:rPr>
        <w:t xml:space="preserve">, w szczególności do rozliczenia miesięcznego uwzględniającego opłaty należne </w:t>
      </w:r>
      <w:r w:rsidRPr="00836550">
        <w:rPr>
          <w:b/>
          <w:sz w:val="22"/>
        </w:rPr>
        <w:t>OSD</w:t>
      </w:r>
      <w:r w:rsidRPr="00836550">
        <w:rPr>
          <w:sz w:val="22"/>
        </w:rPr>
        <w:t xml:space="preserve"> za usługi Dystrybucji, wystawiana w</w:t>
      </w:r>
      <w:r w:rsidR="0061543B" w:rsidRPr="00836550">
        <w:rPr>
          <w:sz w:val="22"/>
        </w:rPr>
        <w:t xml:space="preserve"> przypadkach określonych </w:t>
      </w:r>
      <w:r w:rsidR="0028311A" w:rsidRPr="00836550">
        <w:rPr>
          <w:sz w:val="22"/>
        </w:rPr>
        <w:t>ust</w:t>
      </w:r>
      <w:r w:rsidR="009B6130" w:rsidRPr="00836550">
        <w:rPr>
          <w:sz w:val="22"/>
        </w:rPr>
        <w:t>.</w:t>
      </w:r>
      <w:r w:rsidR="0028311A" w:rsidRPr="00836550">
        <w:rPr>
          <w:sz w:val="22"/>
        </w:rPr>
        <w:t xml:space="preserve"> </w:t>
      </w:r>
      <w:r w:rsidR="009248CB" w:rsidRPr="00836550">
        <w:rPr>
          <w:sz w:val="22"/>
        </w:rPr>
        <w:t>13</w:t>
      </w:r>
      <w:r w:rsidR="0028311A" w:rsidRPr="00836550">
        <w:rPr>
          <w:sz w:val="22"/>
        </w:rPr>
        <w:t xml:space="preserve"> poniżej,</w:t>
      </w:r>
      <w:r w:rsidRPr="00836550">
        <w:rPr>
          <w:sz w:val="22"/>
        </w:rPr>
        <w:t xml:space="preserve"> </w:t>
      </w:r>
    </w:p>
    <w:p w14:paraId="2F9507C4" w14:textId="77777777" w:rsidR="000A494C" w:rsidRPr="00836550" w:rsidRDefault="000A494C" w:rsidP="00853913">
      <w:pPr>
        <w:pStyle w:val="Akapitzlist"/>
        <w:numPr>
          <w:ilvl w:val="0"/>
          <w:numId w:val="26"/>
        </w:numPr>
        <w:tabs>
          <w:tab w:val="num" w:pos="851"/>
        </w:tabs>
        <w:spacing w:line="276" w:lineRule="auto"/>
        <w:ind w:left="1134" w:hanging="283"/>
        <w:rPr>
          <w:sz w:val="22"/>
        </w:rPr>
      </w:pPr>
      <w:r w:rsidRPr="00836550">
        <w:rPr>
          <w:sz w:val="22"/>
        </w:rPr>
        <w:t>faktura zawie</w:t>
      </w:r>
      <w:r w:rsidR="0061543B" w:rsidRPr="00836550">
        <w:rPr>
          <w:sz w:val="22"/>
        </w:rPr>
        <w:t xml:space="preserve">rającą opłatę za przekazane </w:t>
      </w:r>
      <w:r w:rsidR="0061543B" w:rsidRPr="00836550">
        <w:rPr>
          <w:b/>
          <w:sz w:val="22"/>
        </w:rPr>
        <w:t>ZUD</w:t>
      </w:r>
      <w:r w:rsidR="0061543B" w:rsidRPr="00836550">
        <w:rPr>
          <w:sz w:val="22"/>
        </w:rPr>
        <w:t xml:space="preserve"> </w:t>
      </w:r>
      <w:r w:rsidRPr="00836550">
        <w:rPr>
          <w:sz w:val="22"/>
        </w:rPr>
        <w:t xml:space="preserve">Paliwo gazowe w ramach bilansowania </w:t>
      </w:r>
      <w:r w:rsidRPr="00836550">
        <w:rPr>
          <w:b/>
          <w:sz w:val="22"/>
        </w:rPr>
        <w:t>ZUD</w:t>
      </w:r>
      <w:r w:rsidRPr="00836550">
        <w:rPr>
          <w:sz w:val="22"/>
        </w:rPr>
        <w:t xml:space="preserve">, </w:t>
      </w:r>
    </w:p>
    <w:p w14:paraId="0357AADF" w14:textId="77777777" w:rsidR="000A494C" w:rsidRPr="00836550" w:rsidRDefault="000A494C" w:rsidP="00853913">
      <w:pPr>
        <w:pStyle w:val="Akapitzlist"/>
        <w:numPr>
          <w:ilvl w:val="0"/>
          <w:numId w:val="26"/>
        </w:numPr>
        <w:tabs>
          <w:tab w:val="num" w:pos="851"/>
        </w:tabs>
        <w:spacing w:line="276" w:lineRule="auto"/>
        <w:ind w:left="1134" w:hanging="283"/>
        <w:rPr>
          <w:sz w:val="22"/>
        </w:rPr>
      </w:pPr>
      <w:r w:rsidRPr="00836550">
        <w:rPr>
          <w:sz w:val="22"/>
        </w:rPr>
        <w:t>nota odsetkowa – wystawiana w przypadku p</w:t>
      </w:r>
      <w:r w:rsidR="00CA12FA" w:rsidRPr="00836550">
        <w:rPr>
          <w:sz w:val="22"/>
        </w:rPr>
        <w:t>rzekroczenia terminów płatności;</w:t>
      </w:r>
      <w:r w:rsidRPr="00836550">
        <w:rPr>
          <w:sz w:val="22"/>
        </w:rPr>
        <w:t xml:space="preserve"> </w:t>
      </w:r>
    </w:p>
    <w:p w14:paraId="5542D71F" w14:textId="77777777" w:rsidR="000A494C" w:rsidRPr="00836550" w:rsidRDefault="00FE3570" w:rsidP="00853913">
      <w:pPr>
        <w:pStyle w:val="Akapitzlist"/>
        <w:numPr>
          <w:ilvl w:val="1"/>
          <w:numId w:val="24"/>
        </w:numPr>
        <w:tabs>
          <w:tab w:val="num" w:pos="851"/>
        </w:tabs>
        <w:spacing w:after="0" w:line="276" w:lineRule="auto"/>
        <w:ind w:left="851" w:hanging="425"/>
        <w:rPr>
          <w:sz w:val="22"/>
        </w:rPr>
      </w:pPr>
      <w:r w:rsidRPr="00836550">
        <w:rPr>
          <w:sz w:val="22"/>
        </w:rPr>
        <w:t xml:space="preserve">Faktury podstawowe wystawiane </w:t>
      </w:r>
      <w:r w:rsidR="000A494C" w:rsidRPr="00836550">
        <w:rPr>
          <w:sz w:val="22"/>
        </w:rPr>
        <w:t>są do</w:t>
      </w:r>
      <w:r w:rsidR="00AD5C47" w:rsidRPr="00836550">
        <w:rPr>
          <w:sz w:val="22"/>
        </w:rPr>
        <w:t xml:space="preserve"> 7</w:t>
      </w:r>
      <w:r w:rsidR="000A494C" w:rsidRPr="00836550">
        <w:rPr>
          <w:sz w:val="22"/>
        </w:rPr>
        <w:t xml:space="preserve"> </w:t>
      </w:r>
      <w:r w:rsidR="00BE44FE" w:rsidRPr="00836550">
        <w:rPr>
          <w:sz w:val="22"/>
        </w:rPr>
        <w:t>(</w:t>
      </w:r>
      <w:r w:rsidR="000A494C" w:rsidRPr="00836550">
        <w:rPr>
          <w:sz w:val="22"/>
        </w:rPr>
        <w:t>siódmego</w:t>
      </w:r>
      <w:r w:rsidR="00BE44FE" w:rsidRPr="00836550">
        <w:rPr>
          <w:sz w:val="22"/>
        </w:rPr>
        <w:t>)</w:t>
      </w:r>
      <w:r w:rsidR="000A494C" w:rsidRPr="00836550">
        <w:rPr>
          <w:sz w:val="22"/>
        </w:rPr>
        <w:t xml:space="preserve"> dn</w:t>
      </w:r>
      <w:r w:rsidR="0061543B" w:rsidRPr="00836550">
        <w:rPr>
          <w:sz w:val="22"/>
        </w:rPr>
        <w:t>ia</w:t>
      </w:r>
      <w:r w:rsidR="00AD5C47" w:rsidRPr="00836550">
        <w:rPr>
          <w:sz w:val="22"/>
        </w:rPr>
        <w:t xml:space="preserve"> kalendarzowego</w:t>
      </w:r>
      <w:r w:rsidR="0061543B" w:rsidRPr="00836550">
        <w:rPr>
          <w:sz w:val="22"/>
        </w:rPr>
        <w:t xml:space="preserve"> </w:t>
      </w:r>
      <w:r w:rsidR="000A494C" w:rsidRPr="00836550">
        <w:rPr>
          <w:sz w:val="22"/>
        </w:rPr>
        <w:t>miesiąca</w:t>
      </w:r>
      <w:r w:rsidR="0061543B" w:rsidRPr="00836550">
        <w:rPr>
          <w:sz w:val="22"/>
        </w:rPr>
        <w:t xml:space="preserve"> następującego</w:t>
      </w:r>
      <w:r w:rsidR="000A494C" w:rsidRPr="00836550">
        <w:rPr>
          <w:sz w:val="22"/>
        </w:rPr>
        <w:t xml:space="preserve"> po zakończeniu Miesiąca gazowego</w:t>
      </w:r>
      <w:r w:rsidR="0061543B" w:rsidRPr="00836550">
        <w:rPr>
          <w:sz w:val="22"/>
        </w:rPr>
        <w:t>, jednak nie wcześniej niż</w:t>
      </w:r>
      <w:r w:rsidR="00BE44FE" w:rsidRPr="00836550">
        <w:rPr>
          <w:sz w:val="22"/>
        </w:rPr>
        <w:t xml:space="preserve"> 1</w:t>
      </w:r>
      <w:r w:rsidR="0061543B" w:rsidRPr="00836550">
        <w:rPr>
          <w:sz w:val="22"/>
        </w:rPr>
        <w:t xml:space="preserve"> </w:t>
      </w:r>
      <w:r w:rsidR="00BE44FE" w:rsidRPr="00836550">
        <w:rPr>
          <w:sz w:val="22"/>
        </w:rPr>
        <w:t>(</w:t>
      </w:r>
      <w:r w:rsidR="0061543B" w:rsidRPr="00836550">
        <w:rPr>
          <w:sz w:val="22"/>
        </w:rPr>
        <w:t>jeden</w:t>
      </w:r>
      <w:r w:rsidR="00BE44FE" w:rsidRPr="00836550">
        <w:rPr>
          <w:sz w:val="22"/>
        </w:rPr>
        <w:t>)</w:t>
      </w:r>
      <w:r w:rsidR="001538E7" w:rsidRPr="00836550">
        <w:rPr>
          <w:sz w:val="22"/>
        </w:rPr>
        <w:t xml:space="preserve"> </w:t>
      </w:r>
      <w:r w:rsidR="0061543B" w:rsidRPr="00836550">
        <w:rPr>
          <w:sz w:val="22"/>
        </w:rPr>
        <w:t>dzień</w:t>
      </w:r>
      <w:r w:rsidR="00BE44FE" w:rsidRPr="00836550">
        <w:rPr>
          <w:sz w:val="22"/>
        </w:rPr>
        <w:t xml:space="preserve"> kalendarzowy</w:t>
      </w:r>
      <w:r w:rsidR="00B328A0" w:rsidRPr="00836550">
        <w:rPr>
          <w:sz w:val="22"/>
        </w:rPr>
        <w:t xml:space="preserve"> po przekazaniu danych pomiarowych </w:t>
      </w:r>
      <w:r w:rsidR="00482722" w:rsidRPr="00836550">
        <w:rPr>
          <w:sz w:val="22"/>
        </w:rPr>
        <w:t>o których mowa w ust. 4 powyżej</w:t>
      </w:r>
      <w:r w:rsidR="00C474C2" w:rsidRPr="00836550">
        <w:rPr>
          <w:sz w:val="22"/>
        </w:rPr>
        <w:t>;</w:t>
      </w:r>
      <w:r w:rsidR="000A494C" w:rsidRPr="00836550">
        <w:rPr>
          <w:sz w:val="22"/>
        </w:rPr>
        <w:tab/>
      </w:r>
    </w:p>
    <w:p w14:paraId="00439D40" w14:textId="6C709FD7" w:rsidR="000A494C" w:rsidRPr="00836550" w:rsidRDefault="00FE3570" w:rsidP="00853913">
      <w:pPr>
        <w:pStyle w:val="Akapitzlist"/>
        <w:numPr>
          <w:ilvl w:val="1"/>
          <w:numId w:val="24"/>
        </w:numPr>
        <w:tabs>
          <w:tab w:val="num" w:pos="851"/>
        </w:tabs>
        <w:spacing w:after="0" w:line="276" w:lineRule="auto"/>
        <w:ind w:left="851" w:hanging="425"/>
        <w:rPr>
          <w:sz w:val="22"/>
        </w:rPr>
      </w:pPr>
      <w:r w:rsidRPr="00836550">
        <w:rPr>
          <w:sz w:val="22"/>
        </w:rPr>
        <w:t xml:space="preserve">Faktury korygujące wystawiane </w:t>
      </w:r>
      <w:r w:rsidR="000A494C" w:rsidRPr="00836550">
        <w:rPr>
          <w:sz w:val="22"/>
        </w:rPr>
        <w:t>są do</w:t>
      </w:r>
      <w:r w:rsidR="00BE44FE" w:rsidRPr="00836550">
        <w:rPr>
          <w:sz w:val="22"/>
        </w:rPr>
        <w:t xml:space="preserve"> 21</w:t>
      </w:r>
      <w:r w:rsidR="000A494C" w:rsidRPr="00836550">
        <w:rPr>
          <w:sz w:val="22"/>
        </w:rPr>
        <w:t xml:space="preserve"> </w:t>
      </w:r>
      <w:r w:rsidR="00BE44FE" w:rsidRPr="00836550">
        <w:rPr>
          <w:sz w:val="22"/>
        </w:rPr>
        <w:t>(</w:t>
      </w:r>
      <w:r w:rsidR="0061543B" w:rsidRPr="00836550">
        <w:rPr>
          <w:sz w:val="22"/>
        </w:rPr>
        <w:t>dwudziestego pierwszego</w:t>
      </w:r>
      <w:r w:rsidR="00BE44FE" w:rsidRPr="00836550">
        <w:rPr>
          <w:sz w:val="22"/>
        </w:rPr>
        <w:t>)</w:t>
      </w:r>
      <w:r w:rsidR="00E7782B">
        <w:rPr>
          <w:sz w:val="22"/>
        </w:rPr>
        <w:t xml:space="preserve"> </w:t>
      </w:r>
      <w:r w:rsidR="000A494C" w:rsidRPr="00836550">
        <w:rPr>
          <w:sz w:val="22"/>
        </w:rPr>
        <w:t>dnia</w:t>
      </w:r>
      <w:r w:rsidR="00BE44FE" w:rsidRPr="00836550">
        <w:rPr>
          <w:sz w:val="22"/>
        </w:rPr>
        <w:t xml:space="preserve"> kalendarzowego</w:t>
      </w:r>
      <w:r w:rsidRPr="00836550">
        <w:rPr>
          <w:sz w:val="22"/>
        </w:rPr>
        <w:t xml:space="preserve"> miesiąca </w:t>
      </w:r>
      <w:r w:rsidR="0061543B" w:rsidRPr="00836550">
        <w:rPr>
          <w:sz w:val="22"/>
        </w:rPr>
        <w:t xml:space="preserve">następującego po zakończeniu </w:t>
      </w:r>
      <w:r w:rsidR="000A494C" w:rsidRPr="00836550">
        <w:rPr>
          <w:sz w:val="22"/>
        </w:rPr>
        <w:t xml:space="preserve">Miesiąca </w:t>
      </w:r>
      <w:r w:rsidR="00853913" w:rsidRPr="00836550">
        <w:rPr>
          <w:sz w:val="22"/>
        </w:rPr>
        <w:t xml:space="preserve">gazowego; </w:t>
      </w:r>
    </w:p>
    <w:p w14:paraId="3CF463B0" w14:textId="77777777" w:rsidR="000A494C" w:rsidRPr="00836550" w:rsidRDefault="000A494C" w:rsidP="00853913">
      <w:pPr>
        <w:pStyle w:val="Akapitzlist"/>
        <w:numPr>
          <w:ilvl w:val="1"/>
          <w:numId w:val="24"/>
        </w:numPr>
        <w:tabs>
          <w:tab w:val="num" w:pos="851"/>
        </w:tabs>
        <w:spacing w:after="0" w:line="276" w:lineRule="auto"/>
        <w:ind w:left="851" w:hanging="425"/>
        <w:rPr>
          <w:sz w:val="22"/>
        </w:rPr>
      </w:pPr>
      <w:r w:rsidRPr="00836550">
        <w:rPr>
          <w:sz w:val="22"/>
        </w:rPr>
        <w:t xml:space="preserve">Faktury zawierające opłaty za przekazane </w:t>
      </w:r>
      <w:r w:rsidRPr="00836550">
        <w:rPr>
          <w:b/>
          <w:sz w:val="22"/>
        </w:rPr>
        <w:t>ZUD</w:t>
      </w:r>
      <w:r w:rsidR="000230B3" w:rsidRPr="00836550">
        <w:rPr>
          <w:sz w:val="22"/>
        </w:rPr>
        <w:t xml:space="preserve"> p</w:t>
      </w:r>
      <w:r w:rsidRPr="00836550">
        <w:rPr>
          <w:sz w:val="22"/>
        </w:rPr>
        <w:t>aliwo</w:t>
      </w:r>
      <w:r w:rsidR="000230B3" w:rsidRPr="00836550">
        <w:rPr>
          <w:sz w:val="22"/>
        </w:rPr>
        <w:t xml:space="preserve"> </w:t>
      </w:r>
      <w:r w:rsidRPr="00836550">
        <w:rPr>
          <w:sz w:val="22"/>
        </w:rPr>
        <w:t>gazowe</w:t>
      </w:r>
      <w:r w:rsidR="000230B3" w:rsidRPr="00836550">
        <w:rPr>
          <w:sz w:val="22"/>
        </w:rPr>
        <w:t xml:space="preserve"> </w:t>
      </w:r>
      <w:r w:rsidRPr="00836550">
        <w:rPr>
          <w:sz w:val="22"/>
        </w:rPr>
        <w:t>w</w:t>
      </w:r>
      <w:r w:rsidR="000230B3" w:rsidRPr="00836550">
        <w:rPr>
          <w:sz w:val="22"/>
        </w:rPr>
        <w:t xml:space="preserve"> </w:t>
      </w:r>
      <w:r w:rsidRPr="00836550">
        <w:rPr>
          <w:sz w:val="22"/>
        </w:rPr>
        <w:t xml:space="preserve">ramach bilansowania </w:t>
      </w:r>
      <w:r w:rsidRPr="00836550">
        <w:rPr>
          <w:b/>
          <w:sz w:val="22"/>
        </w:rPr>
        <w:t>ZUD</w:t>
      </w:r>
      <w:r w:rsidRPr="00836550">
        <w:rPr>
          <w:sz w:val="22"/>
        </w:rPr>
        <w:t xml:space="preserve">, wystawiane są przez </w:t>
      </w:r>
      <w:r w:rsidRPr="00836550">
        <w:rPr>
          <w:b/>
          <w:sz w:val="22"/>
        </w:rPr>
        <w:t>OSD</w:t>
      </w:r>
      <w:r w:rsidRPr="00836550">
        <w:rPr>
          <w:sz w:val="22"/>
        </w:rPr>
        <w:t xml:space="preserve"> do</w:t>
      </w:r>
      <w:r w:rsidR="00BE44FE" w:rsidRPr="00836550">
        <w:rPr>
          <w:sz w:val="22"/>
        </w:rPr>
        <w:t xml:space="preserve"> 15</w:t>
      </w:r>
      <w:r w:rsidRPr="00836550">
        <w:rPr>
          <w:sz w:val="22"/>
        </w:rPr>
        <w:t xml:space="preserve"> </w:t>
      </w:r>
      <w:r w:rsidR="00BE44FE" w:rsidRPr="00836550">
        <w:rPr>
          <w:sz w:val="22"/>
        </w:rPr>
        <w:t>(</w:t>
      </w:r>
      <w:r w:rsidRPr="00836550">
        <w:rPr>
          <w:sz w:val="22"/>
        </w:rPr>
        <w:t>piętnastego</w:t>
      </w:r>
      <w:r w:rsidR="00BE44FE" w:rsidRPr="00836550">
        <w:rPr>
          <w:sz w:val="22"/>
        </w:rPr>
        <w:t>)</w:t>
      </w:r>
      <w:r w:rsidR="00FE3570" w:rsidRPr="00836550">
        <w:rPr>
          <w:sz w:val="22"/>
        </w:rPr>
        <w:t xml:space="preserve"> </w:t>
      </w:r>
      <w:r w:rsidRPr="00836550">
        <w:rPr>
          <w:sz w:val="22"/>
        </w:rPr>
        <w:t>dnia</w:t>
      </w:r>
      <w:r w:rsidR="00BE44FE" w:rsidRPr="00836550">
        <w:rPr>
          <w:sz w:val="22"/>
        </w:rPr>
        <w:t xml:space="preserve"> kalendarzowego</w:t>
      </w:r>
      <w:r w:rsidRPr="00836550">
        <w:rPr>
          <w:sz w:val="22"/>
        </w:rPr>
        <w:t xml:space="preserve"> miesiąca</w:t>
      </w:r>
      <w:r w:rsidR="000230B3" w:rsidRPr="00836550">
        <w:rPr>
          <w:sz w:val="22"/>
        </w:rPr>
        <w:t xml:space="preserve"> następującego</w:t>
      </w:r>
      <w:r w:rsidRPr="00836550">
        <w:rPr>
          <w:sz w:val="22"/>
        </w:rPr>
        <w:t xml:space="preserve"> p</w:t>
      </w:r>
      <w:r w:rsidR="00C474C2" w:rsidRPr="00836550">
        <w:rPr>
          <w:sz w:val="22"/>
        </w:rPr>
        <w:t>o zakończeniu Miesiąca gazowego;</w:t>
      </w:r>
    </w:p>
    <w:p w14:paraId="06A11CB3" w14:textId="357CA174" w:rsidR="000A494C" w:rsidRPr="00836550" w:rsidRDefault="00AC125B" w:rsidP="00853913">
      <w:pPr>
        <w:pStyle w:val="Akapitzlist"/>
        <w:numPr>
          <w:ilvl w:val="1"/>
          <w:numId w:val="24"/>
        </w:numPr>
        <w:tabs>
          <w:tab w:val="num" w:pos="851"/>
        </w:tabs>
        <w:spacing w:after="0" w:line="276" w:lineRule="auto"/>
        <w:ind w:left="851" w:hanging="425"/>
        <w:rPr>
          <w:sz w:val="22"/>
        </w:rPr>
      </w:pPr>
      <w:r w:rsidRPr="00AF6338">
        <w:rPr>
          <w:sz w:val="22"/>
        </w:rPr>
        <w:t>Faktura winna być przesłana w formie faktury elektronicznej w rozumieniu ustawy z dnia 11.03.2004 r. o podatku od towarów i usłu</w:t>
      </w:r>
      <w:r w:rsidR="00BB36D8">
        <w:rPr>
          <w:sz w:val="22"/>
        </w:rPr>
        <w:t xml:space="preserve">g (Dz. U. z 2018, poz. 2174 z </w:t>
      </w:r>
      <w:proofErr w:type="spellStart"/>
      <w:r w:rsidR="00BB36D8">
        <w:rPr>
          <w:sz w:val="22"/>
        </w:rPr>
        <w:t>pó</w:t>
      </w:r>
      <w:r w:rsidRPr="00AF6338">
        <w:rPr>
          <w:sz w:val="22"/>
        </w:rPr>
        <w:t>ź</w:t>
      </w:r>
      <w:proofErr w:type="spellEnd"/>
      <w:r w:rsidRPr="00AF6338">
        <w:rPr>
          <w:sz w:val="22"/>
        </w:rPr>
        <w:t xml:space="preserve">. zm.)  na adres e-mail Zamawiającego: </w:t>
      </w:r>
      <w:r w:rsidR="003A0A84">
        <w:rPr>
          <w:sz w:val="22"/>
        </w:rPr>
        <w:t>…………………………</w:t>
      </w:r>
      <w:r w:rsidRPr="00AF6338">
        <w:rPr>
          <w:sz w:val="22"/>
        </w:rPr>
        <w:t xml:space="preserve"> Faktura zostanie przesłana z adresu mailowego: </w:t>
      </w:r>
      <w:hyperlink r:id="rId8" w:history="1">
        <w:r w:rsidRPr="00AF6338">
          <w:rPr>
            <w:sz w:val="22"/>
          </w:rPr>
          <w:t>anna.wrona@energomedia.com.pl</w:t>
        </w:r>
      </w:hyperlink>
      <w:r w:rsidRPr="00AF6338">
        <w:rPr>
          <w:sz w:val="22"/>
        </w:rPr>
        <w:t xml:space="preserve">; </w:t>
      </w:r>
      <w:hyperlink r:id="rId9" w:history="1">
        <w:r w:rsidRPr="00AF6338">
          <w:rPr>
            <w:sz w:val="22"/>
          </w:rPr>
          <w:t>ewa.kasprzyk@energomedia.com.pl</w:t>
        </w:r>
      </w:hyperlink>
      <w:r w:rsidRPr="00AF6338">
        <w:rPr>
          <w:sz w:val="22"/>
        </w:rPr>
        <w:t xml:space="preserve">; </w:t>
      </w:r>
    </w:p>
    <w:p w14:paraId="6DD6C502" w14:textId="77777777" w:rsidR="00A53207" w:rsidRPr="00D20398" w:rsidRDefault="00A53207" w:rsidP="00E71B80">
      <w:pPr>
        <w:pStyle w:val="Akapitzlist"/>
        <w:numPr>
          <w:ilvl w:val="0"/>
          <w:numId w:val="20"/>
        </w:numPr>
        <w:tabs>
          <w:tab w:val="clear" w:pos="900"/>
          <w:tab w:val="num" w:pos="426"/>
          <w:tab w:val="num" w:pos="851"/>
        </w:tabs>
        <w:spacing w:after="0" w:line="276" w:lineRule="auto"/>
        <w:ind w:left="426" w:hanging="426"/>
        <w:rPr>
          <w:sz w:val="22"/>
        </w:rPr>
      </w:pPr>
      <w:r w:rsidRPr="00D20398">
        <w:rPr>
          <w:sz w:val="22"/>
        </w:rPr>
        <w:t xml:space="preserve">Płatności pomiędzy </w:t>
      </w:r>
      <w:r w:rsidRPr="00D20398">
        <w:rPr>
          <w:b/>
          <w:sz w:val="22"/>
        </w:rPr>
        <w:t>Stronami</w:t>
      </w:r>
      <w:r w:rsidRPr="00D20398">
        <w:rPr>
          <w:sz w:val="22"/>
        </w:rPr>
        <w:t xml:space="preserve"> za usługi świadczone w ramach Umowy odbywa</w:t>
      </w:r>
      <w:r w:rsidR="00A96001" w:rsidRPr="00D20398">
        <w:rPr>
          <w:sz w:val="22"/>
        </w:rPr>
        <w:t>ją</w:t>
      </w:r>
      <w:r w:rsidRPr="00D20398">
        <w:rPr>
          <w:sz w:val="22"/>
        </w:rPr>
        <w:t xml:space="preserve"> się </w:t>
      </w:r>
      <w:r w:rsidR="00CE13BC" w:rsidRPr="00D20398">
        <w:rPr>
          <w:sz w:val="22"/>
        </w:rPr>
        <w:br/>
      </w:r>
      <w:r w:rsidRPr="00D20398">
        <w:rPr>
          <w:sz w:val="22"/>
        </w:rPr>
        <w:t>z uwzględnieniem postanowień określonych w poniższych punktach:</w:t>
      </w:r>
    </w:p>
    <w:p w14:paraId="6350D097" w14:textId="472E3918" w:rsidR="00A53207" w:rsidRPr="00836550" w:rsidRDefault="00FE3570" w:rsidP="00A44567">
      <w:pPr>
        <w:pStyle w:val="Akapitzlist"/>
        <w:numPr>
          <w:ilvl w:val="1"/>
          <w:numId w:val="49"/>
        </w:numPr>
        <w:tabs>
          <w:tab w:val="clear" w:pos="1260"/>
          <w:tab w:val="num" w:pos="993"/>
        </w:tabs>
        <w:spacing w:line="276" w:lineRule="auto"/>
        <w:ind w:hanging="834"/>
        <w:rPr>
          <w:sz w:val="22"/>
        </w:rPr>
      </w:pPr>
      <w:r w:rsidRPr="00836550">
        <w:rPr>
          <w:sz w:val="22"/>
        </w:rPr>
        <w:t xml:space="preserve">Należności </w:t>
      </w:r>
      <w:r w:rsidR="00A53207" w:rsidRPr="00836550">
        <w:rPr>
          <w:sz w:val="22"/>
        </w:rPr>
        <w:t xml:space="preserve">wynikające z </w:t>
      </w:r>
      <w:r w:rsidRPr="00836550">
        <w:rPr>
          <w:sz w:val="22"/>
        </w:rPr>
        <w:t xml:space="preserve">faktur </w:t>
      </w:r>
      <w:r w:rsidR="00A53207" w:rsidRPr="00836550">
        <w:rPr>
          <w:sz w:val="22"/>
        </w:rPr>
        <w:t>i innych dokumentów, o których mowa w</w:t>
      </w:r>
      <w:r w:rsidR="00FC0FCB" w:rsidRPr="00836550">
        <w:rPr>
          <w:sz w:val="22"/>
        </w:rPr>
        <w:t xml:space="preserve"> ust. 9</w:t>
      </w:r>
      <w:r w:rsidR="00B64DD0" w:rsidRPr="00836550">
        <w:rPr>
          <w:sz w:val="22"/>
        </w:rPr>
        <w:t xml:space="preserve"> pkt</w:t>
      </w:r>
      <w:r w:rsidR="00A96001" w:rsidRPr="00836550">
        <w:rPr>
          <w:sz w:val="22"/>
        </w:rPr>
        <w:t>.</w:t>
      </w:r>
      <w:r w:rsidR="00B64DD0" w:rsidRPr="00836550">
        <w:rPr>
          <w:sz w:val="22"/>
        </w:rPr>
        <w:t xml:space="preserve"> 2) powyżej</w:t>
      </w:r>
      <w:r w:rsidR="00EA5CDD" w:rsidRPr="00836550">
        <w:rPr>
          <w:sz w:val="22"/>
        </w:rPr>
        <w:t xml:space="preserve"> płatne </w:t>
      </w:r>
      <w:r w:rsidR="00A53207" w:rsidRPr="00836550">
        <w:rPr>
          <w:sz w:val="22"/>
        </w:rPr>
        <w:t xml:space="preserve">są </w:t>
      </w:r>
      <w:r w:rsidR="00B64DD0" w:rsidRPr="00836550">
        <w:rPr>
          <w:sz w:val="22"/>
        </w:rPr>
        <w:t xml:space="preserve">przelewem na </w:t>
      </w:r>
      <w:r w:rsidR="00A53207" w:rsidRPr="00836550">
        <w:rPr>
          <w:sz w:val="22"/>
        </w:rPr>
        <w:t xml:space="preserve">rachunek bankowy </w:t>
      </w:r>
      <w:r w:rsidR="00A53207" w:rsidRPr="00836550">
        <w:rPr>
          <w:b/>
          <w:sz w:val="22"/>
        </w:rPr>
        <w:t>OSD</w:t>
      </w:r>
      <w:r w:rsidR="00D449C0">
        <w:rPr>
          <w:sz w:val="22"/>
        </w:rPr>
        <w:t xml:space="preserve"> </w:t>
      </w:r>
      <w:r w:rsidR="00917796">
        <w:rPr>
          <w:sz w:val="22"/>
        </w:rPr>
        <w:t xml:space="preserve">nr </w:t>
      </w:r>
      <w:r w:rsidR="00630312">
        <w:rPr>
          <w:sz w:val="22"/>
        </w:rPr>
        <w:t xml:space="preserve">53 1030 1508 0000 0008 1667 8005 </w:t>
      </w:r>
      <w:r w:rsidR="00917796" w:rsidRPr="00917796">
        <w:rPr>
          <w:sz w:val="22"/>
        </w:rPr>
        <w:t>ujawniony w wykazie podatników VAT prowadzonym przez Ministra Finansów tzw. biała lista</w:t>
      </w:r>
      <w:r w:rsidR="00226760" w:rsidRPr="00836550">
        <w:rPr>
          <w:sz w:val="22"/>
        </w:rPr>
        <w:t>;</w:t>
      </w:r>
    </w:p>
    <w:p w14:paraId="2E5F1C3B" w14:textId="217FD9BE" w:rsidR="00A53207" w:rsidRPr="00836550" w:rsidRDefault="00853913" w:rsidP="00853913">
      <w:pPr>
        <w:pStyle w:val="Akapitzlist"/>
        <w:numPr>
          <w:ilvl w:val="1"/>
          <w:numId w:val="49"/>
        </w:numPr>
        <w:tabs>
          <w:tab w:val="clear" w:pos="1260"/>
          <w:tab w:val="num" w:pos="709"/>
        </w:tabs>
        <w:spacing w:line="276" w:lineRule="auto"/>
        <w:ind w:left="851" w:hanging="425"/>
        <w:rPr>
          <w:sz w:val="22"/>
        </w:rPr>
      </w:pPr>
      <w:r w:rsidRPr="00836550">
        <w:rPr>
          <w:sz w:val="22"/>
        </w:rPr>
        <w:t xml:space="preserve">  </w:t>
      </w:r>
      <w:r w:rsidR="00A53207" w:rsidRPr="00836550">
        <w:rPr>
          <w:sz w:val="22"/>
        </w:rPr>
        <w:t>Termin płatności faktur</w:t>
      </w:r>
      <w:r w:rsidR="00B64DD0" w:rsidRPr="00836550">
        <w:rPr>
          <w:sz w:val="22"/>
        </w:rPr>
        <w:t xml:space="preserve"> </w:t>
      </w:r>
      <w:r w:rsidR="00A53207" w:rsidRPr="00836550">
        <w:rPr>
          <w:sz w:val="22"/>
        </w:rPr>
        <w:t>i not odsetkowych</w:t>
      </w:r>
      <w:r w:rsidR="00B64DD0" w:rsidRPr="00836550">
        <w:rPr>
          <w:sz w:val="22"/>
        </w:rPr>
        <w:t xml:space="preserve"> przez </w:t>
      </w:r>
      <w:r w:rsidR="00B64DD0" w:rsidRPr="00836550">
        <w:rPr>
          <w:b/>
          <w:sz w:val="22"/>
        </w:rPr>
        <w:t>ZUD</w:t>
      </w:r>
      <w:r w:rsidR="00FC0FCB" w:rsidRPr="00836550">
        <w:rPr>
          <w:sz w:val="22"/>
        </w:rPr>
        <w:t xml:space="preserve"> wskazanych w ust. 9</w:t>
      </w:r>
      <w:r w:rsidR="00B64DD0" w:rsidRPr="00836550">
        <w:rPr>
          <w:sz w:val="22"/>
        </w:rPr>
        <w:t xml:space="preserve"> pkt 2) powyżej</w:t>
      </w:r>
      <w:r w:rsidR="00735532" w:rsidRPr="00836550">
        <w:rPr>
          <w:sz w:val="22"/>
        </w:rPr>
        <w:t xml:space="preserve"> wynosi</w:t>
      </w:r>
      <w:r w:rsidR="00CE1C5B" w:rsidRPr="00836550">
        <w:rPr>
          <w:sz w:val="22"/>
        </w:rPr>
        <w:t xml:space="preserve"> </w:t>
      </w:r>
      <w:r w:rsidR="00D711FC" w:rsidRPr="00836550">
        <w:rPr>
          <w:sz w:val="22"/>
        </w:rPr>
        <w:t xml:space="preserve">14 </w:t>
      </w:r>
      <w:r w:rsidR="00CE1C5B" w:rsidRPr="00836550">
        <w:rPr>
          <w:sz w:val="22"/>
        </w:rPr>
        <w:t>(</w:t>
      </w:r>
      <w:r w:rsidR="00D711FC" w:rsidRPr="00836550">
        <w:rPr>
          <w:sz w:val="22"/>
        </w:rPr>
        <w:t>czternaście</w:t>
      </w:r>
      <w:r w:rsidR="00CE1C5B" w:rsidRPr="00836550">
        <w:rPr>
          <w:sz w:val="22"/>
        </w:rPr>
        <w:t>)</w:t>
      </w:r>
      <w:r w:rsidR="004868B9" w:rsidRPr="00836550">
        <w:rPr>
          <w:sz w:val="22"/>
        </w:rPr>
        <w:t xml:space="preserve"> </w:t>
      </w:r>
      <w:r w:rsidR="00A53207" w:rsidRPr="00836550">
        <w:rPr>
          <w:sz w:val="22"/>
        </w:rPr>
        <w:t>dni ka</w:t>
      </w:r>
      <w:r w:rsidR="004868B9" w:rsidRPr="00836550">
        <w:rPr>
          <w:sz w:val="22"/>
        </w:rPr>
        <w:t xml:space="preserve">lendarzowych od daty </w:t>
      </w:r>
      <w:r w:rsidR="00917796">
        <w:rPr>
          <w:sz w:val="22"/>
        </w:rPr>
        <w:t>otrzymania przez ZUD</w:t>
      </w:r>
      <w:r w:rsidR="00917796" w:rsidRPr="00836550">
        <w:rPr>
          <w:sz w:val="22"/>
        </w:rPr>
        <w:t xml:space="preserve"> </w:t>
      </w:r>
      <w:r w:rsidR="00B64DD0" w:rsidRPr="00836550">
        <w:rPr>
          <w:sz w:val="22"/>
        </w:rPr>
        <w:t>faktury lub noty</w:t>
      </w:r>
      <w:r w:rsidR="004868B9" w:rsidRPr="00836550">
        <w:rPr>
          <w:sz w:val="22"/>
        </w:rPr>
        <w:t>,</w:t>
      </w:r>
      <w:r w:rsidRPr="00836550">
        <w:rPr>
          <w:sz w:val="22"/>
        </w:rPr>
        <w:t xml:space="preserve">  </w:t>
      </w:r>
      <w:r w:rsidR="00A53207" w:rsidRPr="00836550">
        <w:rPr>
          <w:sz w:val="22"/>
        </w:rPr>
        <w:t>Faktury i noty odsetkowe</w:t>
      </w:r>
      <w:r w:rsidR="00CC5D03" w:rsidRPr="00836550">
        <w:rPr>
          <w:sz w:val="22"/>
        </w:rPr>
        <w:t xml:space="preserve"> </w:t>
      </w:r>
      <w:r w:rsidR="00BD127F" w:rsidRPr="00836550">
        <w:rPr>
          <w:sz w:val="22"/>
        </w:rPr>
        <w:t xml:space="preserve">wskazane </w:t>
      </w:r>
      <w:r w:rsidR="00D26552" w:rsidRPr="00836550">
        <w:rPr>
          <w:sz w:val="22"/>
        </w:rPr>
        <w:t>w ust. 9</w:t>
      </w:r>
      <w:r w:rsidR="00B64DD0" w:rsidRPr="00836550">
        <w:rPr>
          <w:sz w:val="22"/>
        </w:rPr>
        <w:t xml:space="preserve"> pkt 2) powyżej</w:t>
      </w:r>
      <w:r w:rsidR="00A53207" w:rsidRPr="00836550">
        <w:rPr>
          <w:sz w:val="22"/>
        </w:rPr>
        <w:t xml:space="preserve"> będą dostarczone</w:t>
      </w:r>
      <w:r w:rsidR="00CC5D03" w:rsidRPr="00836550">
        <w:rPr>
          <w:sz w:val="22"/>
        </w:rPr>
        <w:t xml:space="preserve"> do </w:t>
      </w:r>
      <w:r w:rsidR="00CC5D03" w:rsidRPr="00836550">
        <w:rPr>
          <w:b/>
          <w:sz w:val="22"/>
        </w:rPr>
        <w:t>ZUD</w:t>
      </w:r>
      <w:r w:rsidR="00A53207" w:rsidRPr="00836550">
        <w:rPr>
          <w:sz w:val="22"/>
        </w:rPr>
        <w:t xml:space="preserve"> nie później, niż w terminie</w:t>
      </w:r>
      <w:r w:rsidR="00940C47" w:rsidRPr="00836550">
        <w:rPr>
          <w:sz w:val="22"/>
        </w:rPr>
        <w:t xml:space="preserve"> 7</w:t>
      </w:r>
      <w:r w:rsidR="00A53207" w:rsidRPr="00836550">
        <w:rPr>
          <w:sz w:val="22"/>
        </w:rPr>
        <w:t xml:space="preserve"> </w:t>
      </w:r>
      <w:r w:rsidR="00940C47" w:rsidRPr="00836550">
        <w:rPr>
          <w:sz w:val="22"/>
        </w:rPr>
        <w:t>(</w:t>
      </w:r>
      <w:r w:rsidR="00A53207" w:rsidRPr="00836550">
        <w:rPr>
          <w:sz w:val="22"/>
        </w:rPr>
        <w:t>siedmiu</w:t>
      </w:r>
      <w:r w:rsidR="00940C47" w:rsidRPr="00836550">
        <w:rPr>
          <w:sz w:val="22"/>
        </w:rPr>
        <w:t>)</w:t>
      </w:r>
      <w:r w:rsidR="00A53207" w:rsidRPr="00836550">
        <w:rPr>
          <w:sz w:val="22"/>
        </w:rPr>
        <w:t xml:space="preserve"> dni</w:t>
      </w:r>
      <w:r w:rsidR="00940C47" w:rsidRPr="00836550">
        <w:rPr>
          <w:sz w:val="22"/>
        </w:rPr>
        <w:t xml:space="preserve"> kalendarzowych</w:t>
      </w:r>
      <w:r w:rsidR="00A53207" w:rsidRPr="00836550">
        <w:rPr>
          <w:sz w:val="22"/>
        </w:rPr>
        <w:t xml:space="preserve"> od daty ich wystawienia</w:t>
      </w:r>
      <w:r w:rsidR="00AD78C2" w:rsidRPr="00836550">
        <w:rPr>
          <w:sz w:val="22"/>
        </w:rPr>
        <w:t xml:space="preserve"> przez </w:t>
      </w:r>
      <w:r w:rsidR="00AD78C2" w:rsidRPr="00836550">
        <w:rPr>
          <w:b/>
          <w:sz w:val="22"/>
        </w:rPr>
        <w:t>OSD</w:t>
      </w:r>
      <w:r w:rsidR="00226760" w:rsidRPr="00836550">
        <w:rPr>
          <w:sz w:val="22"/>
        </w:rPr>
        <w:t>;</w:t>
      </w:r>
    </w:p>
    <w:p w14:paraId="11CAC214" w14:textId="77777777" w:rsidR="00A53207" w:rsidRPr="00836550" w:rsidRDefault="00853913" w:rsidP="00853913">
      <w:pPr>
        <w:pStyle w:val="Akapitzlist"/>
        <w:numPr>
          <w:ilvl w:val="1"/>
          <w:numId w:val="49"/>
        </w:numPr>
        <w:tabs>
          <w:tab w:val="clear" w:pos="1260"/>
          <w:tab w:val="num" w:pos="709"/>
        </w:tabs>
        <w:spacing w:line="276" w:lineRule="auto"/>
        <w:ind w:left="851" w:hanging="425"/>
        <w:rPr>
          <w:sz w:val="22"/>
        </w:rPr>
      </w:pPr>
      <w:r w:rsidRPr="00836550">
        <w:rPr>
          <w:sz w:val="22"/>
        </w:rPr>
        <w:t xml:space="preserve">  </w:t>
      </w:r>
      <w:r w:rsidR="00A53207" w:rsidRPr="00836550">
        <w:rPr>
          <w:sz w:val="22"/>
        </w:rPr>
        <w:t>Datą zapłaty należności jest data</w:t>
      </w:r>
      <w:r w:rsidR="00CC5D03" w:rsidRPr="00836550">
        <w:rPr>
          <w:sz w:val="22"/>
        </w:rPr>
        <w:t xml:space="preserve"> uznania rachunku bankowego </w:t>
      </w:r>
      <w:r w:rsidR="00CC5D03" w:rsidRPr="00836550">
        <w:rPr>
          <w:b/>
          <w:sz w:val="22"/>
        </w:rPr>
        <w:t>OSD</w:t>
      </w:r>
      <w:r w:rsidR="00226760" w:rsidRPr="00836550">
        <w:rPr>
          <w:sz w:val="22"/>
        </w:rPr>
        <w:t>;</w:t>
      </w:r>
    </w:p>
    <w:p w14:paraId="2A84270C" w14:textId="77777777" w:rsidR="00A53207" w:rsidRPr="00836550" w:rsidRDefault="00853913" w:rsidP="00D20398">
      <w:pPr>
        <w:pStyle w:val="Akapitzlist"/>
        <w:spacing w:after="0" w:line="276" w:lineRule="auto"/>
        <w:ind w:left="851" w:firstLine="0"/>
        <w:rPr>
          <w:sz w:val="22"/>
        </w:rPr>
      </w:pPr>
      <w:r w:rsidRPr="00836550">
        <w:rPr>
          <w:sz w:val="22"/>
        </w:rPr>
        <w:t xml:space="preserve">  </w:t>
      </w:r>
    </w:p>
    <w:p w14:paraId="772CAF54" w14:textId="77777777" w:rsidR="00671A6F" w:rsidRPr="00671A6F" w:rsidRDefault="00671A6F" w:rsidP="00671A6F">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671A6F">
        <w:rPr>
          <w:rFonts w:ascii="Arial" w:eastAsia="Arial" w:hAnsi="Arial" w:cs="Arial"/>
          <w:sz w:val="22"/>
          <w:szCs w:val="22"/>
        </w:rPr>
        <w:t xml:space="preserve">W przypadku zmiany numeru rachunku, o którym mowa w ust. </w:t>
      </w:r>
      <w:r>
        <w:rPr>
          <w:rFonts w:ascii="Arial" w:eastAsia="Arial" w:hAnsi="Arial" w:cs="Arial"/>
          <w:sz w:val="22"/>
          <w:szCs w:val="22"/>
        </w:rPr>
        <w:t>10 pkt. 1)</w:t>
      </w:r>
      <w:r w:rsidRPr="00671A6F">
        <w:rPr>
          <w:rFonts w:ascii="Arial" w:eastAsia="Arial" w:hAnsi="Arial" w:cs="Arial"/>
          <w:sz w:val="22"/>
          <w:szCs w:val="22"/>
        </w:rPr>
        <w:t xml:space="preserve"> </w:t>
      </w:r>
      <w:r>
        <w:rPr>
          <w:rFonts w:ascii="Arial" w:eastAsia="Arial" w:hAnsi="Arial" w:cs="Arial"/>
          <w:sz w:val="22"/>
          <w:szCs w:val="22"/>
        </w:rPr>
        <w:t>powyżej</w:t>
      </w:r>
      <w:r w:rsidRPr="00671A6F">
        <w:rPr>
          <w:rFonts w:ascii="Arial" w:eastAsia="Arial" w:hAnsi="Arial" w:cs="Arial"/>
          <w:sz w:val="22"/>
          <w:szCs w:val="22"/>
        </w:rPr>
        <w:t>, zobowiązuje się do dostarczenia pisemnego oświadczenia o zmianie rachunku, potwierdzonego przez osoby do tego umocowane, przy czym zmiana w tym zakresie nie wymaga aneksu do Umowy.</w:t>
      </w:r>
    </w:p>
    <w:p w14:paraId="2020FB5A" w14:textId="1663DFAF" w:rsidR="001617E6" w:rsidRDefault="001617E6" w:rsidP="00BD001B">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1617E6">
        <w:rPr>
          <w:rFonts w:ascii="Arial" w:eastAsia="Arial" w:hAnsi="Arial" w:cs="Arial"/>
          <w:sz w:val="22"/>
          <w:szCs w:val="22"/>
        </w:rPr>
        <w:lastRenderedPageBreak/>
        <w:t xml:space="preserve">Za prawidłowo wystawioną fakturę uznaje się fakturę, która spełnia wymogi formalne wskazane w art.106e ustawy z dnia 11 marca 2004 r. o podatku od towarów i usług </w:t>
      </w:r>
      <w:r w:rsidR="001C1CC3">
        <w:rPr>
          <w:rFonts w:ascii="Arial" w:eastAsia="Arial" w:hAnsi="Arial" w:cs="Arial"/>
          <w:sz w:val="22"/>
          <w:szCs w:val="22"/>
        </w:rPr>
        <w:br/>
      </w:r>
      <w:r w:rsidRPr="001617E6">
        <w:rPr>
          <w:rFonts w:ascii="Arial" w:eastAsia="Arial" w:hAnsi="Arial" w:cs="Arial"/>
          <w:sz w:val="22"/>
          <w:szCs w:val="22"/>
        </w:rPr>
        <w:t xml:space="preserve">(tj. Dz.U. z </w:t>
      </w:r>
      <w:r w:rsidR="00610618">
        <w:rPr>
          <w:rFonts w:ascii="Arial" w:eastAsia="Arial" w:hAnsi="Arial" w:cs="Arial"/>
          <w:sz w:val="22"/>
          <w:szCs w:val="22"/>
        </w:rPr>
        <w:t>201</w:t>
      </w:r>
      <w:r w:rsidR="00650B4A">
        <w:rPr>
          <w:rFonts w:ascii="Arial" w:eastAsia="Arial" w:hAnsi="Arial" w:cs="Arial"/>
          <w:sz w:val="22"/>
          <w:szCs w:val="22"/>
        </w:rPr>
        <w:t>8</w:t>
      </w:r>
      <w:r w:rsidRPr="001617E6">
        <w:rPr>
          <w:rFonts w:ascii="Arial" w:eastAsia="Arial" w:hAnsi="Arial" w:cs="Arial"/>
          <w:sz w:val="22"/>
          <w:szCs w:val="22"/>
        </w:rPr>
        <w:t>,</w:t>
      </w:r>
      <w:r w:rsidR="00650B4A">
        <w:rPr>
          <w:rFonts w:ascii="Arial" w:eastAsia="Arial" w:hAnsi="Arial" w:cs="Arial"/>
          <w:sz w:val="22"/>
          <w:szCs w:val="22"/>
        </w:rPr>
        <w:t xml:space="preserve"> poz. 2174</w:t>
      </w:r>
      <w:r w:rsidRPr="001617E6">
        <w:rPr>
          <w:rFonts w:ascii="Arial" w:eastAsia="Arial" w:hAnsi="Arial" w:cs="Arial"/>
          <w:sz w:val="22"/>
          <w:szCs w:val="22"/>
        </w:rPr>
        <w:t xml:space="preserve"> z późniejszymi zm.) oraz zawiera w treści „Numer sygnatury” Umowy  podanej OSD przez ZUD, oraz imię i nazwisko osoby prowadzącej Umowę ze strony ZUD. W przypadku dostarczenia faktury, która nie spełnia warunków wskazanych w zdaniu poprzednim albo zawiera dane niezgodne z postanowieniami Umowy, termin płatności liczony jest od daty dostarczenia skorygowanej faktury.</w:t>
      </w:r>
    </w:p>
    <w:p w14:paraId="2ADAD087" w14:textId="5D3A4975" w:rsidR="005347CE" w:rsidRPr="00836550" w:rsidRDefault="005347CE" w:rsidP="00BD001B">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Nieterminowe </w:t>
      </w:r>
      <w:r w:rsidR="00FE3570" w:rsidRPr="00836550">
        <w:rPr>
          <w:rFonts w:ascii="Arial" w:eastAsia="Arial" w:hAnsi="Arial" w:cs="Arial"/>
          <w:sz w:val="22"/>
          <w:szCs w:val="22"/>
        </w:rPr>
        <w:t xml:space="preserve">regulowanie </w:t>
      </w:r>
      <w:r w:rsidR="00A53207" w:rsidRPr="00836550">
        <w:rPr>
          <w:rFonts w:ascii="Arial" w:eastAsia="Arial" w:hAnsi="Arial" w:cs="Arial"/>
          <w:sz w:val="22"/>
          <w:szCs w:val="22"/>
        </w:rPr>
        <w:t>przez</w:t>
      </w:r>
      <w:r w:rsidRPr="00836550">
        <w:rPr>
          <w:rFonts w:ascii="Arial" w:eastAsia="Arial" w:hAnsi="Arial" w:cs="Arial"/>
          <w:sz w:val="22"/>
          <w:szCs w:val="22"/>
        </w:rPr>
        <w:t xml:space="preserve"> </w:t>
      </w:r>
      <w:r w:rsidR="00A53207" w:rsidRPr="00836550">
        <w:rPr>
          <w:rFonts w:ascii="Arial" w:eastAsia="Arial" w:hAnsi="Arial" w:cs="Arial"/>
          <w:b/>
          <w:sz w:val="22"/>
          <w:szCs w:val="22"/>
        </w:rPr>
        <w:t>ZUD</w:t>
      </w:r>
      <w:r w:rsidRPr="00836550">
        <w:rPr>
          <w:rFonts w:ascii="Arial" w:eastAsia="Arial" w:hAnsi="Arial" w:cs="Arial"/>
          <w:sz w:val="22"/>
          <w:szCs w:val="22"/>
        </w:rPr>
        <w:t xml:space="preserve"> </w:t>
      </w:r>
      <w:r w:rsidR="00BD001B" w:rsidRPr="00836550">
        <w:rPr>
          <w:rFonts w:ascii="Arial" w:eastAsia="Arial" w:hAnsi="Arial" w:cs="Arial"/>
          <w:sz w:val="22"/>
          <w:szCs w:val="22"/>
        </w:rPr>
        <w:t xml:space="preserve">zobowiązań </w:t>
      </w:r>
      <w:r w:rsidR="00A53207" w:rsidRPr="00836550">
        <w:rPr>
          <w:rFonts w:ascii="Arial" w:eastAsia="Arial" w:hAnsi="Arial" w:cs="Arial"/>
          <w:sz w:val="22"/>
          <w:szCs w:val="22"/>
        </w:rPr>
        <w:t>pieniężnych</w:t>
      </w:r>
      <w:r w:rsidRPr="00836550">
        <w:rPr>
          <w:rFonts w:ascii="Arial" w:eastAsia="Arial" w:hAnsi="Arial" w:cs="Arial"/>
          <w:sz w:val="22"/>
          <w:szCs w:val="22"/>
        </w:rPr>
        <w:t xml:space="preserve"> </w:t>
      </w:r>
      <w:r w:rsidR="00A53207" w:rsidRPr="00836550">
        <w:rPr>
          <w:rFonts w:ascii="Arial" w:eastAsia="Arial" w:hAnsi="Arial" w:cs="Arial"/>
          <w:sz w:val="22"/>
          <w:szCs w:val="22"/>
        </w:rPr>
        <w:t>powoduje możliwość</w:t>
      </w:r>
      <w:r w:rsidR="00BD001B" w:rsidRPr="00836550">
        <w:rPr>
          <w:rFonts w:ascii="Arial" w:eastAsia="Arial" w:hAnsi="Arial" w:cs="Arial"/>
          <w:sz w:val="22"/>
          <w:szCs w:val="22"/>
        </w:rPr>
        <w:t xml:space="preserve"> </w:t>
      </w:r>
      <w:r w:rsidR="00FE3570" w:rsidRPr="00836550">
        <w:rPr>
          <w:rFonts w:ascii="Arial" w:eastAsia="Arial" w:hAnsi="Arial" w:cs="Arial"/>
          <w:sz w:val="22"/>
          <w:szCs w:val="22"/>
        </w:rPr>
        <w:t xml:space="preserve">naliczenia, za każdy </w:t>
      </w:r>
      <w:r w:rsidR="00A53207" w:rsidRPr="00836550">
        <w:rPr>
          <w:rFonts w:ascii="Arial" w:eastAsia="Arial" w:hAnsi="Arial" w:cs="Arial"/>
          <w:sz w:val="22"/>
          <w:szCs w:val="22"/>
        </w:rPr>
        <w:t xml:space="preserve">dzień </w:t>
      </w:r>
      <w:r w:rsidR="00BD001B" w:rsidRPr="00836550">
        <w:rPr>
          <w:rFonts w:ascii="Arial" w:eastAsia="Arial" w:hAnsi="Arial" w:cs="Arial"/>
          <w:sz w:val="22"/>
          <w:szCs w:val="22"/>
        </w:rPr>
        <w:t xml:space="preserve">opóźnienia, odsetek </w:t>
      </w:r>
      <w:r w:rsidR="00001153" w:rsidRPr="00836550">
        <w:rPr>
          <w:rFonts w:ascii="Arial" w:eastAsia="Arial" w:hAnsi="Arial" w:cs="Arial"/>
          <w:sz w:val="22"/>
          <w:szCs w:val="22"/>
        </w:rPr>
        <w:t xml:space="preserve">za opóźnienie zgodnie z obowiązującymi przepisami. </w:t>
      </w:r>
      <w:r w:rsidR="00FE3570" w:rsidRPr="00836550">
        <w:rPr>
          <w:rFonts w:ascii="Arial" w:eastAsia="Arial" w:hAnsi="Arial" w:cs="Arial"/>
          <w:sz w:val="22"/>
          <w:szCs w:val="22"/>
        </w:rPr>
        <w:t xml:space="preserve">Kwota </w:t>
      </w:r>
      <w:r w:rsidRPr="00836550">
        <w:rPr>
          <w:rFonts w:ascii="Arial" w:eastAsia="Arial" w:hAnsi="Arial" w:cs="Arial"/>
          <w:sz w:val="22"/>
          <w:szCs w:val="22"/>
        </w:rPr>
        <w:t xml:space="preserve">naliczonych </w:t>
      </w:r>
      <w:r w:rsidR="00A53207" w:rsidRPr="00836550">
        <w:rPr>
          <w:rFonts w:ascii="Arial" w:eastAsia="Arial" w:hAnsi="Arial" w:cs="Arial"/>
          <w:sz w:val="22"/>
          <w:szCs w:val="22"/>
        </w:rPr>
        <w:t xml:space="preserve">odsetek </w:t>
      </w:r>
      <w:r w:rsidRPr="00836550">
        <w:rPr>
          <w:rFonts w:ascii="Arial" w:eastAsia="Arial" w:hAnsi="Arial" w:cs="Arial"/>
          <w:sz w:val="22"/>
          <w:szCs w:val="22"/>
        </w:rPr>
        <w:t xml:space="preserve">będzie płatna na podstawie </w:t>
      </w:r>
      <w:r w:rsidR="00A53207" w:rsidRPr="00836550">
        <w:rPr>
          <w:rFonts w:ascii="Arial" w:eastAsia="Arial" w:hAnsi="Arial" w:cs="Arial"/>
          <w:sz w:val="22"/>
          <w:szCs w:val="22"/>
        </w:rPr>
        <w:t>noty</w:t>
      </w:r>
      <w:r w:rsidRPr="00836550">
        <w:rPr>
          <w:rFonts w:ascii="Arial" w:eastAsia="Arial" w:hAnsi="Arial" w:cs="Arial"/>
          <w:sz w:val="22"/>
          <w:szCs w:val="22"/>
        </w:rPr>
        <w:t xml:space="preserve"> odsetkowej wystawionej przez </w:t>
      </w:r>
      <w:r w:rsidRPr="00836550">
        <w:rPr>
          <w:rFonts w:ascii="Arial" w:eastAsia="Arial" w:hAnsi="Arial" w:cs="Arial"/>
          <w:b/>
          <w:sz w:val="22"/>
          <w:szCs w:val="22"/>
        </w:rPr>
        <w:t>OSD</w:t>
      </w:r>
      <w:r w:rsidRPr="00836550">
        <w:rPr>
          <w:rFonts w:ascii="Arial" w:eastAsia="Arial" w:hAnsi="Arial" w:cs="Arial"/>
          <w:sz w:val="22"/>
          <w:szCs w:val="22"/>
        </w:rPr>
        <w:t xml:space="preserve"> </w:t>
      </w:r>
      <w:r w:rsidR="00A53207" w:rsidRPr="00D20398">
        <w:rPr>
          <w:rFonts w:ascii="Arial" w:eastAsia="Arial" w:hAnsi="Arial" w:cs="Arial"/>
          <w:sz w:val="22"/>
          <w:szCs w:val="22"/>
        </w:rPr>
        <w:t>w</w:t>
      </w:r>
      <w:r w:rsidR="00FE3570" w:rsidRPr="00836550">
        <w:rPr>
          <w:rFonts w:ascii="Arial" w:eastAsia="Arial" w:hAnsi="Arial" w:cs="Arial"/>
          <w:sz w:val="22"/>
          <w:szCs w:val="22"/>
        </w:rPr>
        <w:t xml:space="preserve"> terminie </w:t>
      </w:r>
      <w:r w:rsidR="00AF5C8B" w:rsidRPr="00836550">
        <w:rPr>
          <w:rFonts w:ascii="Arial" w:eastAsia="Arial" w:hAnsi="Arial" w:cs="Arial"/>
          <w:sz w:val="22"/>
          <w:szCs w:val="22"/>
        </w:rPr>
        <w:t>14 (</w:t>
      </w:r>
      <w:r w:rsidR="00A73807" w:rsidRPr="00836550">
        <w:rPr>
          <w:rFonts w:ascii="Arial" w:eastAsia="Arial" w:hAnsi="Arial" w:cs="Arial"/>
          <w:sz w:val="22"/>
          <w:szCs w:val="22"/>
        </w:rPr>
        <w:t>czternastu</w:t>
      </w:r>
      <w:r w:rsidR="00AF5C8B" w:rsidRPr="00836550">
        <w:rPr>
          <w:rFonts w:ascii="Arial" w:eastAsia="Arial" w:hAnsi="Arial" w:cs="Arial"/>
          <w:sz w:val="22"/>
          <w:szCs w:val="22"/>
        </w:rPr>
        <w:t>)</w:t>
      </w:r>
      <w:r w:rsidR="00A73807" w:rsidRPr="00836550">
        <w:rPr>
          <w:rFonts w:ascii="Arial" w:eastAsia="Arial" w:hAnsi="Arial" w:cs="Arial"/>
          <w:sz w:val="22"/>
          <w:szCs w:val="22"/>
        </w:rPr>
        <w:t xml:space="preserve"> </w:t>
      </w:r>
      <w:r w:rsidRPr="00836550">
        <w:rPr>
          <w:rFonts w:ascii="Arial" w:eastAsia="Arial" w:hAnsi="Arial" w:cs="Arial"/>
          <w:sz w:val="22"/>
          <w:szCs w:val="22"/>
        </w:rPr>
        <w:t>dni</w:t>
      </w:r>
      <w:r w:rsidR="00AF5C8B" w:rsidRPr="00836550">
        <w:rPr>
          <w:rFonts w:ascii="Arial" w:eastAsia="Arial" w:hAnsi="Arial" w:cs="Arial"/>
          <w:sz w:val="22"/>
          <w:szCs w:val="22"/>
        </w:rPr>
        <w:t xml:space="preserve"> kalendarzowych</w:t>
      </w:r>
      <w:r w:rsidRPr="00836550">
        <w:rPr>
          <w:rFonts w:ascii="Arial" w:eastAsia="Arial" w:hAnsi="Arial" w:cs="Arial"/>
          <w:sz w:val="22"/>
          <w:szCs w:val="22"/>
        </w:rPr>
        <w:t xml:space="preserve"> od </w:t>
      </w:r>
      <w:r w:rsidR="00A53207" w:rsidRPr="00836550">
        <w:rPr>
          <w:rFonts w:ascii="Arial" w:eastAsia="Arial" w:hAnsi="Arial" w:cs="Arial"/>
          <w:sz w:val="22"/>
          <w:szCs w:val="22"/>
        </w:rPr>
        <w:t xml:space="preserve">daty wystawienia tej noty dla </w:t>
      </w:r>
      <w:r w:rsidRPr="00836550">
        <w:rPr>
          <w:rFonts w:ascii="Arial" w:eastAsia="Arial" w:hAnsi="Arial" w:cs="Arial"/>
          <w:b/>
          <w:sz w:val="22"/>
          <w:szCs w:val="22"/>
        </w:rPr>
        <w:t>ZUD</w:t>
      </w:r>
      <w:r w:rsidRPr="00836550">
        <w:rPr>
          <w:rFonts w:ascii="Arial" w:eastAsia="Arial" w:hAnsi="Arial" w:cs="Arial"/>
          <w:sz w:val="22"/>
          <w:szCs w:val="22"/>
        </w:rPr>
        <w:t>.</w:t>
      </w:r>
      <w:r w:rsidR="00EA5CDD" w:rsidRPr="00836550">
        <w:rPr>
          <w:rFonts w:ascii="Arial" w:eastAsia="Arial" w:hAnsi="Arial" w:cs="Arial"/>
          <w:sz w:val="22"/>
          <w:szCs w:val="22"/>
        </w:rPr>
        <w:t xml:space="preserve"> </w:t>
      </w:r>
      <w:r w:rsidRPr="00836550">
        <w:rPr>
          <w:rFonts w:ascii="Arial" w:eastAsia="Arial" w:hAnsi="Arial" w:cs="Arial"/>
          <w:sz w:val="22"/>
          <w:szCs w:val="22"/>
        </w:rPr>
        <w:t xml:space="preserve">Wypowiedzenie Umowy nie zwalnia Stron </w:t>
      </w:r>
      <w:r w:rsidR="0021561A" w:rsidRPr="00836550">
        <w:rPr>
          <w:rFonts w:ascii="Arial" w:eastAsia="Arial" w:hAnsi="Arial" w:cs="Arial"/>
          <w:sz w:val="22"/>
          <w:szCs w:val="22"/>
        </w:rPr>
        <w:br/>
      </w:r>
      <w:r w:rsidRPr="00836550">
        <w:rPr>
          <w:rFonts w:ascii="Arial" w:eastAsia="Arial" w:hAnsi="Arial" w:cs="Arial"/>
          <w:sz w:val="22"/>
          <w:szCs w:val="22"/>
        </w:rPr>
        <w:t>z obowiązku zapłaty należności wraz z odsetkami.</w:t>
      </w:r>
    </w:p>
    <w:p w14:paraId="7AF077E8" w14:textId="77777777" w:rsidR="00665D47" w:rsidRPr="00665D47" w:rsidRDefault="00665D47" w:rsidP="00BD001B">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665D47">
        <w:rPr>
          <w:rFonts w:ascii="Arial" w:eastAsia="Arial" w:hAnsi="Arial" w:cs="Arial"/>
          <w:sz w:val="22"/>
          <w:szCs w:val="22"/>
        </w:rPr>
        <w:t>Z</w:t>
      </w:r>
      <w:r>
        <w:rPr>
          <w:rFonts w:ascii="Arial" w:eastAsia="Arial" w:hAnsi="Arial" w:cs="Arial"/>
          <w:sz w:val="22"/>
          <w:szCs w:val="22"/>
        </w:rPr>
        <w:t>godnie z punktem 1.5</w:t>
      </w:r>
      <w:r w:rsidRPr="00665D47">
        <w:rPr>
          <w:rFonts w:ascii="Arial" w:eastAsia="Arial" w:hAnsi="Arial" w:cs="Arial"/>
          <w:sz w:val="22"/>
          <w:szCs w:val="22"/>
        </w:rPr>
        <w:t xml:space="preserve"> Taryfy, wszelkie wartości netto wynikające z niniejszej umowy zostaną powiększone o należny podatek od towarów i usług (VAT) w stawce obowiązującej w dniu powstania obowiązku podatkowego.</w:t>
      </w:r>
    </w:p>
    <w:p w14:paraId="7634EA6D" w14:textId="77777777" w:rsidR="005A6B96" w:rsidRPr="005A6B96" w:rsidRDefault="005A6B96" w:rsidP="00BD001B">
      <w:pPr>
        <w:pStyle w:val="Stylwyliczanie"/>
        <w:numPr>
          <w:ilvl w:val="0"/>
          <w:numId w:val="20"/>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665D47">
        <w:rPr>
          <w:rFonts w:ascii="Arial" w:eastAsia="Arial" w:hAnsi="Arial" w:cs="Arial"/>
          <w:sz w:val="22"/>
          <w:szCs w:val="22"/>
        </w:rPr>
        <w:t>W przypadku zmiany numeru rachunku bankowego, na który ma być przelane Wynagrodzenie</w:t>
      </w:r>
      <w:r w:rsidRPr="005A6B96">
        <w:rPr>
          <w:rFonts w:ascii="Arial" w:eastAsia="Arial" w:hAnsi="Arial" w:cs="Arial"/>
          <w:sz w:val="22"/>
          <w:szCs w:val="22"/>
        </w:rPr>
        <w:t>, OSD zobowiązuje się do dostarczenia oświadczenia o zmianie rachunku, potwierdzonego przez osoby do tego umocowane. Zmiana, o której mowa w zdaniu poprzednim, nie stanowi zmiany postanowień niniejszej Umowy. Rachunek bankowy musi być ujawniony w wykazie podatników VAT prowadzonym przez Ministra Finansów tzw. biała lista.</w:t>
      </w:r>
    </w:p>
    <w:p w14:paraId="67124E35" w14:textId="77777777" w:rsidR="005A6B96" w:rsidRPr="005A6B96" w:rsidRDefault="005A6B96" w:rsidP="00965C59">
      <w:pPr>
        <w:pStyle w:val="Akapitzlist"/>
        <w:numPr>
          <w:ilvl w:val="0"/>
          <w:numId w:val="20"/>
        </w:numPr>
        <w:tabs>
          <w:tab w:val="clear" w:pos="900"/>
          <w:tab w:val="num" w:pos="284"/>
        </w:tabs>
        <w:spacing w:after="0" w:line="276" w:lineRule="auto"/>
        <w:ind w:left="426" w:right="0" w:hanging="426"/>
        <w:rPr>
          <w:sz w:val="22"/>
        </w:rPr>
      </w:pPr>
      <w:r w:rsidRPr="005A6B96">
        <w:rPr>
          <w:sz w:val="22"/>
        </w:rPr>
        <w:t>OSD i ZUD oświadczają, że są zarejestrowani jako podatnicy VAT czynni.</w:t>
      </w:r>
    </w:p>
    <w:p w14:paraId="444F35C6" w14:textId="77777777" w:rsidR="005A6B96" w:rsidRPr="005A6B96" w:rsidRDefault="005A6B96" w:rsidP="00965C59">
      <w:pPr>
        <w:pStyle w:val="Akapitzlist"/>
        <w:numPr>
          <w:ilvl w:val="0"/>
          <w:numId w:val="20"/>
        </w:numPr>
        <w:tabs>
          <w:tab w:val="clear" w:pos="900"/>
          <w:tab w:val="num" w:pos="0"/>
        </w:tabs>
        <w:spacing w:after="0" w:line="276" w:lineRule="auto"/>
        <w:ind w:left="426" w:right="0" w:hanging="426"/>
        <w:rPr>
          <w:sz w:val="22"/>
        </w:rPr>
      </w:pPr>
      <w:r w:rsidRPr="005A6B96">
        <w:rPr>
          <w:sz w:val="22"/>
        </w:rPr>
        <w:t>OSD oświadcza, że jest podatnikiem VAT czynnym i reguluje należny podatek VAT zgodnie z obowiązującym w tym zakresie prawem i w chwili podpisywania niniejszej umowy nie ma żadnych zaległości w uiszczaniu należnych podatków.</w:t>
      </w:r>
    </w:p>
    <w:p w14:paraId="2DCEC3B3" w14:textId="77777777" w:rsidR="005A6B96" w:rsidRPr="005A6B96" w:rsidRDefault="005A6B96" w:rsidP="00965C59">
      <w:pPr>
        <w:pStyle w:val="Akapitzlist"/>
        <w:numPr>
          <w:ilvl w:val="0"/>
          <w:numId w:val="20"/>
        </w:numPr>
        <w:tabs>
          <w:tab w:val="clear" w:pos="900"/>
          <w:tab w:val="num" w:pos="0"/>
        </w:tabs>
        <w:spacing w:after="0" w:line="276" w:lineRule="auto"/>
        <w:ind w:left="426" w:right="0" w:hanging="426"/>
        <w:rPr>
          <w:sz w:val="22"/>
        </w:rPr>
      </w:pPr>
      <w:r w:rsidRPr="005A6B96">
        <w:rPr>
          <w:sz w:val="22"/>
        </w:rPr>
        <w:t>Mając na uwadze ryzyka związane z procederem wyłudzenia podatku od towarów i usług, Strony postanawiają, że OSD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w:t>
      </w:r>
    </w:p>
    <w:p w14:paraId="70366A8A" w14:textId="77777777" w:rsidR="005A6B96" w:rsidRPr="005A6B96" w:rsidRDefault="005A6B96" w:rsidP="00965C59">
      <w:pPr>
        <w:pStyle w:val="Akapitzlist"/>
        <w:numPr>
          <w:ilvl w:val="0"/>
          <w:numId w:val="20"/>
        </w:numPr>
        <w:tabs>
          <w:tab w:val="clear" w:pos="900"/>
          <w:tab w:val="num" w:pos="0"/>
        </w:tabs>
        <w:spacing w:after="0" w:line="276" w:lineRule="auto"/>
        <w:ind w:left="426" w:right="0" w:hanging="426"/>
        <w:rPr>
          <w:sz w:val="22"/>
        </w:rPr>
      </w:pPr>
      <w:r w:rsidRPr="005A6B96">
        <w:rPr>
          <w:sz w:val="22"/>
        </w:rPr>
        <w:t>OSD jest zobowiązany do pisemnego poinformowania ZUD o wszelkich zmianach jego statusu VAT w trakcie trwania Umowy tj. o rezygnacji ze statusu czynnego podatnika VAT lub wykreślenia go z listy podatników VAT czynnych przez organ podatkowy, najpóźniej w ciągu 3 dni od zaistnienia tego zdarzenia.</w:t>
      </w:r>
    </w:p>
    <w:p w14:paraId="72A21908" w14:textId="77777777" w:rsidR="005A6B96" w:rsidRPr="005A6B96" w:rsidRDefault="005A6B96" w:rsidP="00965C59">
      <w:pPr>
        <w:pStyle w:val="Akapitzlist"/>
        <w:numPr>
          <w:ilvl w:val="0"/>
          <w:numId w:val="20"/>
        </w:numPr>
        <w:tabs>
          <w:tab w:val="clear" w:pos="900"/>
          <w:tab w:val="num" w:pos="0"/>
        </w:tabs>
        <w:spacing w:after="0" w:line="276" w:lineRule="auto"/>
        <w:ind w:left="426" w:right="0" w:hanging="426"/>
        <w:rPr>
          <w:sz w:val="22"/>
        </w:rPr>
      </w:pPr>
      <w:r w:rsidRPr="005A6B96">
        <w:rPr>
          <w:sz w:val="22"/>
        </w:rPr>
        <w:t>Utrata przez OSD statusu podatnika VAT czynnego jak i uchybienie obowiązkowi nałożonemu w punkcie 15 daje ZUD prawo do rozwiązania umowy bez wypowiedzenia.</w:t>
      </w:r>
    </w:p>
    <w:p w14:paraId="4FA72D22" w14:textId="77777777" w:rsidR="005A6B96" w:rsidRPr="005A6B96" w:rsidRDefault="005A6B96" w:rsidP="00965C59">
      <w:pPr>
        <w:pStyle w:val="Akapitzlist"/>
        <w:numPr>
          <w:ilvl w:val="0"/>
          <w:numId w:val="20"/>
        </w:numPr>
        <w:tabs>
          <w:tab w:val="clear" w:pos="900"/>
          <w:tab w:val="num" w:pos="0"/>
        </w:tabs>
        <w:spacing w:after="0" w:line="276" w:lineRule="auto"/>
        <w:ind w:left="426" w:right="0" w:hanging="426"/>
        <w:rPr>
          <w:sz w:val="22"/>
        </w:rPr>
      </w:pPr>
      <w:r w:rsidRPr="005A6B96">
        <w:rPr>
          <w:sz w:val="22"/>
        </w:rPr>
        <w:t>Jeżeli w związku z niewypełnieniem obowiązków podatkowych OSD bądź utratą statusu podatnika VAT czynnego przez OSD, ZUD zostanie obciążony przez organy podatkowe jakimikolwiek zobowiązaniami podatkowymi, ZUD zobowiązuje się do ich całkowitego zaspokojenia.</w:t>
      </w:r>
    </w:p>
    <w:p w14:paraId="277E845D" w14:textId="77777777" w:rsidR="00EA5CDD" w:rsidRPr="00836550" w:rsidRDefault="00EA5CDD" w:rsidP="00E71B80">
      <w:pPr>
        <w:pStyle w:val="Akapitzlist"/>
        <w:numPr>
          <w:ilvl w:val="0"/>
          <w:numId w:val="20"/>
        </w:numPr>
        <w:tabs>
          <w:tab w:val="clear" w:pos="900"/>
          <w:tab w:val="num" w:pos="426"/>
        </w:tabs>
        <w:spacing w:line="276" w:lineRule="auto"/>
        <w:ind w:left="426" w:hanging="426"/>
        <w:rPr>
          <w:sz w:val="22"/>
        </w:rPr>
      </w:pPr>
      <w:r w:rsidRPr="00836550">
        <w:rPr>
          <w:sz w:val="22"/>
        </w:rPr>
        <w:t>Reklamacje oraz rozstrzyganie sporów dotyczących fakturowania i płatności odbywa się z uwzględnieniem postanowień określonych w poniższych punktach</w:t>
      </w:r>
      <w:r w:rsidR="00BD001B" w:rsidRPr="00836550">
        <w:rPr>
          <w:sz w:val="22"/>
        </w:rPr>
        <w:t>:</w:t>
      </w:r>
    </w:p>
    <w:p w14:paraId="3BA8BBE7" w14:textId="77777777" w:rsidR="00EA5CDD" w:rsidRPr="00836550" w:rsidRDefault="00EA5CDD" w:rsidP="00853913">
      <w:pPr>
        <w:pStyle w:val="Akapitzlist"/>
        <w:numPr>
          <w:ilvl w:val="1"/>
          <w:numId w:val="50"/>
        </w:numPr>
        <w:tabs>
          <w:tab w:val="clear" w:pos="1260"/>
          <w:tab w:val="num" w:pos="851"/>
        </w:tabs>
        <w:spacing w:line="276" w:lineRule="auto"/>
        <w:ind w:left="851" w:hanging="425"/>
        <w:rPr>
          <w:sz w:val="22"/>
        </w:rPr>
      </w:pPr>
      <w:r w:rsidRPr="00836550">
        <w:rPr>
          <w:sz w:val="22"/>
        </w:rPr>
        <w:t>Reklamacje dotyczące faktury</w:t>
      </w:r>
      <w:r w:rsidRPr="00836550">
        <w:rPr>
          <w:b/>
          <w:sz w:val="22"/>
        </w:rPr>
        <w:t xml:space="preserve"> ZUD</w:t>
      </w:r>
      <w:r w:rsidR="00BD001B" w:rsidRPr="00836550">
        <w:rPr>
          <w:sz w:val="22"/>
        </w:rPr>
        <w:t xml:space="preserve"> powinien zgłosić niezwłocznie;</w:t>
      </w:r>
    </w:p>
    <w:p w14:paraId="533D57C5" w14:textId="77777777" w:rsidR="00EA5CDD" w:rsidRPr="00836550" w:rsidRDefault="00EA5CDD" w:rsidP="00853913">
      <w:pPr>
        <w:pStyle w:val="Akapitzlist"/>
        <w:numPr>
          <w:ilvl w:val="1"/>
          <w:numId w:val="50"/>
        </w:numPr>
        <w:tabs>
          <w:tab w:val="clear" w:pos="1260"/>
          <w:tab w:val="num" w:pos="851"/>
        </w:tabs>
        <w:spacing w:line="276" w:lineRule="auto"/>
        <w:ind w:left="851" w:hanging="425"/>
        <w:rPr>
          <w:sz w:val="22"/>
        </w:rPr>
      </w:pPr>
      <w:r w:rsidRPr="00836550">
        <w:rPr>
          <w:sz w:val="22"/>
        </w:rPr>
        <w:lastRenderedPageBreak/>
        <w:t xml:space="preserve">W przypadku reklamacji faktury, która dotyczy błędów rachunkowych, </w:t>
      </w:r>
      <w:r w:rsidRPr="00836550">
        <w:rPr>
          <w:b/>
          <w:sz w:val="22"/>
        </w:rPr>
        <w:t>ZUD</w:t>
      </w:r>
      <w:r w:rsidRPr="00836550">
        <w:rPr>
          <w:sz w:val="22"/>
        </w:rPr>
        <w:t xml:space="preserve"> jest zobowiązany do terminowej zapłaty prawidłowo wyliczonej i uzgodnionej z </w:t>
      </w:r>
      <w:r w:rsidRPr="00836550">
        <w:rPr>
          <w:b/>
          <w:sz w:val="22"/>
        </w:rPr>
        <w:t>OSD</w:t>
      </w:r>
      <w:r w:rsidR="00BD001B" w:rsidRPr="00836550">
        <w:rPr>
          <w:sz w:val="22"/>
        </w:rPr>
        <w:t xml:space="preserve"> kwoty;</w:t>
      </w:r>
    </w:p>
    <w:p w14:paraId="735D0C03" w14:textId="77777777" w:rsidR="00EA5CDD" w:rsidRPr="00836550" w:rsidRDefault="00EA5CDD" w:rsidP="00853913">
      <w:pPr>
        <w:pStyle w:val="Akapitzlist"/>
        <w:numPr>
          <w:ilvl w:val="1"/>
          <w:numId w:val="50"/>
        </w:numPr>
        <w:tabs>
          <w:tab w:val="clear" w:pos="1260"/>
          <w:tab w:val="num" w:pos="851"/>
        </w:tabs>
        <w:spacing w:line="276" w:lineRule="auto"/>
        <w:ind w:left="851" w:hanging="425"/>
        <w:rPr>
          <w:sz w:val="22"/>
        </w:rPr>
      </w:pPr>
      <w:r w:rsidRPr="00836550">
        <w:rPr>
          <w:sz w:val="22"/>
        </w:rPr>
        <w:t xml:space="preserve">Złożenie przez </w:t>
      </w:r>
      <w:r w:rsidRPr="00836550">
        <w:rPr>
          <w:b/>
          <w:sz w:val="22"/>
        </w:rPr>
        <w:t>ZUD</w:t>
      </w:r>
      <w:r w:rsidRPr="00836550">
        <w:rPr>
          <w:sz w:val="22"/>
        </w:rPr>
        <w:t xml:space="preserve"> reklamacji innej niż d</w:t>
      </w:r>
      <w:r w:rsidR="00BD001B" w:rsidRPr="00836550">
        <w:rPr>
          <w:sz w:val="22"/>
        </w:rPr>
        <w:t xml:space="preserve">otycząca błędów </w:t>
      </w:r>
      <w:r w:rsidR="00006DAF" w:rsidRPr="00836550">
        <w:rPr>
          <w:sz w:val="22"/>
        </w:rPr>
        <w:t xml:space="preserve">rachunkowych, </w:t>
      </w:r>
      <w:r w:rsidRPr="00836550">
        <w:rPr>
          <w:sz w:val="22"/>
        </w:rPr>
        <w:t>nie zwalnia go z obowiązku uiszczenia wymagalnych należności wynikających z faktur lub z innych dokumentów wskazanych w</w:t>
      </w:r>
      <w:r w:rsidR="00843DCB" w:rsidRPr="00836550">
        <w:rPr>
          <w:sz w:val="22"/>
        </w:rPr>
        <w:t xml:space="preserve"> ust. 9</w:t>
      </w:r>
      <w:r w:rsidR="00006DAF" w:rsidRPr="00836550">
        <w:rPr>
          <w:sz w:val="22"/>
        </w:rPr>
        <w:t xml:space="preserve"> pkt 2) powyżej</w:t>
      </w:r>
      <w:r w:rsidR="00BD001B" w:rsidRPr="00836550">
        <w:rPr>
          <w:sz w:val="22"/>
        </w:rPr>
        <w:t>;</w:t>
      </w:r>
    </w:p>
    <w:p w14:paraId="53A2BB10" w14:textId="77777777" w:rsidR="00EA5CDD" w:rsidRPr="00836550" w:rsidRDefault="00EA5CDD" w:rsidP="00853913">
      <w:pPr>
        <w:pStyle w:val="Akapitzlist"/>
        <w:numPr>
          <w:ilvl w:val="1"/>
          <w:numId w:val="50"/>
        </w:numPr>
        <w:tabs>
          <w:tab w:val="clear" w:pos="1260"/>
          <w:tab w:val="num" w:pos="851"/>
        </w:tabs>
        <w:spacing w:line="276" w:lineRule="auto"/>
        <w:ind w:left="851" w:hanging="425"/>
        <w:rPr>
          <w:sz w:val="22"/>
        </w:rPr>
      </w:pPr>
      <w:r w:rsidRPr="00836550">
        <w:rPr>
          <w:b/>
          <w:sz w:val="22"/>
        </w:rPr>
        <w:t>OSD</w:t>
      </w:r>
      <w:r w:rsidRPr="00836550">
        <w:rPr>
          <w:sz w:val="22"/>
        </w:rPr>
        <w:t xml:space="preserve"> ma obowiązek rozpatrzyć reklamację w ciągu</w:t>
      </w:r>
      <w:r w:rsidR="00AF5C8B" w:rsidRPr="00836550">
        <w:rPr>
          <w:sz w:val="22"/>
        </w:rPr>
        <w:t xml:space="preserve"> 14</w:t>
      </w:r>
      <w:r w:rsidRPr="00836550">
        <w:rPr>
          <w:sz w:val="22"/>
        </w:rPr>
        <w:t xml:space="preserve"> </w:t>
      </w:r>
      <w:r w:rsidR="008D7D77" w:rsidRPr="00836550">
        <w:rPr>
          <w:sz w:val="22"/>
        </w:rPr>
        <w:t>(</w:t>
      </w:r>
      <w:r w:rsidRPr="00836550">
        <w:rPr>
          <w:sz w:val="22"/>
        </w:rPr>
        <w:t>czternastu</w:t>
      </w:r>
      <w:r w:rsidR="008D7D77" w:rsidRPr="00836550">
        <w:rPr>
          <w:sz w:val="22"/>
        </w:rPr>
        <w:t>)</w:t>
      </w:r>
      <w:r w:rsidRPr="00836550">
        <w:rPr>
          <w:sz w:val="22"/>
        </w:rPr>
        <w:t xml:space="preserve"> </w:t>
      </w:r>
      <w:r w:rsidR="00BD001B" w:rsidRPr="00836550">
        <w:rPr>
          <w:sz w:val="22"/>
        </w:rPr>
        <w:t>dni</w:t>
      </w:r>
      <w:r w:rsidR="00AF5C8B" w:rsidRPr="00836550">
        <w:rPr>
          <w:sz w:val="22"/>
        </w:rPr>
        <w:t xml:space="preserve"> kalendarzowych</w:t>
      </w:r>
      <w:r w:rsidR="00BD001B" w:rsidRPr="00836550">
        <w:rPr>
          <w:sz w:val="22"/>
        </w:rPr>
        <w:t xml:space="preserve"> od daty jej otrzymania;</w:t>
      </w:r>
    </w:p>
    <w:p w14:paraId="24EF24EA" w14:textId="77777777" w:rsidR="00EA5CDD" w:rsidRPr="00836550" w:rsidRDefault="00EA5CDD" w:rsidP="00853913">
      <w:pPr>
        <w:pStyle w:val="Akapitzlist"/>
        <w:numPr>
          <w:ilvl w:val="1"/>
          <w:numId w:val="50"/>
        </w:numPr>
        <w:tabs>
          <w:tab w:val="clear" w:pos="1260"/>
          <w:tab w:val="num" w:pos="851"/>
        </w:tabs>
        <w:spacing w:line="276" w:lineRule="auto"/>
        <w:ind w:left="851" w:hanging="425"/>
        <w:rPr>
          <w:sz w:val="22"/>
        </w:rPr>
      </w:pPr>
      <w:r w:rsidRPr="00836550">
        <w:rPr>
          <w:sz w:val="22"/>
        </w:rPr>
        <w:t xml:space="preserve">W przypadku uznania reklamacji, </w:t>
      </w:r>
      <w:r w:rsidRPr="00836550">
        <w:rPr>
          <w:b/>
          <w:sz w:val="22"/>
        </w:rPr>
        <w:t>OSD</w:t>
      </w:r>
      <w:r w:rsidRPr="00836550">
        <w:rPr>
          <w:sz w:val="22"/>
        </w:rPr>
        <w:t xml:space="preserve"> wystawi w ciągu</w:t>
      </w:r>
      <w:r w:rsidR="008D7D77" w:rsidRPr="00836550">
        <w:rPr>
          <w:sz w:val="22"/>
        </w:rPr>
        <w:t xml:space="preserve"> 7</w:t>
      </w:r>
      <w:r w:rsidRPr="00836550">
        <w:rPr>
          <w:sz w:val="22"/>
        </w:rPr>
        <w:t xml:space="preserve"> </w:t>
      </w:r>
      <w:r w:rsidR="008D7D77" w:rsidRPr="00836550">
        <w:rPr>
          <w:sz w:val="22"/>
        </w:rPr>
        <w:t>(</w:t>
      </w:r>
      <w:r w:rsidRPr="00836550">
        <w:rPr>
          <w:sz w:val="22"/>
        </w:rPr>
        <w:t>siedmiu</w:t>
      </w:r>
      <w:r w:rsidR="008D7D77" w:rsidRPr="00836550">
        <w:rPr>
          <w:sz w:val="22"/>
        </w:rPr>
        <w:t>)</w:t>
      </w:r>
      <w:r w:rsidRPr="00836550">
        <w:rPr>
          <w:sz w:val="22"/>
        </w:rPr>
        <w:t xml:space="preserve"> dni</w:t>
      </w:r>
      <w:r w:rsidR="008D7D77" w:rsidRPr="00836550">
        <w:rPr>
          <w:sz w:val="22"/>
        </w:rPr>
        <w:t xml:space="preserve"> kalendarzowych</w:t>
      </w:r>
      <w:r w:rsidRPr="00836550">
        <w:rPr>
          <w:sz w:val="22"/>
        </w:rPr>
        <w:t xml:space="preserve"> od daty uznania reklamacji fakturę korygującą i niezwłocznie prześle ją </w:t>
      </w:r>
      <w:r w:rsidRPr="00836550">
        <w:rPr>
          <w:b/>
          <w:sz w:val="22"/>
        </w:rPr>
        <w:t>ZUD</w:t>
      </w:r>
      <w:r w:rsidR="00787C7E" w:rsidRPr="00836550">
        <w:rPr>
          <w:sz w:val="22"/>
        </w:rPr>
        <w:t>;</w:t>
      </w:r>
    </w:p>
    <w:p w14:paraId="0567DF28" w14:textId="77777777" w:rsidR="00EA5CDD" w:rsidRPr="00836550" w:rsidRDefault="00EA5CDD" w:rsidP="00853913">
      <w:pPr>
        <w:pStyle w:val="Akapitzlist"/>
        <w:numPr>
          <w:ilvl w:val="1"/>
          <w:numId w:val="50"/>
        </w:numPr>
        <w:tabs>
          <w:tab w:val="clear" w:pos="1260"/>
          <w:tab w:val="num" w:pos="851"/>
        </w:tabs>
        <w:spacing w:line="276" w:lineRule="auto"/>
        <w:ind w:left="851" w:hanging="425"/>
        <w:rPr>
          <w:sz w:val="22"/>
        </w:rPr>
      </w:pPr>
      <w:r w:rsidRPr="00836550">
        <w:rPr>
          <w:sz w:val="22"/>
        </w:rPr>
        <w:t xml:space="preserve">Ewentualna nadpłata zostanie zaliczona na poczet przyszłych płatności i rozliczona w najbliższej wystawionej fakturze, o ile </w:t>
      </w:r>
      <w:r w:rsidRPr="00836550">
        <w:rPr>
          <w:b/>
          <w:sz w:val="22"/>
        </w:rPr>
        <w:t>ZUD</w:t>
      </w:r>
      <w:r w:rsidRPr="00836550">
        <w:rPr>
          <w:sz w:val="22"/>
        </w:rPr>
        <w:t xml:space="preserve"> nie zażąda zwrotu nadpłaty – w takim przypadku zostanie ona przekazana na rachunek bankowy wskazany przez </w:t>
      </w:r>
      <w:r w:rsidRPr="00836550">
        <w:rPr>
          <w:b/>
          <w:sz w:val="22"/>
        </w:rPr>
        <w:t>ZUD</w:t>
      </w:r>
      <w:r w:rsidRPr="00836550">
        <w:rPr>
          <w:sz w:val="22"/>
        </w:rPr>
        <w:t>.</w:t>
      </w:r>
    </w:p>
    <w:p w14:paraId="7CE8B335" w14:textId="77777777" w:rsidR="002C55E9" w:rsidRPr="00836550" w:rsidRDefault="002C55E9" w:rsidP="00E71B80">
      <w:pPr>
        <w:pStyle w:val="Akapitzlist"/>
        <w:numPr>
          <w:ilvl w:val="0"/>
          <w:numId w:val="20"/>
        </w:numPr>
        <w:tabs>
          <w:tab w:val="clear" w:pos="900"/>
          <w:tab w:val="num" w:pos="426"/>
        </w:tabs>
        <w:spacing w:line="276" w:lineRule="auto"/>
        <w:ind w:left="426" w:hanging="426"/>
        <w:rPr>
          <w:sz w:val="22"/>
        </w:rPr>
      </w:pPr>
      <w:r w:rsidRPr="00836550">
        <w:rPr>
          <w:sz w:val="22"/>
        </w:rPr>
        <w:t>Korekty faktur mogą dotyczyć:</w:t>
      </w:r>
    </w:p>
    <w:p w14:paraId="062FE282" w14:textId="77777777" w:rsidR="002C55E9" w:rsidRPr="00836550" w:rsidRDefault="002C55E9" w:rsidP="00853913">
      <w:pPr>
        <w:pStyle w:val="Akapitzlist"/>
        <w:numPr>
          <w:ilvl w:val="1"/>
          <w:numId w:val="51"/>
        </w:numPr>
        <w:tabs>
          <w:tab w:val="clear" w:pos="1260"/>
          <w:tab w:val="num" w:pos="851"/>
        </w:tabs>
        <w:spacing w:after="0" w:line="276" w:lineRule="auto"/>
        <w:ind w:left="851" w:hanging="425"/>
        <w:rPr>
          <w:sz w:val="22"/>
        </w:rPr>
      </w:pPr>
      <w:r w:rsidRPr="00836550">
        <w:rPr>
          <w:sz w:val="22"/>
        </w:rPr>
        <w:t xml:space="preserve">uznania reklamacji </w:t>
      </w:r>
      <w:r w:rsidRPr="00836550">
        <w:rPr>
          <w:b/>
          <w:sz w:val="22"/>
        </w:rPr>
        <w:t>ZUD</w:t>
      </w:r>
      <w:r w:rsidRPr="00836550">
        <w:rPr>
          <w:sz w:val="22"/>
        </w:rPr>
        <w:t xml:space="preserve"> dotyczącej naliczo</w:t>
      </w:r>
      <w:r w:rsidR="00583BAF" w:rsidRPr="00836550">
        <w:rPr>
          <w:sz w:val="22"/>
        </w:rPr>
        <w:t>nych w fakturze opłat za usługi;</w:t>
      </w:r>
    </w:p>
    <w:p w14:paraId="76113837" w14:textId="77777777" w:rsidR="002C55E9" w:rsidRPr="00836550" w:rsidRDefault="002C55E9" w:rsidP="00853913">
      <w:pPr>
        <w:pStyle w:val="Akapitzlist"/>
        <w:numPr>
          <w:ilvl w:val="1"/>
          <w:numId w:val="51"/>
        </w:numPr>
        <w:tabs>
          <w:tab w:val="clear" w:pos="1260"/>
          <w:tab w:val="num" w:pos="851"/>
        </w:tabs>
        <w:spacing w:after="0" w:line="276" w:lineRule="auto"/>
        <w:ind w:left="851" w:hanging="425"/>
        <w:rPr>
          <w:sz w:val="22"/>
        </w:rPr>
      </w:pPr>
      <w:r w:rsidRPr="00836550">
        <w:rPr>
          <w:sz w:val="22"/>
        </w:rPr>
        <w:t xml:space="preserve">rozliczenia opłat  za niedotrzymanie parametrów jakościowych Paliwa gazowego, </w:t>
      </w:r>
      <w:r w:rsidR="0021561A" w:rsidRPr="00836550">
        <w:rPr>
          <w:sz w:val="22"/>
        </w:rPr>
        <w:br/>
      </w:r>
      <w:r w:rsidRPr="00836550">
        <w:rPr>
          <w:sz w:val="22"/>
        </w:rPr>
        <w:t>w tym ciepła spalania Paliwa gazowego oraz paramet</w:t>
      </w:r>
      <w:r w:rsidR="00583BAF" w:rsidRPr="00836550">
        <w:rPr>
          <w:sz w:val="22"/>
        </w:rPr>
        <w:t>ru temperatury punktu rosy wody;</w:t>
      </w:r>
    </w:p>
    <w:p w14:paraId="308E99C7" w14:textId="4F58EC4A" w:rsidR="001617E6" w:rsidRPr="000C5861" w:rsidRDefault="002C55E9" w:rsidP="000C5861">
      <w:pPr>
        <w:pStyle w:val="Akapitzlist"/>
        <w:numPr>
          <w:ilvl w:val="1"/>
          <w:numId w:val="51"/>
        </w:numPr>
        <w:tabs>
          <w:tab w:val="clear" w:pos="1260"/>
          <w:tab w:val="num" w:pos="851"/>
        </w:tabs>
        <w:spacing w:after="0" w:line="276" w:lineRule="auto"/>
        <w:ind w:left="851" w:hanging="425"/>
        <w:rPr>
          <w:sz w:val="22"/>
        </w:rPr>
      </w:pPr>
      <w:r w:rsidRPr="00836550">
        <w:rPr>
          <w:sz w:val="22"/>
        </w:rPr>
        <w:t>innych przypadków.</w:t>
      </w:r>
    </w:p>
    <w:p w14:paraId="69AE2675" w14:textId="77777777" w:rsidR="00594949" w:rsidRPr="00594949" w:rsidRDefault="00594949" w:rsidP="000C5861">
      <w:pPr>
        <w:pStyle w:val="Akapitzlist"/>
        <w:numPr>
          <w:ilvl w:val="0"/>
          <w:numId w:val="20"/>
        </w:numPr>
        <w:tabs>
          <w:tab w:val="clear" w:pos="900"/>
          <w:tab w:val="num" w:pos="426"/>
        </w:tabs>
        <w:spacing w:line="276" w:lineRule="auto"/>
        <w:ind w:left="426" w:hanging="426"/>
        <w:rPr>
          <w:sz w:val="22"/>
        </w:rPr>
      </w:pPr>
      <w:r w:rsidRPr="00594949">
        <w:rPr>
          <w:sz w:val="22"/>
        </w:rPr>
        <w:t xml:space="preserve">Fakturę VAT należy wystawić na: </w:t>
      </w:r>
    </w:p>
    <w:p w14:paraId="5891CD94" w14:textId="0ED921DC" w:rsidR="00594949" w:rsidRPr="000C5861" w:rsidRDefault="003A0A84" w:rsidP="000C5861">
      <w:pPr>
        <w:pStyle w:val="Akapitzlist"/>
        <w:spacing w:line="276" w:lineRule="auto"/>
        <w:ind w:left="426" w:firstLine="0"/>
        <w:rPr>
          <w:sz w:val="22"/>
        </w:rPr>
      </w:pPr>
      <w:r>
        <w:rPr>
          <w:sz w:val="22"/>
        </w:rPr>
        <w:t>…………………………………………………………………………………………………….</w:t>
      </w:r>
    </w:p>
    <w:p w14:paraId="6C888A91" w14:textId="42026DAD" w:rsidR="00897602" w:rsidRPr="00897602" w:rsidRDefault="00897602" w:rsidP="00897602">
      <w:pPr>
        <w:pStyle w:val="Akapitzlist"/>
        <w:numPr>
          <w:ilvl w:val="0"/>
          <w:numId w:val="20"/>
        </w:numPr>
        <w:tabs>
          <w:tab w:val="clear" w:pos="900"/>
          <w:tab w:val="num" w:pos="426"/>
        </w:tabs>
        <w:spacing w:line="276" w:lineRule="auto"/>
        <w:ind w:left="426" w:hanging="426"/>
        <w:rPr>
          <w:sz w:val="22"/>
        </w:rPr>
      </w:pPr>
      <w:r w:rsidRPr="00897602">
        <w:rPr>
          <w:sz w:val="22"/>
        </w:rPr>
        <w:t>ZUD uprawniony jest do zmiany danych adresowych wskazanych w ust.</w:t>
      </w:r>
      <w:r>
        <w:rPr>
          <w:sz w:val="22"/>
        </w:rPr>
        <w:t xml:space="preserve"> </w:t>
      </w:r>
      <w:r w:rsidR="007802FD">
        <w:rPr>
          <w:sz w:val="22"/>
        </w:rPr>
        <w:t>24</w:t>
      </w:r>
      <w:r>
        <w:rPr>
          <w:sz w:val="22"/>
        </w:rPr>
        <w:t xml:space="preserve"> </w:t>
      </w:r>
      <w:r w:rsidRPr="00897602">
        <w:rPr>
          <w:sz w:val="22"/>
        </w:rPr>
        <w:t>powyżej poprzez złożenie pisemnego oświadczenia OSD przez osoby do tego umocowane po stronie ZUD. Oświadczenie zawierające zmianę adresu jest skuteczne względem OSD z chwilą doręczenia mu tego oświadczenia w formie pisemnej. Zmiana, o której mowa w zdaniu poprzednim nie stanowi zmiany Umowy, wymagającej aneksu do Umowy.</w:t>
      </w:r>
    </w:p>
    <w:p w14:paraId="4D38DAC8" w14:textId="77777777" w:rsidR="00897602" w:rsidRPr="00897602" w:rsidRDefault="00897602" w:rsidP="00897602">
      <w:pPr>
        <w:pStyle w:val="Akapitzlist"/>
        <w:numPr>
          <w:ilvl w:val="0"/>
          <w:numId w:val="20"/>
        </w:numPr>
        <w:tabs>
          <w:tab w:val="clear" w:pos="900"/>
          <w:tab w:val="num" w:pos="426"/>
        </w:tabs>
        <w:spacing w:line="276" w:lineRule="auto"/>
        <w:ind w:left="426" w:hanging="426"/>
        <w:rPr>
          <w:sz w:val="22"/>
        </w:rPr>
      </w:pPr>
      <w:r w:rsidRPr="00897602">
        <w:rPr>
          <w:sz w:val="22"/>
        </w:rPr>
        <w:t>ZUD nie przewiduje możliwości stosowania ustrukturyzowanej faktury elektronicznej w rozumieniu ustawy z dnia 9 listopada 2018 r. o elektronicznym fakturowaniu w zamówieniach publicznych, koncesjach na roboty budowlane lub usługi oraz partnerstwie publiczno-prywatnym.</w:t>
      </w:r>
    </w:p>
    <w:p w14:paraId="192DF91C" w14:textId="77777777" w:rsidR="00594949" w:rsidRPr="00594949" w:rsidRDefault="00594949" w:rsidP="00897602">
      <w:pPr>
        <w:pStyle w:val="Akapitzlist"/>
        <w:spacing w:after="0" w:line="276" w:lineRule="auto"/>
        <w:ind w:hanging="720"/>
        <w:rPr>
          <w:sz w:val="22"/>
        </w:rPr>
      </w:pPr>
    </w:p>
    <w:p w14:paraId="49DC8668" w14:textId="0F31C590" w:rsidR="002C55E9" w:rsidRPr="00836550" w:rsidRDefault="00AC3D0D" w:rsidP="00EB332F">
      <w:pPr>
        <w:pStyle w:val="Tekstpodstawowywcity"/>
        <w:spacing w:before="240" w:after="0"/>
        <w:ind w:left="900" w:firstLine="0"/>
        <w:jc w:val="center"/>
        <w:rPr>
          <w:b/>
          <w:color w:val="auto"/>
          <w:sz w:val="22"/>
        </w:rPr>
      </w:pPr>
      <w:r>
        <w:rPr>
          <w:sz w:val="22"/>
        </w:rPr>
        <w:t xml:space="preserve"> </w:t>
      </w:r>
      <w:r w:rsidR="00EB332F" w:rsidRPr="00836550">
        <w:rPr>
          <w:b/>
          <w:color w:val="auto"/>
          <w:sz w:val="22"/>
        </w:rPr>
        <w:t>§ 6</w:t>
      </w:r>
    </w:p>
    <w:p w14:paraId="2C1D1A40" w14:textId="77777777" w:rsidR="00E7437F" w:rsidRPr="00836550" w:rsidRDefault="00EB332F" w:rsidP="00591F9E">
      <w:pPr>
        <w:pStyle w:val="styl0"/>
        <w:tabs>
          <w:tab w:val="left" w:pos="1728"/>
          <w:tab w:val="center" w:pos="5158"/>
        </w:tabs>
        <w:spacing w:after="240"/>
        <w:ind w:left="540"/>
        <w:jc w:val="center"/>
        <w:rPr>
          <w:rFonts w:ascii="Arial" w:hAnsi="Arial" w:cs="Arial"/>
          <w:b/>
          <w:color w:val="auto"/>
          <w:sz w:val="22"/>
          <w:szCs w:val="22"/>
        </w:rPr>
      </w:pPr>
      <w:r w:rsidRPr="00836550">
        <w:rPr>
          <w:rFonts w:ascii="Arial" w:hAnsi="Arial" w:cs="Arial"/>
          <w:b/>
          <w:color w:val="auto"/>
          <w:sz w:val="22"/>
          <w:szCs w:val="22"/>
        </w:rPr>
        <w:t>Wstrzymanie</w:t>
      </w:r>
      <w:r w:rsidR="00591F9E" w:rsidRPr="00836550">
        <w:rPr>
          <w:rFonts w:ascii="Arial" w:hAnsi="Arial" w:cs="Arial"/>
          <w:b/>
          <w:color w:val="auto"/>
          <w:sz w:val="22"/>
          <w:szCs w:val="22"/>
        </w:rPr>
        <w:t>, ograniczenie lub</w:t>
      </w:r>
      <w:r w:rsidRPr="00836550">
        <w:rPr>
          <w:rFonts w:ascii="Arial" w:hAnsi="Arial" w:cs="Arial"/>
          <w:b/>
          <w:color w:val="auto"/>
          <w:sz w:val="22"/>
          <w:szCs w:val="22"/>
        </w:rPr>
        <w:t xml:space="preserve"> wznowienie dostarczania paliwa gazowego</w:t>
      </w:r>
    </w:p>
    <w:p w14:paraId="7384D440" w14:textId="77777777" w:rsidR="00591F9E" w:rsidRPr="00836550" w:rsidRDefault="00591F9E"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może wstrzymać</w:t>
      </w:r>
      <w:r w:rsidR="00DB3975" w:rsidRPr="00836550">
        <w:rPr>
          <w:rFonts w:ascii="Arial" w:eastAsia="Arial" w:hAnsi="Arial" w:cs="Arial"/>
          <w:sz w:val="22"/>
          <w:szCs w:val="22"/>
        </w:rPr>
        <w:t xml:space="preserve"> lub ograniczyć dostarczanie</w:t>
      </w:r>
      <w:r w:rsidR="00D602E6" w:rsidRPr="00836550">
        <w:rPr>
          <w:rFonts w:ascii="Arial" w:eastAsia="Arial" w:hAnsi="Arial" w:cs="Arial"/>
          <w:sz w:val="22"/>
          <w:szCs w:val="22"/>
        </w:rPr>
        <w:t xml:space="preserve"> </w:t>
      </w:r>
      <w:r w:rsidR="004E4A1A" w:rsidRPr="00836550">
        <w:rPr>
          <w:rFonts w:ascii="Arial" w:eastAsia="Arial" w:hAnsi="Arial" w:cs="Arial"/>
          <w:sz w:val="22"/>
          <w:szCs w:val="22"/>
        </w:rPr>
        <w:t>P</w:t>
      </w:r>
      <w:r w:rsidR="00D602E6" w:rsidRPr="00836550">
        <w:rPr>
          <w:rFonts w:ascii="Arial" w:eastAsia="Arial" w:hAnsi="Arial" w:cs="Arial"/>
          <w:sz w:val="22"/>
          <w:szCs w:val="22"/>
        </w:rPr>
        <w:t>aliwa gazowego do Odbiorcy</w:t>
      </w:r>
      <w:r w:rsidR="008F6207" w:rsidRPr="00836550">
        <w:rPr>
          <w:rFonts w:ascii="Arial" w:eastAsia="Arial" w:hAnsi="Arial" w:cs="Arial"/>
          <w:sz w:val="22"/>
          <w:szCs w:val="22"/>
        </w:rPr>
        <w:t xml:space="preserve"> </w:t>
      </w:r>
      <w:r w:rsidR="008F6207" w:rsidRPr="00836550">
        <w:rPr>
          <w:rFonts w:ascii="Arial" w:eastAsia="Arial" w:hAnsi="Arial" w:cs="Arial"/>
          <w:b/>
          <w:sz w:val="22"/>
          <w:szCs w:val="22"/>
        </w:rPr>
        <w:t>ZUD</w:t>
      </w:r>
      <w:r w:rsidR="008F6207" w:rsidRPr="00836550">
        <w:rPr>
          <w:rFonts w:ascii="Arial" w:eastAsia="Arial" w:hAnsi="Arial" w:cs="Arial"/>
          <w:sz w:val="22"/>
          <w:szCs w:val="22"/>
        </w:rPr>
        <w:t xml:space="preserve"> w sytuacji:</w:t>
      </w:r>
    </w:p>
    <w:p w14:paraId="49CF94A2" w14:textId="77777777" w:rsidR="008F6207" w:rsidRPr="00836550" w:rsidRDefault="005E5479" w:rsidP="00AB28A6">
      <w:pPr>
        <w:pStyle w:val="Akapitzlist"/>
        <w:numPr>
          <w:ilvl w:val="1"/>
          <w:numId w:val="39"/>
        </w:numPr>
        <w:tabs>
          <w:tab w:val="clear" w:pos="1260"/>
          <w:tab w:val="num" w:pos="851"/>
        </w:tabs>
        <w:spacing w:line="276" w:lineRule="auto"/>
        <w:ind w:left="851" w:hanging="425"/>
        <w:rPr>
          <w:sz w:val="22"/>
        </w:rPr>
      </w:pPr>
      <w:r w:rsidRPr="00836550">
        <w:rPr>
          <w:sz w:val="22"/>
        </w:rPr>
        <w:t>w</w:t>
      </w:r>
      <w:r w:rsidR="008F6207" w:rsidRPr="00836550">
        <w:rPr>
          <w:sz w:val="22"/>
        </w:rPr>
        <w:t>prowadzenia ograniczeń w dostarczaniu i poborze paliw gazowych</w:t>
      </w:r>
      <w:r w:rsidR="00176061" w:rsidRPr="00836550">
        <w:rPr>
          <w:sz w:val="22"/>
        </w:rPr>
        <w:t>;</w:t>
      </w:r>
    </w:p>
    <w:p w14:paraId="3B85EE95" w14:textId="77777777" w:rsidR="000E6F9A" w:rsidRPr="00836550" w:rsidRDefault="000E6F9A" w:rsidP="00AB28A6">
      <w:pPr>
        <w:pStyle w:val="Akapitzlist"/>
        <w:numPr>
          <w:ilvl w:val="1"/>
          <w:numId w:val="39"/>
        </w:numPr>
        <w:tabs>
          <w:tab w:val="clear" w:pos="1260"/>
          <w:tab w:val="num" w:pos="851"/>
        </w:tabs>
        <w:spacing w:line="276" w:lineRule="auto"/>
        <w:ind w:left="851" w:hanging="425"/>
        <w:rPr>
          <w:sz w:val="22"/>
        </w:rPr>
      </w:pPr>
      <w:r w:rsidRPr="00836550">
        <w:rPr>
          <w:sz w:val="22"/>
        </w:rPr>
        <w:t xml:space="preserve">prowadzenia prac remontowych lub modernizacyjnych wskazanych w </w:t>
      </w:r>
      <w:proofErr w:type="spellStart"/>
      <w:r w:rsidRPr="00836550">
        <w:rPr>
          <w:sz w:val="22"/>
        </w:rPr>
        <w:t>IRiESD</w:t>
      </w:r>
      <w:proofErr w:type="spellEnd"/>
      <w:r w:rsidR="00176061" w:rsidRPr="00836550">
        <w:rPr>
          <w:sz w:val="22"/>
        </w:rPr>
        <w:t>;</w:t>
      </w:r>
    </w:p>
    <w:p w14:paraId="1C1E9AE7" w14:textId="77777777" w:rsidR="008F6207" w:rsidRPr="00836550" w:rsidRDefault="005E5479" w:rsidP="00AB28A6">
      <w:pPr>
        <w:pStyle w:val="Akapitzlist"/>
        <w:numPr>
          <w:ilvl w:val="1"/>
          <w:numId w:val="39"/>
        </w:numPr>
        <w:tabs>
          <w:tab w:val="clear" w:pos="1260"/>
          <w:tab w:val="num" w:pos="851"/>
        </w:tabs>
        <w:spacing w:after="0" w:line="276" w:lineRule="auto"/>
        <w:ind w:left="851" w:hanging="425"/>
        <w:rPr>
          <w:sz w:val="22"/>
        </w:rPr>
      </w:pPr>
      <w:r w:rsidRPr="00836550">
        <w:rPr>
          <w:sz w:val="22"/>
        </w:rPr>
        <w:t xml:space="preserve">jeżeli w wyniku przeprowadzonej przez </w:t>
      </w:r>
      <w:r w:rsidRPr="00836550">
        <w:rPr>
          <w:b/>
          <w:sz w:val="22"/>
        </w:rPr>
        <w:t>OSD</w:t>
      </w:r>
      <w:r w:rsidRPr="00836550">
        <w:rPr>
          <w:sz w:val="22"/>
        </w:rPr>
        <w:t xml:space="preserve"> kon</w:t>
      </w:r>
      <w:r w:rsidR="00853913" w:rsidRPr="00836550">
        <w:rPr>
          <w:sz w:val="22"/>
        </w:rPr>
        <w:t>troli stwierdzono, że nastąpiło</w:t>
      </w:r>
      <w:r w:rsidR="00AB28A6" w:rsidRPr="00836550">
        <w:rPr>
          <w:sz w:val="22"/>
        </w:rPr>
        <w:t xml:space="preserve"> </w:t>
      </w:r>
      <w:r w:rsidRPr="00836550">
        <w:rPr>
          <w:sz w:val="22"/>
        </w:rPr>
        <w:t xml:space="preserve">nielegalne pobieranie </w:t>
      </w:r>
      <w:r w:rsidR="004E4A1A" w:rsidRPr="00836550">
        <w:rPr>
          <w:sz w:val="22"/>
        </w:rPr>
        <w:t>P</w:t>
      </w:r>
      <w:r w:rsidRPr="00836550">
        <w:rPr>
          <w:sz w:val="22"/>
        </w:rPr>
        <w:t>aliwa gazowego</w:t>
      </w:r>
      <w:r w:rsidR="000E6F9A" w:rsidRPr="00836550">
        <w:rPr>
          <w:sz w:val="22"/>
        </w:rPr>
        <w:t xml:space="preserve"> przez Odbiorcę </w:t>
      </w:r>
      <w:r w:rsidR="000E6F9A" w:rsidRPr="00836550">
        <w:rPr>
          <w:b/>
          <w:sz w:val="22"/>
        </w:rPr>
        <w:t>ZUD</w:t>
      </w:r>
      <w:r w:rsidR="00176061" w:rsidRPr="00836550">
        <w:rPr>
          <w:sz w:val="22"/>
        </w:rPr>
        <w:t>.</w:t>
      </w:r>
    </w:p>
    <w:p w14:paraId="5D29626A" w14:textId="77777777" w:rsidR="005E5479" w:rsidRPr="00836550" w:rsidRDefault="005E5479"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w:t>
      </w:r>
      <w:r w:rsidR="000E6F9A" w:rsidRPr="00836550">
        <w:rPr>
          <w:rFonts w:ascii="Arial" w:eastAsia="Arial" w:hAnsi="Arial" w:cs="Arial"/>
          <w:sz w:val="22"/>
          <w:szCs w:val="22"/>
        </w:rPr>
        <w:t xml:space="preserve">wstrzymuje </w:t>
      </w:r>
      <w:r w:rsidR="00DB3975" w:rsidRPr="00836550">
        <w:rPr>
          <w:rFonts w:ascii="Arial" w:eastAsia="Arial" w:hAnsi="Arial" w:cs="Arial"/>
          <w:sz w:val="22"/>
          <w:szCs w:val="22"/>
        </w:rPr>
        <w:t>dostarczanie</w:t>
      </w:r>
      <w:r w:rsidR="00D602E6" w:rsidRPr="00836550">
        <w:rPr>
          <w:rFonts w:ascii="Arial" w:eastAsia="Arial" w:hAnsi="Arial" w:cs="Arial"/>
          <w:sz w:val="22"/>
          <w:szCs w:val="22"/>
        </w:rPr>
        <w:t xml:space="preserve"> </w:t>
      </w:r>
      <w:r w:rsidR="004E4A1A" w:rsidRPr="00836550">
        <w:rPr>
          <w:rFonts w:ascii="Arial" w:eastAsia="Arial" w:hAnsi="Arial" w:cs="Arial"/>
          <w:sz w:val="22"/>
          <w:szCs w:val="22"/>
        </w:rPr>
        <w:t>P</w:t>
      </w:r>
      <w:r w:rsidR="00D602E6" w:rsidRPr="00836550">
        <w:rPr>
          <w:rFonts w:ascii="Arial" w:eastAsia="Arial" w:hAnsi="Arial" w:cs="Arial"/>
          <w:sz w:val="22"/>
          <w:szCs w:val="22"/>
        </w:rPr>
        <w:t>aliwa gazowego do Odbiorcy</w:t>
      </w:r>
      <w:r w:rsidRPr="00836550">
        <w:rPr>
          <w:rFonts w:ascii="Arial" w:eastAsia="Arial" w:hAnsi="Arial" w:cs="Arial"/>
          <w:sz w:val="22"/>
          <w:szCs w:val="22"/>
        </w:rPr>
        <w:t xml:space="preserve"> </w:t>
      </w:r>
      <w:r w:rsidRPr="00836550">
        <w:rPr>
          <w:rFonts w:ascii="Arial" w:eastAsia="Arial" w:hAnsi="Arial" w:cs="Arial"/>
          <w:b/>
          <w:sz w:val="22"/>
          <w:szCs w:val="22"/>
        </w:rPr>
        <w:t xml:space="preserve">ZUD </w:t>
      </w:r>
      <w:r w:rsidRPr="00836550">
        <w:rPr>
          <w:rFonts w:ascii="Arial" w:eastAsia="Arial" w:hAnsi="Arial" w:cs="Arial"/>
          <w:sz w:val="22"/>
          <w:szCs w:val="22"/>
        </w:rPr>
        <w:t>w sytuacji:</w:t>
      </w:r>
    </w:p>
    <w:p w14:paraId="17B155D3" w14:textId="77777777" w:rsidR="000E6F9A" w:rsidRPr="00836550" w:rsidRDefault="00FE1070" w:rsidP="00AB28A6">
      <w:pPr>
        <w:pStyle w:val="Akapitzlist"/>
        <w:numPr>
          <w:ilvl w:val="1"/>
          <w:numId w:val="40"/>
        </w:numPr>
        <w:tabs>
          <w:tab w:val="clear" w:pos="1260"/>
        </w:tabs>
        <w:spacing w:after="0" w:line="276" w:lineRule="auto"/>
        <w:ind w:left="851" w:hanging="425"/>
        <w:rPr>
          <w:sz w:val="22"/>
        </w:rPr>
      </w:pPr>
      <w:r w:rsidRPr="00836550">
        <w:rPr>
          <w:sz w:val="22"/>
        </w:rPr>
        <w:t>j</w:t>
      </w:r>
      <w:r w:rsidR="000E6F9A" w:rsidRPr="00836550">
        <w:rPr>
          <w:sz w:val="22"/>
        </w:rPr>
        <w:t xml:space="preserve">eżeli w wyniku wprowadzonej kontroli stwierdzono, że instalacja znajdująca się </w:t>
      </w:r>
      <w:r w:rsidR="0021561A" w:rsidRPr="00836550">
        <w:rPr>
          <w:sz w:val="22"/>
        </w:rPr>
        <w:br/>
      </w:r>
      <w:r w:rsidR="000E6F9A" w:rsidRPr="00836550">
        <w:rPr>
          <w:sz w:val="22"/>
        </w:rPr>
        <w:t xml:space="preserve">u Odbiorcy </w:t>
      </w:r>
      <w:r w:rsidR="000E6F9A" w:rsidRPr="00836550">
        <w:rPr>
          <w:b/>
          <w:sz w:val="22"/>
        </w:rPr>
        <w:t>ZUD</w:t>
      </w:r>
      <w:r w:rsidR="000E6F9A" w:rsidRPr="00836550">
        <w:rPr>
          <w:sz w:val="22"/>
        </w:rPr>
        <w:t xml:space="preserve"> stwarza bezpośrednie zagrożenie życia, zdrowia lub środowiska</w:t>
      </w:r>
      <w:r w:rsidR="00176061" w:rsidRPr="00836550">
        <w:rPr>
          <w:sz w:val="22"/>
        </w:rPr>
        <w:t>;</w:t>
      </w:r>
      <w:r w:rsidR="000E6F9A" w:rsidRPr="00836550">
        <w:rPr>
          <w:sz w:val="22"/>
        </w:rPr>
        <w:t xml:space="preserve"> </w:t>
      </w:r>
    </w:p>
    <w:p w14:paraId="093646EA" w14:textId="77777777" w:rsidR="00E0649A" w:rsidRPr="00836550" w:rsidRDefault="007518B3" w:rsidP="00AB28A6">
      <w:pPr>
        <w:pStyle w:val="Akapitzlist"/>
        <w:numPr>
          <w:ilvl w:val="1"/>
          <w:numId w:val="40"/>
        </w:numPr>
        <w:tabs>
          <w:tab w:val="clear" w:pos="1260"/>
        </w:tabs>
        <w:spacing w:after="0" w:line="276" w:lineRule="auto"/>
        <w:ind w:left="851" w:hanging="425"/>
        <w:rPr>
          <w:sz w:val="22"/>
        </w:rPr>
      </w:pPr>
      <w:r w:rsidRPr="00836550">
        <w:rPr>
          <w:sz w:val="22"/>
        </w:rPr>
        <w:lastRenderedPageBreak/>
        <w:t>na zlecenie</w:t>
      </w:r>
      <w:r w:rsidR="000E6F9A" w:rsidRPr="00836550">
        <w:rPr>
          <w:sz w:val="22"/>
        </w:rPr>
        <w:t xml:space="preserve"> </w:t>
      </w:r>
      <w:r w:rsidR="000E6F9A" w:rsidRPr="00836550">
        <w:rPr>
          <w:b/>
          <w:sz w:val="22"/>
        </w:rPr>
        <w:t>ZUD</w:t>
      </w:r>
      <w:r w:rsidR="000E6F9A" w:rsidRPr="00836550">
        <w:rPr>
          <w:sz w:val="22"/>
        </w:rPr>
        <w:t xml:space="preserve"> jeżeli Odbiorca </w:t>
      </w:r>
      <w:r w:rsidR="000E6F9A" w:rsidRPr="00836550">
        <w:rPr>
          <w:b/>
          <w:sz w:val="22"/>
        </w:rPr>
        <w:t>ZUD</w:t>
      </w:r>
      <w:r w:rsidR="000E6F9A" w:rsidRPr="00836550">
        <w:rPr>
          <w:sz w:val="22"/>
        </w:rPr>
        <w:t xml:space="preserve"> zwleka z zapłatą na rzecz ZUD</w:t>
      </w:r>
      <w:r w:rsidR="006A4D2B" w:rsidRPr="00836550">
        <w:rPr>
          <w:sz w:val="22"/>
        </w:rPr>
        <w:t>, OSD</w:t>
      </w:r>
      <w:r w:rsidR="00FD6484" w:rsidRPr="00836550">
        <w:rPr>
          <w:sz w:val="22"/>
        </w:rPr>
        <w:t xml:space="preserve"> </w:t>
      </w:r>
      <w:r w:rsidR="000E6F9A" w:rsidRPr="00836550">
        <w:rPr>
          <w:sz w:val="22"/>
        </w:rPr>
        <w:t>za świadczo</w:t>
      </w:r>
      <w:r w:rsidR="00A538AA" w:rsidRPr="00836550">
        <w:rPr>
          <w:sz w:val="22"/>
        </w:rPr>
        <w:t>ne usługi lub za pobrane P</w:t>
      </w:r>
      <w:r w:rsidR="000E6F9A" w:rsidRPr="00836550">
        <w:rPr>
          <w:sz w:val="22"/>
        </w:rPr>
        <w:t xml:space="preserve">aliwo gazowe, co najmniej przez okres 30 </w:t>
      </w:r>
      <w:r w:rsidR="00A73807" w:rsidRPr="00836550">
        <w:rPr>
          <w:sz w:val="22"/>
        </w:rPr>
        <w:t xml:space="preserve">(trzydziestu) </w:t>
      </w:r>
      <w:r w:rsidR="000E6F9A" w:rsidRPr="00836550">
        <w:rPr>
          <w:sz w:val="22"/>
        </w:rPr>
        <w:t>d</w:t>
      </w:r>
      <w:r w:rsidR="00176061" w:rsidRPr="00836550">
        <w:rPr>
          <w:sz w:val="22"/>
        </w:rPr>
        <w:t>ni</w:t>
      </w:r>
      <w:r w:rsidR="008D7551" w:rsidRPr="00836550">
        <w:rPr>
          <w:sz w:val="22"/>
        </w:rPr>
        <w:t xml:space="preserve"> kalendarzowych</w:t>
      </w:r>
      <w:r w:rsidR="00176061" w:rsidRPr="00836550">
        <w:rPr>
          <w:sz w:val="22"/>
        </w:rPr>
        <w:t xml:space="preserve"> po upływie terminu płatności.</w:t>
      </w:r>
    </w:p>
    <w:p w14:paraId="024B2886" w14:textId="77777777" w:rsidR="000E6F9A" w:rsidRPr="00836550" w:rsidRDefault="00E0649A" w:rsidP="00AB28A6">
      <w:pPr>
        <w:pStyle w:val="Akapitzlist"/>
        <w:numPr>
          <w:ilvl w:val="1"/>
          <w:numId w:val="40"/>
        </w:numPr>
        <w:tabs>
          <w:tab w:val="clear" w:pos="1260"/>
        </w:tabs>
        <w:spacing w:after="0" w:line="276" w:lineRule="auto"/>
        <w:ind w:left="851" w:hanging="425"/>
        <w:rPr>
          <w:sz w:val="22"/>
        </w:rPr>
      </w:pPr>
      <w:r w:rsidRPr="00836550">
        <w:rPr>
          <w:sz w:val="22"/>
        </w:rPr>
        <w:t xml:space="preserve">Jeśli ZUD zwleka z zapłatą na rzecz OSD za świadczone usługi co najmniej przez okres 30 (trzydziestu) dni kalendarzowych po upływie terminu płatności </w:t>
      </w:r>
    </w:p>
    <w:p w14:paraId="185E41EC" w14:textId="77777777" w:rsidR="00D602E6" w:rsidRPr="00836550" w:rsidRDefault="00D602E6"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w terminie 2 </w:t>
      </w:r>
      <w:r w:rsidR="00A73807" w:rsidRPr="00836550">
        <w:rPr>
          <w:rFonts w:ascii="Arial" w:eastAsia="Arial" w:hAnsi="Arial" w:cs="Arial"/>
          <w:sz w:val="22"/>
          <w:szCs w:val="22"/>
        </w:rPr>
        <w:t>(dwóch)</w:t>
      </w:r>
      <w:r w:rsidRPr="00836550">
        <w:rPr>
          <w:rFonts w:ascii="Arial" w:eastAsia="Arial" w:hAnsi="Arial" w:cs="Arial"/>
          <w:sz w:val="22"/>
          <w:szCs w:val="22"/>
        </w:rPr>
        <w:t xml:space="preserve"> </w:t>
      </w:r>
      <w:r w:rsidR="000D2CAF" w:rsidRPr="00836550">
        <w:rPr>
          <w:rFonts w:ascii="Arial" w:eastAsia="Arial" w:hAnsi="Arial" w:cs="Arial"/>
          <w:sz w:val="22"/>
          <w:szCs w:val="22"/>
        </w:rPr>
        <w:t>D</w:t>
      </w:r>
      <w:r w:rsidRPr="00836550">
        <w:rPr>
          <w:rFonts w:ascii="Arial" w:eastAsia="Arial" w:hAnsi="Arial" w:cs="Arial"/>
          <w:sz w:val="22"/>
          <w:szCs w:val="22"/>
        </w:rPr>
        <w:t>ni roboczych przed planow</w:t>
      </w:r>
      <w:r w:rsidR="00A538AA" w:rsidRPr="00836550">
        <w:rPr>
          <w:rFonts w:ascii="Arial" w:eastAsia="Arial" w:hAnsi="Arial" w:cs="Arial"/>
          <w:sz w:val="22"/>
          <w:szCs w:val="22"/>
        </w:rPr>
        <w:t>anym wstrzymaniem dostarczania P</w:t>
      </w:r>
      <w:r w:rsidRPr="00836550">
        <w:rPr>
          <w:rFonts w:ascii="Arial" w:eastAsia="Arial" w:hAnsi="Arial" w:cs="Arial"/>
          <w:sz w:val="22"/>
          <w:szCs w:val="22"/>
        </w:rPr>
        <w:t xml:space="preserve">aliwa gazowego lub ograniczeniem dostarczania </w:t>
      </w:r>
      <w:r w:rsidR="004E4A1A" w:rsidRPr="00836550">
        <w:rPr>
          <w:rFonts w:ascii="Arial" w:eastAsia="Arial" w:hAnsi="Arial" w:cs="Arial"/>
          <w:sz w:val="22"/>
          <w:szCs w:val="22"/>
        </w:rPr>
        <w:t>P</w:t>
      </w:r>
      <w:r w:rsidRPr="00836550">
        <w:rPr>
          <w:rFonts w:ascii="Arial" w:eastAsia="Arial" w:hAnsi="Arial" w:cs="Arial"/>
          <w:sz w:val="22"/>
          <w:szCs w:val="22"/>
        </w:rPr>
        <w:t xml:space="preserve">aliwa gazowego przekazuje </w:t>
      </w:r>
      <w:r w:rsidRPr="00836550">
        <w:rPr>
          <w:rFonts w:ascii="Arial" w:eastAsia="Arial" w:hAnsi="Arial" w:cs="Arial"/>
          <w:b/>
          <w:sz w:val="22"/>
          <w:szCs w:val="22"/>
        </w:rPr>
        <w:t>ZUD</w:t>
      </w:r>
      <w:r w:rsidR="00DB3975" w:rsidRPr="00836550">
        <w:rPr>
          <w:rFonts w:ascii="Arial" w:eastAsia="Arial" w:hAnsi="Arial" w:cs="Arial"/>
          <w:sz w:val="22"/>
          <w:szCs w:val="22"/>
        </w:rPr>
        <w:t xml:space="preserve"> </w:t>
      </w:r>
      <w:r w:rsidRPr="00836550">
        <w:rPr>
          <w:rFonts w:ascii="Arial" w:eastAsia="Arial" w:hAnsi="Arial" w:cs="Arial"/>
          <w:sz w:val="22"/>
          <w:szCs w:val="22"/>
        </w:rPr>
        <w:t xml:space="preserve">informację o dniu, w którym zostanie wstrzymane dostarczanie </w:t>
      </w:r>
      <w:r w:rsidR="004E4A1A" w:rsidRPr="00836550">
        <w:rPr>
          <w:rFonts w:ascii="Arial" w:eastAsia="Arial" w:hAnsi="Arial" w:cs="Arial"/>
          <w:sz w:val="22"/>
          <w:szCs w:val="22"/>
        </w:rPr>
        <w:t>P</w:t>
      </w:r>
      <w:r w:rsidRPr="00836550">
        <w:rPr>
          <w:rFonts w:ascii="Arial" w:eastAsia="Arial" w:hAnsi="Arial" w:cs="Arial"/>
          <w:sz w:val="22"/>
          <w:szCs w:val="22"/>
        </w:rPr>
        <w:t xml:space="preserve">aliwa gazowego lub wprowadzone zostaną jego ograniczenia, przewidywanym czasie ich trwania, maksymalnej godzinowej i dobowej możliwości odbioru </w:t>
      </w:r>
      <w:r w:rsidR="004E4A1A" w:rsidRPr="00836550">
        <w:rPr>
          <w:rFonts w:ascii="Arial" w:eastAsia="Arial" w:hAnsi="Arial" w:cs="Arial"/>
          <w:sz w:val="22"/>
          <w:szCs w:val="22"/>
        </w:rPr>
        <w:t>P</w:t>
      </w:r>
      <w:r w:rsidRPr="00836550">
        <w:rPr>
          <w:rFonts w:ascii="Arial" w:eastAsia="Arial" w:hAnsi="Arial" w:cs="Arial"/>
          <w:sz w:val="22"/>
          <w:szCs w:val="22"/>
        </w:rPr>
        <w:t xml:space="preserve">aliwa gazowego </w:t>
      </w:r>
      <w:r w:rsidR="0021561A" w:rsidRPr="00836550">
        <w:rPr>
          <w:rFonts w:ascii="Arial" w:eastAsia="Arial" w:hAnsi="Arial" w:cs="Arial"/>
          <w:sz w:val="22"/>
          <w:szCs w:val="22"/>
        </w:rPr>
        <w:br/>
      </w:r>
      <w:r w:rsidRPr="00836550">
        <w:rPr>
          <w:rFonts w:ascii="Arial" w:eastAsia="Arial" w:hAnsi="Arial" w:cs="Arial"/>
          <w:sz w:val="22"/>
          <w:szCs w:val="22"/>
        </w:rPr>
        <w:t xml:space="preserve">w określonych </w:t>
      </w:r>
      <w:r w:rsidR="00A52280" w:rsidRPr="00836550">
        <w:rPr>
          <w:rFonts w:ascii="Arial" w:eastAsia="Arial" w:hAnsi="Arial" w:cs="Arial"/>
          <w:sz w:val="22"/>
          <w:szCs w:val="22"/>
        </w:rPr>
        <w:t>P</w:t>
      </w:r>
      <w:r w:rsidRPr="00836550">
        <w:rPr>
          <w:rFonts w:ascii="Arial" w:eastAsia="Arial" w:hAnsi="Arial" w:cs="Arial"/>
          <w:sz w:val="22"/>
          <w:szCs w:val="22"/>
        </w:rPr>
        <w:t xml:space="preserve">unktach wejścia i wyjścia. </w:t>
      </w:r>
      <w:r w:rsidR="001810B6" w:rsidRPr="00836550">
        <w:rPr>
          <w:rFonts w:ascii="Arial" w:eastAsia="Arial" w:hAnsi="Arial" w:cs="Arial"/>
          <w:sz w:val="22"/>
          <w:szCs w:val="22"/>
        </w:rPr>
        <w:t>Informacja</w:t>
      </w:r>
      <w:r w:rsidR="00A73807" w:rsidRPr="00836550">
        <w:rPr>
          <w:rFonts w:ascii="Arial" w:eastAsia="Arial" w:hAnsi="Arial" w:cs="Arial"/>
          <w:sz w:val="22"/>
          <w:szCs w:val="22"/>
        </w:rPr>
        <w:t>,</w:t>
      </w:r>
      <w:r w:rsidR="001810B6" w:rsidRPr="00836550">
        <w:rPr>
          <w:rFonts w:ascii="Arial" w:eastAsia="Arial" w:hAnsi="Arial" w:cs="Arial"/>
          <w:sz w:val="22"/>
          <w:szCs w:val="22"/>
        </w:rPr>
        <w:t xml:space="preserve"> o której mowa w zdaniu poprzednim zostanie przekazana </w:t>
      </w:r>
      <w:r w:rsidR="001810B6" w:rsidRPr="00836550">
        <w:rPr>
          <w:rFonts w:ascii="Arial" w:eastAsia="Arial" w:hAnsi="Arial" w:cs="Arial"/>
          <w:b/>
          <w:sz w:val="22"/>
          <w:szCs w:val="22"/>
        </w:rPr>
        <w:t>ZUD</w:t>
      </w:r>
      <w:r w:rsidR="001810B6" w:rsidRPr="00836550">
        <w:rPr>
          <w:rFonts w:ascii="Arial" w:eastAsia="Arial" w:hAnsi="Arial" w:cs="Arial"/>
          <w:sz w:val="22"/>
          <w:szCs w:val="22"/>
        </w:rPr>
        <w:t xml:space="preserve"> w formie elektronicznej na adres e-mail przedstawiciela </w:t>
      </w:r>
      <w:r w:rsidR="001810B6" w:rsidRPr="00836550">
        <w:rPr>
          <w:rFonts w:ascii="Arial" w:eastAsia="Arial" w:hAnsi="Arial" w:cs="Arial"/>
          <w:b/>
          <w:sz w:val="22"/>
          <w:szCs w:val="22"/>
        </w:rPr>
        <w:t>ZUD</w:t>
      </w:r>
      <w:r w:rsidR="001538E7" w:rsidRPr="00836550">
        <w:rPr>
          <w:rFonts w:ascii="Arial" w:eastAsia="Arial" w:hAnsi="Arial" w:cs="Arial"/>
          <w:sz w:val="22"/>
          <w:szCs w:val="22"/>
        </w:rPr>
        <w:t xml:space="preserve"> wskazanego</w:t>
      </w:r>
      <w:r w:rsidR="001810B6" w:rsidRPr="00836550">
        <w:rPr>
          <w:rFonts w:ascii="Arial" w:eastAsia="Arial" w:hAnsi="Arial" w:cs="Arial"/>
          <w:sz w:val="22"/>
          <w:szCs w:val="22"/>
        </w:rPr>
        <w:t xml:space="preserve"> w pkt 3.2 Załącznika nr 1 do Umowy.</w:t>
      </w:r>
    </w:p>
    <w:p w14:paraId="7313B8C6" w14:textId="77777777" w:rsidR="00D602E6" w:rsidRPr="00836550" w:rsidRDefault="00D602E6"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przypadku nieplanowanego wstrzymania dostarczania </w:t>
      </w:r>
      <w:r w:rsidR="00BF0056" w:rsidRPr="00836550">
        <w:rPr>
          <w:rFonts w:ascii="Arial" w:eastAsia="Arial" w:hAnsi="Arial" w:cs="Arial"/>
          <w:sz w:val="22"/>
          <w:szCs w:val="22"/>
        </w:rPr>
        <w:t>P</w:t>
      </w:r>
      <w:r w:rsidRPr="00836550">
        <w:rPr>
          <w:rFonts w:ascii="Arial" w:eastAsia="Arial" w:hAnsi="Arial" w:cs="Arial"/>
          <w:sz w:val="22"/>
          <w:szCs w:val="22"/>
        </w:rPr>
        <w:t xml:space="preserve">aliwa gazowego lub ograniczenia dostarczania </w:t>
      </w:r>
      <w:r w:rsidR="00BF0056" w:rsidRPr="00836550">
        <w:rPr>
          <w:rFonts w:ascii="Arial" w:eastAsia="Arial" w:hAnsi="Arial" w:cs="Arial"/>
          <w:sz w:val="22"/>
          <w:szCs w:val="22"/>
        </w:rPr>
        <w:t>P</w:t>
      </w:r>
      <w:r w:rsidRPr="00836550">
        <w:rPr>
          <w:rFonts w:ascii="Arial" w:eastAsia="Arial" w:hAnsi="Arial" w:cs="Arial"/>
          <w:sz w:val="22"/>
          <w:szCs w:val="22"/>
        </w:rPr>
        <w:t xml:space="preserve">aliwa gazowego </w:t>
      </w:r>
      <w:r w:rsidRPr="00836550">
        <w:rPr>
          <w:rFonts w:ascii="Arial" w:eastAsia="Arial" w:hAnsi="Arial" w:cs="Arial"/>
          <w:b/>
          <w:sz w:val="22"/>
          <w:szCs w:val="22"/>
        </w:rPr>
        <w:t>OSD</w:t>
      </w:r>
      <w:r w:rsidRPr="00836550">
        <w:rPr>
          <w:rFonts w:ascii="Arial" w:eastAsia="Arial" w:hAnsi="Arial" w:cs="Arial"/>
          <w:sz w:val="22"/>
          <w:szCs w:val="22"/>
        </w:rPr>
        <w:t xml:space="preserve"> niezwłocznie przekazuje </w:t>
      </w:r>
      <w:r w:rsidRPr="00836550">
        <w:rPr>
          <w:rFonts w:ascii="Arial" w:eastAsia="Arial" w:hAnsi="Arial" w:cs="Arial"/>
          <w:b/>
          <w:sz w:val="22"/>
          <w:szCs w:val="22"/>
        </w:rPr>
        <w:t>ZUD</w:t>
      </w:r>
      <w:r w:rsidRPr="00836550">
        <w:rPr>
          <w:rFonts w:ascii="Arial" w:eastAsia="Arial" w:hAnsi="Arial" w:cs="Arial"/>
          <w:sz w:val="22"/>
          <w:szCs w:val="22"/>
        </w:rPr>
        <w:t xml:space="preserve"> </w:t>
      </w:r>
      <w:r w:rsidR="0021561A" w:rsidRPr="00836550">
        <w:rPr>
          <w:rFonts w:ascii="Arial" w:eastAsia="Arial" w:hAnsi="Arial" w:cs="Arial"/>
          <w:sz w:val="22"/>
          <w:szCs w:val="22"/>
        </w:rPr>
        <w:br/>
      </w:r>
      <w:r w:rsidRPr="00836550">
        <w:rPr>
          <w:rFonts w:ascii="Arial" w:eastAsia="Arial" w:hAnsi="Arial" w:cs="Arial"/>
          <w:sz w:val="22"/>
          <w:szCs w:val="22"/>
        </w:rPr>
        <w:t xml:space="preserve">i Odbiorcy </w:t>
      </w:r>
      <w:r w:rsidRPr="00836550">
        <w:rPr>
          <w:rFonts w:ascii="Arial" w:eastAsia="Arial" w:hAnsi="Arial" w:cs="Arial"/>
          <w:b/>
          <w:sz w:val="22"/>
          <w:szCs w:val="22"/>
        </w:rPr>
        <w:t>ZUD</w:t>
      </w:r>
      <w:r w:rsidRPr="00836550">
        <w:rPr>
          <w:rFonts w:ascii="Arial" w:eastAsia="Arial" w:hAnsi="Arial" w:cs="Arial"/>
          <w:sz w:val="22"/>
          <w:szCs w:val="22"/>
        </w:rPr>
        <w:t xml:space="preserve"> informacje, o których mowa w ust. 3 powyżej.</w:t>
      </w:r>
      <w:r w:rsidR="001810B6" w:rsidRPr="00836550">
        <w:rPr>
          <w:rFonts w:ascii="Arial" w:eastAsia="Arial" w:hAnsi="Arial" w:cs="Arial"/>
          <w:sz w:val="22"/>
          <w:szCs w:val="22"/>
        </w:rPr>
        <w:t xml:space="preserve"> Informacja o której mowa w zdaniu poprzednim zostanie przekazana </w:t>
      </w:r>
      <w:r w:rsidR="001810B6" w:rsidRPr="00836550">
        <w:rPr>
          <w:rFonts w:ascii="Arial" w:eastAsia="Arial" w:hAnsi="Arial" w:cs="Arial"/>
          <w:b/>
          <w:sz w:val="22"/>
          <w:szCs w:val="22"/>
        </w:rPr>
        <w:t>ZUD</w:t>
      </w:r>
      <w:r w:rsidR="001810B6" w:rsidRPr="00836550">
        <w:rPr>
          <w:rFonts w:ascii="Arial" w:eastAsia="Arial" w:hAnsi="Arial" w:cs="Arial"/>
          <w:sz w:val="22"/>
          <w:szCs w:val="22"/>
        </w:rPr>
        <w:t xml:space="preserve"> w formie elektronicznej na adres e-mail</w:t>
      </w:r>
      <w:r w:rsidR="00150781" w:rsidRPr="00836550">
        <w:rPr>
          <w:rFonts w:ascii="Arial" w:eastAsia="Arial" w:hAnsi="Arial" w:cs="Arial"/>
          <w:sz w:val="22"/>
          <w:szCs w:val="22"/>
        </w:rPr>
        <w:t xml:space="preserve"> przedstawiciela </w:t>
      </w:r>
      <w:r w:rsidR="001810B6" w:rsidRPr="00836550">
        <w:rPr>
          <w:rFonts w:ascii="Arial" w:eastAsia="Arial" w:hAnsi="Arial" w:cs="Arial"/>
          <w:b/>
          <w:sz w:val="22"/>
          <w:szCs w:val="22"/>
        </w:rPr>
        <w:t xml:space="preserve">ZUD </w:t>
      </w:r>
      <w:r w:rsidR="006445B9" w:rsidRPr="00836550">
        <w:rPr>
          <w:rFonts w:ascii="Arial" w:eastAsia="Arial" w:hAnsi="Arial" w:cs="Arial"/>
          <w:sz w:val="22"/>
          <w:szCs w:val="22"/>
        </w:rPr>
        <w:t>wskazanego</w:t>
      </w:r>
      <w:r w:rsidR="001810B6" w:rsidRPr="00836550">
        <w:rPr>
          <w:rFonts w:ascii="Arial" w:eastAsia="Arial" w:hAnsi="Arial" w:cs="Arial"/>
          <w:sz w:val="22"/>
          <w:szCs w:val="22"/>
        </w:rPr>
        <w:t xml:space="preserve"> w pkt 3.2 Załącznika nr 1 do Umowy.</w:t>
      </w:r>
    </w:p>
    <w:p w14:paraId="56A4840E" w14:textId="77777777" w:rsidR="007518B3" w:rsidRPr="00836550" w:rsidRDefault="007518B3"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Koszty czynności </w:t>
      </w:r>
      <w:r w:rsidRPr="00836550">
        <w:rPr>
          <w:rFonts w:ascii="Arial" w:eastAsia="Arial" w:hAnsi="Arial" w:cs="Arial"/>
          <w:b/>
          <w:sz w:val="22"/>
          <w:szCs w:val="22"/>
        </w:rPr>
        <w:t>OSD</w:t>
      </w:r>
      <w:r w:rsidRPr="00836550">
        <w:rPr>
          <w:rFonts w:ascii="Arial" w:eastAsia="Arial" w:hAnsi="Arial" w:cs="Arial"/>
          <w:sz w:val="22"/>
          <w:szCs w:val="22"/>
        </w:rPr>
        <w:t xml:space="preserve"> związane ze wstrzymaniem, ogranicze</w:t>
      </w:r>
      <w:r w:rsidR="00DB3975" w:rsidRPr="00836550">
        <w:rPr>
          <w:rFonts w:ascii="Arial" w:eastAsia="Arial" w:hAnsi="Arial" w:cs="Arial"/>
          <w:sz w:val="22"/>
          <w:szCs w:val="22"/>
        </w:rPr>
        <w:t>niem lub wznawianiem dostarczania</w:t>
      </w:r>
      <w:r w:rsidRPr="00836550">
        <w:rPr>
          <w:rFonts w:ascii="Arial" w:eastAsia="Arial" w:hAnsi="Arial" w:cs="Arial"/>
          <w:sz w:val="22"/>
          <w:szCs w:val="22"/>
        </w:rPr>
        <w:t xml:space="preserve"> </w:t>
      </w:r>
      <w:r w:rsidR="00BF0056" w:rsidRPr="00836550">
        <w:rPr>
          <w:rFonts w:ascii="Arial" w:eastAsia="Arial" w:hAnsi="Arial" w:cs="Arial"/>
          <w:sz w:val="22"/>
          <w:szCs w:val="22"/>
        </w:rPr>
        <w:t>P</w:t>
      </w:r>
      <w:r w:rsidRPr="00836550">
        <w:rPr>
          <w:rFonts w:ascii="Arial" w:eastAsia="Arial" w:hAnsi="Arial" w:cs="Arial"/>
          <w:sz w:val="22"/>
          <w:szCs w:val="22"/>
        </w:rPr>
        <w:t>aliwa gazowego pokrywane są na zasadach określonych w Taryfie.</w:t>
      </w:r>
    </w:p>
    <w:p w14:paraId="006AFE4F" w14:textId="77777777" w:rsidR="007518B3" w:rsidRPr="00836550" w:rsidRDefault="007518B3" w:rsidP="009805FA">
      <w:pPr>
        <w:pStyle w:val="Stylwyliczanie"/>
        <w:numPr>
          <w:ilvl w:val="0"/>
          <w:numId w:val="27"/>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W przypadku</w:t>
      </w:r>
      <w:r w:rsidR="00A73807" w:rsidRPr="00836550">
        <w:rPr>
          <w:rFonts w:ascii="Arial" w:eastAsia="Arial" w:hAnsi="Arial" w:cs="Arial"/>
          <w:sz w:val="22"/>
          <w:szCs w:val="22"/>
        </w:rPr>
        <w:t>,</w:t>
      </w:r>
      <w:r w:rsidRPr="00836550">
        <w:rPr>
          <w:rFonts w:ascii="Arial" w:eastAsia="Arial" w:hAnsi="Arial" w:cs="Arial"/>
          <w:sz w:val="22"/>
          <w:szCs w:val="22"/>
        </w:rPr>
        <w:t xml:space="preserve"> o którym mowa w ust. 2 pkt</w:t>
      </w:r>
      <w:r w:rsidR="006427A5" w:rsidRPr="00836550">
        <w:rPr>
          <w:rFonts w:ascii="Arial" w:eastAsia="Arial" w:hAnsi="Arial" w:cs="Arial"/>
          <w:sz w:val="22"/>
          <w:szCs w:val="22"/>
        </w:rPr>
        <w:t>.</w:t>
      </w:r>
      <w:r w:rsidRPr="00836550">
        <w:rPr>
          <w:rFonts w:ascii="Arial" w:eastAsia="Arial" w:hAnsi="Arial" w:cs="Arial"/>
          <w:sz w:val="22"/>
          <w:szCs w:val="22"/>
        </w:rPr>
        <w:t xml:space="preserve"> b) </w:t>
      </w:r>
      <w:r w:rsidRPr="00836550">
        <w:rPr>
          <w:rFonts w:ascii="Arial" w:eastAsia="Arial" w:hAnsi="Arial" w:cs="Arial"/>
          <w:b/>
          <w:sz w:val="22"/>
          <w:szCs w:val="22"/>
        </w:rPr>
        <w:t>OSD</w:t>
      </w:r>
      <w:r w:rsidR="006427A5" w:rsidRPr="00836550">
        <w:rPr>
          <w:rFonts w:ascii="Arial" w:eastAsia="Arial" w:hAnsi="Arial" w:cs="Arial"/>
          <w:sz w:val="22"/>
          <w:szCs w:val="22"/>
        </w:rPr>
        <w:t xml:space="preserve"> wstrzymuje dostarczanie P</w:t>
      </w:r>
      <w:r w:rsidRPr="00836550">
        <w:rPr>
          <w:rFonts w:ascii="Arial" w:eastAsia="Arial" w:hAnsi="Arial" w:cs="Arial"/>
          <w:sz w:val="22"/>
          <w:szCs w:val="22"/>
        </w:rPr>
        <w:t xml:space="preserve">aliwa gazowego do Odbiorcy </w:t>
      </w:r>
      <w:r w:rsidRPr="00836550">
        <w:rPr>
          <w:rFonts w:ascii="Arial" w:eastAsia="Arial" w:hAnsi="Arial" w:cs="Arial"/>
          <w:b/>
          <w:sz w:val="22"/>
          <w:szCs w:val="22"/>
        </w:rPr>
        <w:t>ZUD</w:t>
      </w:r>
      <w:r w:rsidR="00814C8E" w:rsidRPr="00836550">
        <w:rPr>
          <w:rFonts w:ascii="Arial" w:eastAsia="Arial" w:hAnsi="Arial" w:cs="Arial"/>
          <w:sz w:val="22"/>
          <w:szCs w:val="22"/>
        </w:rPr>
        <w:t xml:space="preserve"> na zlecenie </w:t>
      </w:r>
      <w:r w:rsidR="00171DD8" w:rsidRPr="00836550">
        <w:rPr>
          <w:rFonts w:ascii="Arial" w:eastAsia="Arial" w:hAnsi="Arial" w:cs="Arial"/>
          <w:b/>
          <w:sz w:val="22"/>
          <w:szCs w:val="22"/>
        </w:rPr>
        <w:t>ZUD</w:t>
      </w:r>
      <w:r w:rsidR="00864797" w:rsidRPr="00836550">
        <w:rPr>
          <w:rFonts w:ascii="Arial" w:eastAsia="Arial" w:hAnsi="Arial" w:cs="Arial"/>
          <w:sz w:val="22"/>
          <w:szCs w:val="22"/>
        </w:rPr>
        <w:t xml:space="preserve"> podpisane</w:t>
      </w:r>
      <w:r w:rsidR="0079243D" w:rsidRPr="00836550">
        <w:rPr>
          <w:rFonts w:ascii="Arial" w:eastAsia="Arial" w:hAnsi="Arial" w:cs="Arial"/>
          <w:sz w:val="22"/>
          <w:szCs w:val="22"/>
        </w:rPr>
        <w:t xml:space="preserve"> </w:t>
      </w:r>
      <w:r w:rsidR="003B6504" w:rsidRPr="00836550">
        <w:rPr>
          <w:rFonts w:ascii="Arial" w:eastAsia="Arial" w:hAnsi="Arial" w:cs="Arial"/>
          <w:sz w:val="22"/>
          <w:szCs w:val="22"/>
        </w:rPr>
        <w:t xml:space="preserve">przez przedstawiciela </w:t>
      </w:r>
      <w:r w:rsidR="003B6504" w:rsidRPr="00836550">
        <w:rPr>
          <w:rFonts w:ascii="Arial" w:eastAsia="Arial" w:hAnsi="Arial" w:cs="Arial"/>
          <w:b/>
          <w:sz w:val="22"/>
          <w:szCs w:val="22"/>
        </w:rPr>
        <w:t xml:space="preserve">ZUD </w:t>
      </w:r>
      <w:r w:rsidR="003B6504" w:rsidRPr="00836550">
        <w:rPr>
          <w:rFonts w:ascii="Arial" w:eastAsia="Arial" w:hAnsi="Arial" w:cs="Arial"/>
          <w:sz w:val="22"/>
          <w:szCs w:val="22"/>
        </w:rPr>
        <w:t>wskazanego w pkt 2.2.6 Załącznika nr 1 do Umowy,</w:t>
      </w:r>
      <w:r w:rsidR="00814C8E" w:rsidRPr="00836550">
        <w:rPr>
          <w:rFonts w:ascii="Arial" w:eastAsia="Arial" w:hAnsi="Arial" w:cs="Arial"/>
          <w:sz w:val="22"/>
          <w:szCs w:val="22"/>
        </w:rPr>
        <w:t xml:space="preserve"> w terminie do 3 </w:t>
      </w:r>
      <w:r w:rsidR="00A73807" w:rsidRPr="00836550">
        <w:rPr>
          <w:rFonts w:ascii="Arial" w:eastAsia="Arial" w:hAnsi="Arial" w:cs="Arial"/>
          <w:sz w:val="22"/>
          <w:szCs w:val="22"/>
        </w:rPr>
        <w:t xml:space="preserve">(trzech) </w:t>
      </w:r>
      <w:r w:rsidR="000D2CAF" w:rsidRPr="00836550">
        <w:rPr>
          <w:rFonts w:ascii="Arial" w:eastAsia="Arial" w:hAnsi="Arial" w:cs="Arial"/>
          <w:sz w:val="22"/>
          <w:szCs w:val="22"/>
        </w:rPr>
        <w:t>D</w:t>
      </w:r>
      <w:r w:rsidR="00814C8E" w:rsidRPr="00836550">
        <w:rPr>
          <w:rFonts w:ascii="Arial" w:eastAsia="Arial" w:hAnsi="Arial" w:cs="Arial"/>
          <w:sz w:val="22"/>
          <w:szCs w:val="22"/>
        </w:rPr>
        <w:t xml:space="preserve">ni roboczych od dnia otrzymania zlecenia od </w:t>
      </w:r>
      <w:r w:rsidR="00814C8E" w:rsidRPr="00836550">
        <w:rPr>
          <w:rFonts w:ascii="Arial" w:eastAsia="Arial" w:hAnsi="Arial" w:cs="Arial"/>
          <w:b/>
          <w:sz w:val="22"/>
          <w:szCs w:val="22"/>
        </w:rPr>
        <w:t>ZUD</w:t>
      </w:r>
      <w:r w:rsidR="00814C8E" w:rsidRPr="00836550">
        <w:rPr>
          <w:rFonts w:ascii="Arial" w:eastAsia="Arial" w:hAnsi="Arial" w:cs="Arial"/>
          <w:sz w:val="22"/>
          <w:szCs w:val="22"/>
        </w:rPr>
        <w:t>.</w:t>
      </w:r>
      <w:r w:rsidR="0079243D" w:rsidRPr="00836550">
        <w:rPr>
          <w:rFonts w:ascii="Arial" w:eastAsia="Arial" w:hAnsi="Arial" w:cs="Arial"/>
          <w:sz w:val="22"/>
          <w:szCs w:val="22"/>
        </w:rPr>
        <w:t xml:space="preserve"> Zlecenie o którym mowa w zdaniu poprzednim </w:t>
      </w:r>
      <w:r w:rsidR="0079243D" w:rsidRPr="00836550">
        <w:rPr>
          <w:rFonts w:ascii="Arial" w:eastAsia="Arial" w:hAnsi="Arial" w:cs="Arial"/>
          <w:b/>
          <w:sz w:val="22"/>
          <w:szCs w:val="22"/>
        </w:rPr>
        <w:t>ZUD</w:t>
      </w:r>
      <w:r w:rsidR="0079243D" w:rsidRPr="00836550">
        <w:rPr>
          <w:rFonts w:ascii="Arial" w:eastAsia="Arial" w:hAnsi="Arial" w:cs="Arial"/>
          <w:sz w:val="22"/>
          <w:szCs w:val="22"/>
        </w:rPr>
        <w:t xml:space="preserve"> składa</w:t>
      </w:r>
      <w:r w:rsidR="0007245B" w:rsidRPr="00836550">
        <w:rPr>
          <w:rFonts w:ascii="Arial" w:eastAsia="Arial" w:hAnsi="Arial" w:cs="Arial"/>
          <w:sz w:val="22"/>
          <w:szCs w:val="22"/>
        </w:rPr>
        <w:t xml:space="preserve"> na formularzu PZD stanowiącym Załącznik nr 4 do Umowy,</w:t>
      </w:r>
      <w:r w:rsidR="00171DD8" w:rsidRPr="00836550">
        <w:rPr>
          <w:rFonts w:ascii="Arial" w:eastAsia="Arial" w:hAnsi="Arial" w:cs="Arial"/>
          <w:sz w:val="22"/>
          <w:szCs w:val="22"/>
        </w:rPr>
        <w:t xml:space="preserve"> </w:t>
      </w:r>
      <w:r w:rsidR="0021561A" w:rsidRPr="00836550">
        <w:rPr>
          <w:rFonts w:ascii="Arial" w:eastAsia="Arial" w:hAnsi="Arial" w:cs="Arial"/>
          <w:sz w:val="22"/>
          <w:szCs w:val="22"/>
        </w:rPr>
        <w:br/>
      </w:r>
      <w:r w:rsidR="0007245B" w:rsidRPr="00836550">
        <w:rPr>
          <w:rFonts w:ascii="Arial" w:eastAsia="Arial" w:hAnsi="Arial" w:cs="Arial"/>
          <w:sz w:val="22"/>
          <w:szCs w:val="22"/>
        </w:rPr>
        <w:t xml:space="preserve">w </w:t>
      </w:r>
      <w:r w:rsidR="00171DD8" w:rsidRPr="00836550">
        <w:rPr>
          <w:rFonts w:ascii="Arial" w:eastAsia="Arial" w:hAnsi="Arial" w:cs="Arial"/>
          <w:sz w:val="22"/>
          <w:szCs w:val="22"/>
        </w:rPr>
        <w:t>formie pisemnej</w:t>
      </w:r>
      <w:r w:rsidR="0007245B" w:rsidRPr="00836550">
        <w:rPr>
          <w:rFonts w:ascii="Arial" w:eastAsia="Arial" w:hAnsi="Arial" w:cs="Arial"/>
          <w:sz w:val="22"/>
          <w:szCs w:val="22"/>
        </w:rPr>
        <w:t xml:space="preserve"> na adres </w:t>
      </w:r>
      <w:r w:rsidR="0007245B" w:rsidRPr="00836550">
        <w:rPr>
          <w:rFonts w:ascii="Arial" w:eastAsia="Arial" w:hAnsi="Arial" w:cs="Arial"/>
          <w:b/>
          <w:sz w:val="22"/>
          <w:szCs w:val="22"/>
        </w:rPr>
        <w:t>OSD</w:t>
      </w:r>
      <w:r w:rsidR="0007245B" w:rsidRPr="00836550">
        <w:rPr>
          <w:rFonts w:ascii="Arial" w:eastAsia="Arial" w:hAnsi="Arial" w:cs="Arial"/>
          <w:sz w:val="22"/>
          <w:szCs w:val="22"/>
        </w:rPr>
        <w:t xml:space="preserve"> wskazany w Załączniku nr 1 do Umowy </w:t>
      </w:r>
      <w:r w:rsidR="00171DD8" w:rsidRPr="00836550">
        <w:rPr>
          <w:rFonts w:ascii="Arial" w:eastAsia="Arial" w:hAnsi="Arial" w:cs="Arial"/>
          <w:sz w:val="22"/>
          <w:szCs w:val="22"/>
        </w:rPr>
        <w:t>lub elektronicznej</w:t>
      </w:r>
      <w:r w:rsidR="00FE3570" w:rsidRPr="00836550">
        <w:rPr>
          <w:rFonts w:ascii="Arial" w:eastAsia="Arial" w:hAnsi="Arial" w:cs="Arial"/>
          <w:sz w:val="22"/>
          <w:szCs w:val="22"/>
        </w:rPr>
        <w:t xml:space="preserve"> (skan formularza PZD) </w:t>
      </w:r>
      <w:r w:rsidR="0007245B" w:rsidRPr="00836550">
        <w:rPr>
          <w:rFonts w:ascii="Arial" w:eastAsia="Arial" w:hAnsi="Arial" w:cs="Arial"/>
          <w:sz w:val="22"/>
          <w:szCs w:val="22"/>
        </w:rPr>
        <w:t xml:space="preserve">na adres e-mail przedstawiciela </w:t>
      </w:r>
      <w:r w:rsidR="0007245B" w:rsidRPr="00836550">
        <w:rPr>
          <w:rFonts w:ascii="Arial" w:eastAsia="Arial" w:hAnsi="Arial" w:cs="Arial"/>
          <w:b/>
          <w:sz w:val="22"/>
          <w:szCs w:val="22"/>
        </w:rPr>
        <w:t>OSD</w:t>
      </w:r>
      <w:r w:rsidR="0007245B" w:rsidRPr="00836550">
        <w:rPr>
          <w:rFonts w:ascii="Arial" w:eastAsia="Arial" w:hAnsi="Arial" w:cs="Arial"/>
          <w:sz w:val="22"/>
          <w:szCs w:val="22"/>
        </w:rPr>
        <w:t xml:space="preserve"> wskazanego w pkt. 2.1.</w:t>
      </w:r>
      <w:r w:rsidR="00E225BB" w:rsidRPr="00836550">
        <w:rPr>
          <w:rFonts w:ascii="Arial" w:eastAsia="Arial" w:hAnsi="Arial" w:cs="Arial"/>
          <w:sz w:val="22"/>
          <w:szCs w:val="22"/>
        </w:rPr>
        <w:t>4</w:t>
      </w:r>
      <w:r w:rsidR="0007245B" w:rsidRPr="00836550">
        <w:rPr>
          <w:rFonts w:ascii="Arial" w:eastAsia="Arial" w:hAnsi="Arial" w:cs="Arial"/>
          <w:sz w:val="22"/>
          <w:szCs w:val="22"/>
        </w:rPr>
        <w:t xml:space="preserve"> Załącznika nr 1 do Umowy</w:t>
      </w:r>
      <w:r w:rsidR="009805FA" w:rsidRPr="00836550">
        <w:rPr>
          <w:rFonts w:ascii="Arial" w:eastAsia="Arial" w:hAnsi="Arial" w:cs="Arial"/>
          <w:sz w:val="22"/>
          <w:szCs w:val="22"/>
        </w:rPr>
        <w:t xml:space="preserve">. </w:t>
      </w:r>
      <w:r w:rsidR="00814C8E" w:rsidRPr="00836550">
        <w:rPr>
          <w:rFonts w:ascii="Arial" w:eastAsia="Arial" w:hAnsi="Arial" w:cs="Arial"/>
          <w:sz w:val="22"/>
          <w:szCs w:val="22"/>
        </w:rPr>
        <w:t xml:space="preserve">Jeżeli wstrzymanie dostarczania </w:t>
      </w:r>
      <w:r w:rsidR="00BF0056" w:rsidRPr="00836550">
        <w:rPr>
          <w:rFonts w:ascii="Arial" w:eastAsia="Arial" w:hAnsi="Arial" w:cs="Arial"/>
          <w:sz w:val="22"/>
          <w:szCs w:val="22"/>
        </w:rPr>
        <w:t>P</w:t>
      </w:r>
      <w:r w:rsidR="00814C8E" w:rsidRPr="00836550">
        <w:rPr>
          <w:rFonts w:ascii="Arial" w:eastAsia="Arial" w:hAnsi="Arial" w:cs="Arial"/>
          <w:sz w:val="22"/>
          <w:szCs w:val="22"/>
        </w:rPr>
        <w:t xml:space="preserve">aliwa gazowego może skutkować powstaniem zagrożenia dla życia, zdrowia, środowiska lub uszkodzeniem bądź zniszczeniem obiektów technologicznych </w:t>
      </w:r>
      <w:r w:rsidR="00DA2BFD" w:rsidRPr="00836550">
        <w:rPr>
          <w:rFonts w:ascii="Arial" w:eastAsia="Arial" w:hAnsi="Arial" w:cs="Arial"/>
          <w:sz w:val="22"/>
          <w:szCs w:val="22"/>
        </w:rPr>
        <w:t>O</w:t>
      </w:r>
      <w:r w:rsidR="00814C8E" w:rsidRPr="00836550">
        <w:rPr>
          <w:rFonts w:ascii="Arial" w:eastAsia="Arial" w:hAnsi="Arial" w:cs="Arial"/>
          <w:sz w:val="22"/>
          <w:szCs w:val="22"/>
        </w:rPr>
        <w:t xml:space="preserve">dbiorcy </w:t>
      </w:r>
      <w:r w:rsidR="00814C8E" w:rsidRPr="00836550">
        <w:rPr>
          <w:rFonts w:ascii="Arial" w:eastAsia="Arial" w:hAnsi="Arial" w:cs="Arial"/>
          <w:b/>
          <w:sz w:val="22"/>
          <w:szCs w:val="22"/>
        </w:rPr>
        <w:t>ZUD</w:t>
      </w:r>
      <w:r w:rsidR="00814C8E" w:rsidRPr="00836550">
        <w:rPr>
          <w:rFonts w:ascii="Arial" w:eastAsia="Arial" w:hAnsi="Arial" w:cs="Arial"/>
          <w:sz w:val="22"/>
          <w:szCs w:val="22"/>
        </w:rPr>
        <w:t xml:space="preserve">, wraz </w:t>
      </w:r>
      <w:r w:rsidR="0021561A" w:rsidRPr="00836550">
        <w:rPr>
          <w:rFonts w:ascii="Arial" w:eastAsia="Arial" w:hAnsi="Arial" w:cs="Arial"/>
          <w:sz w:val="22"/>
          <w:szCs w:val="22"/>
        </w:rPr>
        <w:br/>
      </w:r>
      <w:r w:rsidR="00814C8E" w:rsidRPr="00836550">
        <w:rPr>
          <w:rFonts w:ascii="Arial" w:eastAsia="Arial" w:hAnsi="Arial" w:cs="Arial"/>
          <w:sz w:val="22"/>
          <w:szCs w:val="22"/>
        </w:rPr>
        <w:t xml:space="preserve">z wystawionym zleceniem wstrzymania lub ograniczenia dostarczania </w:t>
      </w:r>
      <w:r w:rsidR="00BF0056" w:rsidRPr="00836550">
        <w:rPr>
          <w:rFonts w:ascii="Arial" w:eastAsia="Arial" w:hAnsi="Arial" w:cs="Arial"/>
          <w:sz w:val="22"/>
          <w:szCs w:val="22"/>
        </w:rPr>
        <w:t>P</w:t>
      </w:r>
      <w:r w:rsidR="00814C8E" w:rsidRPr="00836550">
        <w:rPr>
          <w:rFonts w:ascii="Arial" w:eastAsia="Arial" w:hAnsi="Arial" w:cs="Arial"/>
          <w:sz w:val="22"/>
          <w:szCs w:val="22"/>
        </w:rPr>
        <w:t xml:space="preserve">aliwa gazowego, </w:t>
      </w:r>
      <w:r w:rsidR="00814C8E" w:rsidRPr="00836550">
        <w:rPr>
          <w:rFonts w:ascii="Arial" w:eastAsia="Arial" w:hAnsi="Arial" w:cs="Arial"/>
          <w:b/>
          <w:sz w:val="22"/>
          <w:szCs w:val="22"/>
        </w:rPr>
        <w:t>ZUD</w:t>
      </w:r>
      <w:r w:rsidR="00814C8E" w:rsidRPr="00836550">
        <w:rPr>
          <w:rFonts w:ascii="Arial" w:eastAsia="Arial" w:hAnsi="Arial" w:cs="Arial"/>
          <w:sz w:val="22"/>
          <w:szCs w:val="22"/>
        </w:rPr>
        <w:t xml:space="preserve"> jest zobowiązany do wskazania terminu w którym możliwe</w:t>
      </w:r>
      <w:r w:rsidR="00FE3570" w:rsidRPr="00836550">
        <w:rPr>
          <w:rFonts w:ascii="Arial" w:eastAsia="Arial" w:hAnsi="Arial" w:cs="Arial"/>
          <w:sz w:val="22"/>
          <w:szCs w:val="22"/>
        </w:rPr>
        <w:t xml:space="preserve"> będzie bezpieczne wstrzymanie </w:t>
      </w:r>
      <w:r w:rsidR="00814C8E" w:rsidRPr="00836550">
        <w:rPr>
          <w:rFonts w:ascii="Arial" w:eastAsia="Arial" w:hAnsi="Arial" w:cs="Arial"/>
          <w:sz w:val="22"/>
          <w:szCs w:val="22"/>
        </w:rPr>
        <w:t xml:space="preserve">lub ograniczenie dostarczania </w:t>
      </w:r>
      <w:r w:rsidR="00BF0056" w:rsidRPr="00836550">
        <w:rPr>
          <w:rFonts w:ascii="Arial" w:eastAsia="Arial" w:hAnsi="Arial" w:cs="Arial"/>
          <w:sz w:val="22"/>
          <w:szCs w:val="22"/>
        </w:rPr>
        <w:t>P</w:t>
      </w:r>
      <w:r w:rsidR="00814C8E" w:rsidRPr="00836550">
        <w:rPr>
          <w:rFonts w:ascii="Arial" w:eastAsia="Arial" w:hAnsi="Arial" w:cs="Arial"/>
          <w:sz w:val="22"/>
          <w:szCs w:val="22"/>
        </w:rPr>
        <w:t xml:space="preserve">aliwa gazowego do Odbiorcy </w:t>
      </w:r>
      <w:r w:rsidR="00814C8E" w:rsidRPr="00836550">
        <w:rPr>
          <w:rFonts w:ascii="Arial" w:eastAsia="Arial" w:hAnsi="Arial" w:cs="Arial"/>
          <w:b/>
          <w:sz w:val="22"/>
          <w:szCs w:val="22"/>
        </w:rPr>
        <w:t>ZUD</w:t>
      </w:r>
      <w:r w:rsidR="00814C8E" w:rsidRPr="00836550">
        <w:rPr>
          <w:rFonts w:ascii="Arial" w:eastAsia="Arial" w:hAnsi="Arial" w:cs="Arial"/>
          <w:sz w:val="22"/>
          <w:szCs w:val="22"/>
        </w:rPr>
        <w:t xml:space="preserve">. </w:t>
      </w:r>
      <w:r w:rsidR="007E467E" w:rsidRPr="00836550">
        <w:rPr>
          <w:rFonts w:ascii="Arial" w:eastAsia="Arial" w:hAnsi="Arial" w:cs="Arial"/>
          <w:b/>
          <w:sz w:val="22"/>
          <w:szCs w:val="22"/>
        </w:rPr>
        <w:t>ZUD</w:t>
      </w:r>
      <w:r w:rsidR="007E467E" w:rsidRPr="00836550">
        <w:rPr>
          <w:rFonts w:ascii="Arial" w:eastAsia="Arial" w:hAnsi="Arial" w:cs="Arial"/>
          <w:sz w:val="22"/>
          <w:szCs w:val="22"/>
        </w:rPr>
        <w:t xml:space="preserve"> przysługuje prawo anulowania złożonego do </w:t>
      </w:r>
      <w:r w:rsidR="007E467E" w:rsidRPr="00836550">
        <w:rPr>
          <w:rFonts w:ascii="Arial" w:eastAsia="Arial" w:hAnsi="Arial" w:cs="Arial"/>
          <w:b/>
          <w:sz w:val="22"/>
          <w:szCs w:val="22"/>
        </w:rPr>
        <w:t>OSD</w:t>
      </w:r>
      <w:r w:rsidR="007E467E" w:rsidRPr="00836550">
        <w:rPr>
          <w:rFonts w:ascii="Arial" w:eastAsia="Arial" w:hAnsi="Arial" w:cs="Arial"/>
          <w:sz w:val="22"/>
          <w:szCs w:val="22"/>
        </w:rPr>
        <w:t xml:space="preserve"> zlecenia wstrzymania dostarczania </w:t>
      </w:r>
      <w:r w:rsidR="00BF0056" w:rsidRPr="00836550">
        <w:rPr>
          <w:rFonts w:ascii="Arial" w:eastAsia="Arial" w:hAnsi="Arial" w:cs="Arial"/>
          <w:sz w:val="22"/>
          <w:szCs w:val="22"/>
        </w:rPr>
        <w:t>P</w:t>
      </w:r>
      <w:r w:rsidR="007E467E" w:rsidRPr="00836550">
        <w:rPr>
          <w:rFonts w:ascii="Arial" w:eastAsia="Arial" w:hAnsi="Arial" w:cs="Arial"/>
          <w:sz w:val="22"/>
          <w:szCs w:val="22"/>
        </w:rPr>
        <w:t xml:space="preserve">aliwa gazowego. W takim przypadku </w:t>
      </w:r>
      <w:r w:rsidR="007E467E" w:rsidRPr="00836550">
        <w:rPr>
          <w:rFonts w:ascii="Arial" w:eastAsia="Arial" w:hAnsi="Arial" w:cs="Arial"/>
          <w:b/>
          <w:sz w:val="22"/>
          <w:szCs w:val="22"/>
        </w:rPr>
        <w:t>OSD</w:t>
      </w:r>
      <w:r w:rsidR="007E467E" w:rsidRPr="00836550">
        <w:rPr>
          <w:rFonts w:ascii="Arial" w:eastAsia="Arial" w:hAnsi="Arial" w:cs="Arial"/>
          <w:sz w:val="22"/>
          <w:szCs w:val="22"/>
        </w:rPr>
        <w:t xml:space="preserve"> podejmie wszelkie kroki w celu niedopuszczenia do wstrzymania dostarczania </w:t>
      </w:r>
      <w:r w:rsidR="00BF0056" w:rsidRPr="00836550">
        <w:rPr>
          <w:rFonts w:ascii="Arial" w:eastAsia="Arial" w:hAnsi="Arial" w:cs="Arial"/>
          <w:sz w:val="22"/>
          <w:szCs w:val="22"/>
        </w:rPr>
        <w:t>P</w:t>
      </w:r>
      <w:r w:rsidR="007E467E" w:rsidRPr="00836550">
        <w:rPr>
          <w:rFonts w:ascii="Arial" w:eastAsia="Arial" w:hAnsi="Arial" w:cs="Arial"/>
          <w:sz w:val="22"/>
          <w:szCs w:val="22"/>
        </w:rPr>
        <w:t>aliwa g</w:t>
      </w:r>
      <w:r w:rsidR="00462B6C" w:rsidRPr="00836550">
        <w:rPr>
          <w:rFonts w:ascii="Arial" w:eastAsia="Arial" w:hAnsi="Arial" w:cs="Arial"/>
          <w:sz w:val="22"/>
          <w:szCs w:val="22"/>
        </w:rPr>
        <w:t>a</w:t>
      </w:r>
      <w:r w:rsidR="007E467E" w:rsidRPr="00836550">
        <w:rPr>
          <w:rFonts w:ascii="Arial" w:eastAsia="Arial" w:hAnsi="Arial" w:cs="Arial"/>
          <w:sz w:val="22"/>
          <w:szCs w:val="22"/>
        </w:rPr>
        <w:t>zowego, jednak nie ponosi odpowiedzialności w sytuacji, w której anulowanie zlecenia o wstrzymanie nie było możliwe.</w:t>
      </w:r>
      <w:r w:rsidR="009805FA" w:rsidRPr="00836550">
        <w:rPr>
          <w:rFonts w:ascii="Arial" w:eastAsia="Arial" w:hAnsi="Arial" w:cs="Arial"/>
          <w:sz w:val="22"/>
          <w:szCs w:val="22"/>
        </w:rPr>
        <w:t xml:space="preserve"> Zawiadomienie o anulowaniu zlecenia wstrzymania </w:t>
      </w:r>
      <w:r w:rsidR="009805FA" w:rsidRPr="00836550">
        <w:rPr>
          <w:rFonts w:ascii="Arial" w:eastAsia="Arial" w:hAnsi="Arial" w:cs="Arial"/>
          <w:b/>
          <w:sz w:val="22"/>
          <w:szCs w:val="22"/>
        </w:rPr>
        <w:t>ZUD</w:t>
      </w:r>
      <w:r w:rsidR="009805FA" w:rsidRPr="00836550">
        <w:rPr>
          <w:rFonts w:ascii="Arial" w:eastAsia="Arial" w:hAnsi="Arial" w:cs="Arial"/>
          <w:sz w:val="22"/>
          <w:szCs w:val="22"/>
        </w:rPr>
        <w:t xml:space="preserve"> przekazuje do </w:t>
      </w:r>
      <w:r w:rsidR="009805FA" w:rsidRPr="00836550">
        <w:rPr>
          <w:rFonts w:ascii="Arial" w:eastAsia="Arial" w:hAnsi="Arial" w:cs="Arial"/>
          <w:b/>
          <w:sz w:val="22"/>
          <w:szCs w:val="22"/>
        </w:rPr>
        <w:t>OSD</w:t>
      </w:r>
      <w:r w:rsidR="009805FA" w:rsidRPr="00836550">
        <w:rPr>
          <w:rFonts w:ascii="Arial" w:eastAsia="Arial" w:hAnsi="Arial" w:cs="Arial"/>
          <w:sz w:val="22"/>
          <w:szCs w:val="22"/>
        </w:rPr>
        <w:t xml:space="preserve"> </w:t>
      </w:r>
      <w:r w:rsidR="0021561A" w:rsidRPr="00836550">
        <w:rPr>
          <w:rFonts w:ascii="Arial" w:eastAsia="Arial" w:hAnsi="Arial" w:cs="Arial"/>
          <w:sz w:val="22"/>
          <w:szCs w:val="22"/>
        </w:rPr>
        <w:br/>
      </w:r>
      <w:r w:rsidR="009805FA" w:rsidRPr="00836550">
        <w:rPr>
          <w:rFonts w:ascii="Arial" w:eastAsia="Arial" w:hAnsi="Arial" w:cs="Arial"/>
          <w:sz w:val="22"/>
          <w:szCs w:val="22"/>
        </w:rPr>
        <w:t>w formie elektronicznej na adre</w:t>
      </w:r>
      <w:r w:rsidR="00540347" w:rsidRPr="00836550">
        <w:rPr>
          <w:rFonts w:ascii="Arial" w:eastAsia="Arial" w:hAnsi="Arial" w:cs="Arial"/>
          <w:sz w:val="22"/>
          <w:szCs w:val="22"/>
        </w:rPr>
        <w:t xml:space="preserve">s </w:t>
      </w:r>
      <w:r w:rsidR="009805FA" w:rsidRPr="00836550">
        <w:rPr>
          <w:rFonts w:ascii="Arial" w:eastAsia="Arial" w:hAnsi="Arial" w:cs="Arial"/>
          <w:sz w:val="22"/>
          <w:szCs w:val="22"/>
        </w:rPr>
        <w:t xml:space="preserve">e-mail przedstawiciela </w:t>
      </w:r>
      <w:r w:rsidR="009805FA" w:rsidRPr="00836550">
        <w:rPr>
          <w:rFonts w:ascii="Arial" w:eastAsia="Arial" w:hAnsi="Arial" w:cs="Arial"/>
          <w:b/>
          <w:sz w:val="22"/>
          <w:szCs w:val="22"/>
        </w:rPr>
        <w:t>OSD</w:t>
      </w:r>
      <w:r w:rsidR="009805FA" w:rsidRPr="00836550">
        <w:rPr>
          <w:rFonts w:ascii="Arial" w:eastAsia="Arial" w:hAnsi="Arial" w:cs="Arial"/>
          <w:sz w:val="22"/>
          <w:szCs w:val="22"/>
        </w:rPr>
        <w:t xml:space="preserve"> wskazanego w pkt. 2.1.4 Załącznika nr 1 do Umowy. </w:t>
      </w:r>
    </w:p>
    <w:p w14:paraId="23AABB6C" w14:textId="77777777" w:rsidR="00D073F1" w:rsidRPr="00836550" w:rsidRDefault="00D073F1"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nie ponosi odpowiedzialności za realizację zlecenia </w:t>
      </w:r>
      <w:r w:rsidRPr="00836550">
        <w:rPr>
          <w:rFonts w:ascii="Arial" w:eastAsia="Arial" w:hAnsi="Arial" w:cs="Arial"/>
          <w:b/>
          <w:sz w:val="22"/>
          <w:szCs w:val="22"/>
        </w:rPr>
        <w:t>ZUD</w:t>
      </w:r>
      <w:r w:rsidRPr="00836550">
        <w:rPr>
          <w:rFonts w:ascii="Arial" w:eastAsia="Arial" w:hAnsi="Arial" w:cs="Arial"/>
          <w:sz w:val="22"/>
          <w:szCs w:val="22"/>
        </w:rPr>
        <w:t xml:space="preserve"> dotyczącego wstrzymania dostarczania </w:t>
      </w:r>
      <w:r w:rsidR="00BF0056" w:rsidRPr="00836550">
        <w:rPr>
          <w:rFonts w:ascii="Arial" w:eastAsia="Arial" w:hAnsi="Arial" w:cs="Arial"/>
          <w:sz w:val="22"/>
          <w:szCs w:val="22"/>
        </w:rPr>
        <w:t>P</w:t>
      </w:r>
      <w:r w:rsidRPr="00836550">
        <w:rPr>
          <w:rFonts w:ascii="Arial" w:eastAsia="Arial" w:hAnsi="Arial" w:cs="Arial"/>
          <w:sz w:val="22"/>
          <w:szCs w:val="22"/>
        </w:rPr>
        <w:t xml:space="preserve">aliwa gazowego, a w szczególności nie ponosi odpowiedzialności za realizację zlecenia wystawionego przez </w:t>
      </w:r>
      <w:r w:rsidRPr="00836550">
        <w:rPr>
          <w:rFonts w:ascii="Arial" w:eastAsia="Arial" w:hAnsi="Arial" w:cs="Arial"/>
          <w:b/>
          <w:sz w:val="22"/>
          <w:szCs w:val="22"/>
        </w:rPr>
        <w:t>ZUD</w:t>
      </w:r>
      <w:r w:rsidRPr="00836550">
        <w:rPr>
          <w:rFonts w:ascii="Arial" w:eastAsia="Arial" w:hAnsi="Arial" w:cs="Arial"/>
          <w:sz w:val="22"/>
          <w:szCs w:val="22"/>
        </w:rPr>
        <w:t xml:space="preserve"> pomimo braku przesłanek uzasadniających wstrzymanie dostarczania </w:t>
      </w:r>
      <w:r w:rsidR="00BF0056" w:rsidRPr="00836550">
        <w:rPr>
          <w:rFonts w:ascii="Arial" w:eastAsia="Arial" w:hAnsi="Arial" w:cs="Arial"/>
          <w:sz w:val="22"/>
          <w:szCs w:val="22"/>
        </w:rPr>
        <w:t>P</w:t>
      </w:r>
      <w:r w:rsidRPr="00836550">
        <w:rPr>
          <w:rFonts w:ascii="Arial" w:eastAsia="Arial" w:hAnsi="Arial" w:cs="Arial"/>
          <w:sz w:val="22"/>
          <w:szCs w:val="22"/>
        </w:rPr>
        <w:t xml:space="preserve">aliwa gazowego do obiorcy </w:t>
      </w:r>
      <w:r w:rsidRPr="00836550">
        <w:rPr>
          <w:rFonts w:ascii="Arial" w:eastAsia="Arial" w:hAnsi="Arial" w:cs="Arial"/>
          <w:b/>
          <w:sz w:val="22"/>
          <w:szCs w:val="22"/>
        </w:rPr>
        <w:t>ZUD</w:t>
      </w:r>
      <w:r w:rsidRPr="00836550">
        <w:rPr>
          <w:rFonts w:ascii="Arial" w:eastAsia="Arial" w:hAnsi="Arial" w:cs="Arial"/>
          <w:sz w:val="22"/>
          <w:szCs w:val="22"/>
        </w:rPr>
        <w:t>.</w:t>
      </w:r>
    </w:p>
    <w:p w14:paraId="67E4E3D8" w14:textId="77777777" w:rsidR="005627B3" w:rsidRPr="00836550" w:rsidRDefault="005627B3"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Wznowienie przez </w:t>
      </w:r>
      <w:r w:rsidRPr="00836550">
        <w:rPr>
          <w:rFonts w:ascii="Arial" w:eastAsia="Arial" w:hAnsi="Arial" w:cs="Arial"/>
          <w:b/>
          <w:sz w:val="22"/>
          <w:szCs w:val="22"/>
        </w:rPr>
        <w:t>OSD</w:t>
      </w:r>
      <w:r w:rsidRPr="00836550">
        <w:rPr>
          <w:rFonts w:ascii="Arial" w:eastAsia="Arial" w:hAnsi="Arial" w:cs="Arial"/>
          <w:sz w:val="22"/>
          <w:szCs w:val="22"/>
        </w:rPr>
        <w:t xml:space="preserve"> dostarczania </w:t>
      </w:r>
      <w:r w:rsidR="00BF0056" w:rsidRPr="00836550">
        <w:rPr>
          <w:rFonts w:ascii="Arial" w:eastAsia="Arial" w:hAnsi="Arial" w:cs="Arial"/>
          <w:sz w:val="22"/>
          <w:szCs w:val="22"/>
        </w:rPr>
        <w:t>P</w:t>
      </w:r>
      <w:r w:rsidRPr="00836550">
        <w:rPr>
          <w:rFonts w:ascii="Arial" w:eastAsia="Arial" w:hAnsi="Arial" w:cs="Arial"/>
          <w:sz w:val="22"/>
          <w:szCs w:val="22"/>
        </w:rPr>
        <w:t xml:space="preserve">aliwa gazowego do Odbiorcy </w:t>
      </w:r>
      <w:r w:rsidRPr="00836550">
        <w:rPr>
          <w:rFonts w:ascii="Arial" w:eastAsia="Arial" w:hAnsi="Arial" w:cs="Arial"/>
          <w:b/>
          <w:sz w:val="22"/>
          <w:szCs w:val="22"/>
        </w:rPr>
        <w:t>ZUD</w:t>
      </w:r>
      <w:r w:rsidRPr="00836550">
        <w:rPr>
          <w:rFonts w:ascii="Arial" w:eastAsia="Arial" w:hAnsi="Arial" w:cs="Arial"/>
          <w:sz w:val="22"/>
          <w:szCs w:val="22"/>
        </w:rPr>
        <w:t xml:space="preserve"> następuje:</w:t>
      </w:r>
    </w:p>
    <w:p w14:paraId="5305B0FE" w14:textId="77777777" w:rsidR="005627B3" w:rsidRPr="00836550" w:rsidRDefault="005A749B" w:rsidP="00AB28A6">
      <w:pPr>
        <w:pStyle w:val="Akapitzlist"/>
        <w:numPr>
          <w:ilvl w:val="1"/>
          <w:numId w:val="41"/>
        </w:numPr>
        <w:tabs>
          <w:tab w:val="clear" w:pos="1260"/>
          <w:tab w:val="num" w:pos="851"/>
        </w:tabs>
        <w:spacing w:after="0" w:line="276" w:lineRule="auto"/>
        <w:ind w:left="851" w:hanging="425"/>
        <w:rPr>
          <w:sz w:val="22"/>
        </w:rPr>
      </w:pPr>
      <w:r w:rsidRPr="00836550">
        <w:rPr>
          <w:sz w:val="22"/>
        </w:rPr>
        <w:lastRenderedPageBreak/>
        <w:t>N</w:t>
      </w:r>
      <w:r w:rsidR="00DB3975" w:rsidRPr="00836550">
        <w:rPr>
          <w:sz w:val="22"/>
        </w:rPr>
        <w:t>iezwłocznie</w:t>
      </w:r>
      <w:r w:rsidRPr="00836550">
        <w:rPr>
          <w:sz w:val="22"/>
        </w:rPr>
        <w:t>, nie później niż w terminie</w:t>
      </w:r>
      <w:r w:rsidR="00CC3699" w:rsidRPr="00836550">
        <w:rPr>
          <w:sz w:val="22"/>
        </w:rPr>
        <w:t xml:space="preserve"> 1</w:t>
      </w:r>
      <w:r w:rsidR="006427A5" w:rsidRPr="00836550">
        <w:rPr>
          <w:sz w:val="22"/>
        </w:rPr>
        <w:t xml:space="preserve"> (jednego)</w:t>
      </w:r>
      <w:r w:rsidR="003D435A" w:rsidRPr="00836550">
        <w:rPr>
          <w:sz w:val="22"/>
        </w:rPr>
        <w:t xml:space="preserve"> dni</w:t>
      </w:r>
      <w:r w:rsidR="00CC3699" w:rsidRPr="00836550">
        <w:rPr>
          <w:sz w:val="22"/>
        </w:rPr>
        <w:t>a</w:t>
      </w:r>
      <w:r w:rsidR="003D435A" w:rsidRPr="00836550">
        <w:rPr>
          <w:sz w:val="22"/>
        </w:rPr>
        <w:t xml:space="preserve"> robocz</w:t>
      </w:r>
      <w:r w:rsidR="00CC3699" w:rsidRPr="00836550">
        <w:rPr>
          <w:sz w:val="22"/>
        </w:rPr>
        <w:t>ego</w:t>
      </w:r>
      <w:r w:rsidR="001873DF" w:rsidRPr="00836550">
        <w:rPr>
          <w:sz w:val="22"/>
        </w:rPr>
        <w:t xml:space="preserve"> </w:t>
      </w:r>
      <w:r w:rsidR="00DB3975" w:rsidRPr="00836550">
        <w:rPr>
          <w:sz w:val="22"/>
        </w:rPr>
        <w:t xml:space="preserve">po otrzymaniu od </w:t>
      </w:r>
      <w:r w:rsidR="00DB3975" w:rsidRPr="00836550">
        <w:rPr>
          <w:b/>
          <w:sz w:val="22"/>
        </w:rPr>
        <w:t>ZUD</w:t>
      </w:r>
      <w:r w:rsidR="00DB3975" w:rsidRPr="00836550">
        <w:rPr>
          <w:sz w:val="22"/>
        </w:rPr>
        <w:t xml:space="preserve"> zlecenia wznowienia</w:t>
      </w:r>
      <w:r w:rsidR="00845181" w:rsidRPr="00836550">
        <w:rPr>
          <w:sz w:val="22"/>
        </w:rPr>
        <w:t xml:space="preserve"> </w:t>
      </w:r>
      <w:r w:rsidR="00F27F75" w:rsidRPr="00836550">
        <w:rPr>
          <w:sz w:val="22"/>
        </w:rPr>
        <w:t>podpisanego</w:t>
      </w:r>
      <w:r w:rsidR="00845181" w:rsidRPr="00836550">
        <w:rPr>
          <w:sz w:val="22"/>
        </w:rPr>
        <w:t xml:space="preserve"> przez przedstawiciela </w:t>
      </w:r>
      <w:r w:rsidR="00845181" w:rsidRPr="00836550">
        <w:rPr>
          <w:b/>
          <w:sz w:val="22"/>
        </w:rPr>
        <w:t xml:space="preserve">ZUD </w:t>
      </w:r>
      <w:r w:rsidR="00845181" w:rsidRPr="00836550">
        <w:rPr>
          <w:sz w:val="22"/>
        </w:rPr>
        <w:t>wskazanego w pkt 2.2.6 Załącznika nr 1 do Umowy</w:t>
      </w:r>
      <w:r w:rsidR="00DB3975" w:rsidRPr="00836550">
        <w:rPr>
          <w:sz w:val="22"/>
        </w:rPr>
        <w:t xml:space="preserve">, jeżeli wstrzymanie nastąpiło na zlecenie </w:t>
      </w:r>
      <w:r w:rsidR="00DB3975" w:rsidRPr="00836550">
        <w:rPr>
          <w:b/>
          <w:sz w:val="22"/>
        </w:rPr>
        <w:t>ZUD</w:t>
      </w:r>
      <w:r w:rsidR="003D435A" w:rsidRPr="00836550">
        <w:rPr>
          <w:b/>
          <w:sz w:val="22"/>
        </w:rPr>
        <w:t xml:space="preserve">. </w:t>
      </w:r>
      <w:r w:rsidR="003D435A" w:rsidRPr="00836550">
        <w:rPr>
          <w:sz w:val="22"/>
        </w:rPr>
        <w:t xml:space="preserve">Zlecenie o którym mowa w zdaniu poprzednim </w:t>
      </w:r>
      <w:r w:rsidR="003D435A" w:rsidRPr="00836550">
        <w:rPr>
          <w:b/>
          <w:sz w:val="22"/>
        </w:rPr>
        <w:t>ZUD</w:t>
      </w:r>
      <w:r w:rsidR="003D435A" w:rsidRPr="00836550">
        <w:rPr>
          <w:sz w:val="22"/>
        </w:rPr>
        <w:t xml:space="preserve"> składa na formularzu PZD stanowiącym Załącznik nr 4 do Umowy, w formie pisemnej na adres </w:t>
      </w:r>
      <w:r w:rsidR="003D435A" w:rsidRPr="00836550">
        <w:rPr>
          <w:b/>
          <w:sz w:val="22"/>
        </w:rPr>
        <w:t>OSD</w:t>
      </w:r>
      <w:r w:rsidR="003D435A" w:rsidRPr="00836550">
        <w:rPr>
          <w:sz w:val="22"/>
        </w:rPr>
        <w:t xml:space="preserve"> wskazany w Załączniku nr 1 do Umowy lub elektronicznej (skan formularza PZD) na adres e-mail przedstawiciela </w:t>
      </w:r>
      <w:r w:rsidR="003D435A" w:rsidRPr="00836550">
        <w:rPr>
          <w:b/>
          <w:sz w:val="22"/>
        </w:rPr>
        <w:t>OSD</w:t>
      </w:r>
      <w:r w:rsidR="001873DF" w:rsidRPr="00836550">
        <w:rPr>
          <w:sz w:val="22"/>
        </w:rPr>
        <w:t xml:space="preserve"> wskazanego w pkt. 2.1.4</w:t>
      </w:r>
      <w:r w:rsidR="003D435A" w:rsidRPr="00836550">
        <w:rPr>
          <w:sz w:val="22"/>
        </w:rPr>
        <w:t>. Załącznika nr 1 do Umowy</w:t>
      </w:r>
      <w:r w:rsidR="001873DF" w:rsidRPr="00836550">
        <w:rPr>
          <w:sz w:val="22"/>
        </w:rPr>
        <w:t>,</w:t>
      </w:r>
      <w:r w:rsidR="006E41E6" w:rsidRPr="00836550">
        <w:rPr>
          <w:b/>
          <w:sz w:val="22"/>
        </w:rPr>
        <w:t xml:space="preserve"> </w:t>
      </w:r>
    </w:p>
    <w:p w14:paraId="1C63E86D" w14:textId="77777777" w:rsidR="00DB3975" w:rsidRPr="00836550" w:rsidRDefault="00DB3975" w:rsidP="00AB28A6">
      <w:pPr>
        <w:pStyle w:val="Akapitzlist"/>
        <w:numPr>
          <w:ilvl w:val="1"/>
          <w:numId w:val="41"/>
        </w:numPr>
        <w:tabs>
          <w:tab w:val="clear" w:pos="1260"/>
          <w:tab w:val="num" w:pos="851"/>
        </w:tabs>
        <w:spacing w:after="0" w:line="276" w:lineRule="auto"/>
        <w:ind w:left="851" w:hanging="425"/>
        <w:rPr>
          <w:sz w:val="22"/>
        </w:rPr>
      </w:pPr>
      <w:r w:rsidRPr="00836550">
        <w:rPr>
          <w:sz w:val="22"/>
        </w:rPr>
        <w:t>niezwłocznie po ustaniu przyczyn o których mowa w ust. 1 lub ust. 2 pkt</w:t>
      </w:r>
      <w:r w:rsidR="00EF368D" w:rsidRPr="00836550">
        <w:rPr>
          <w:sz w:val="22"/>
        </w:rPr>
        <w:t>.</w:t>
      </w:r>
      <w:r w:rsidRPr="00836550">
        <w:rPr>
          <w:sz w:val="22"/>
        </w:rPr>
        <w:t xml:space="preserve"> a) powyżej</w:t>
      </w:r>
      <w:r w:rsidR="003B6504" w:rsidRPr="00836550">
        <w:rPr>
          <w:sz w:val="22"/>
        </w:rPr>
        <w:t>.</w:t>
      </w:r>
    </w:p>
    <w:p w14:paraId="3FD86382" w14:textId="77777777" w:rsidR="00605128" w:rsidRPr="00836550" w:rsidRDefault="00833D94"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jest zobowiązany do powiadomienia </w:t>
      </w:r>
      <w:r w:rsidRPr="00836550">
        <w:rPr>
          <w:rFonts w:ascii="Arial" w:eastAsia="Arial" w:hAnsi="Arial" w:cs="Arial"/>
          <w:b/>
          <w:sz w:val="22"/>
          <w:szCs w:val="22"/>
        </w:rPr>
        <w:t>ZUD</w:t>
      </w:r>
      <w:r w:rsidRPr="00836550">
        <w:rPr>
          <w:rFonts w:ascii="Arial" w:eastAsia="Arial" w:hAnsi="Arial" w:cs="Arial"/>
          <w:sz w:val="22"/>
          <w:szCs w:val="22"/>
        </w:rPr>
        <w:t xml:space="preserve"> o wstrzymaniu lub wznowieniu dostarczania </w:t>
      </w:r>
      <w:r w:rsidR="008547FA" w:rsidRPr="00836550">
        <w:rPr>
          <w:rFonts w:ascii="Arial" w:eastAsia="Arial" w:hAnsi="Arial" w:cs="Arial"/>
          <w:sz w:val="22"/>
          <w:szCs w:val="22"/>
        </w:rPr>
        <w:t>P</w:t>
      </w:r>
      <w:r w:rsidRPr="00836550">
        <w:rPr>
          <w:rFonts w:ascii="Arial" w:eastAsia="Arial" w:hAnsi="Arial" w:cs="Arial"/>
          <w:sz w:val="22"/>
          <w:szCs w:val="22"/>
        </w:rPr>
        <w:t xml:space="preserve">aliwa gazowego do Odbiorcy </w:t>
      </w:r>
      <w:r w:rsidRPr="00836550">
        <w:rPr>
          <w:rFonts w:ascii="Arial" w:eastAsia="Arial" w:hAnsi="Arial" w:cs="Arial"/>
          <w:b/>
          <w:sz w:val="22"/>
          <w:szCs w:val="22"/>
        </w:rPr>
        <w:t>ZUD</w:t>
      </w:r>
      <w:r w:rsidRPr="00836550">
        <w:rPr>
          <w:rFonts w:ascii="Arial" w:eastAsia="Arial" w:hAnsi="Arial" w:cs="Arial"/>
          <w:sz w:val="22"/>
          <w:szCs w:val="22"/>
        </w:rPr>
        <w:t xml:space="preserve">, w terminie do </w:t>
      </w:r>
      <w:r w:rsidR="00CC3699" w:rsidRPr="00836550">
        <w:rPr>
          <w:rFonts w:ascii="Arial" w:eastAsia="Arial" w:hAnsi="Arial" w:cs="Arial"/>
          <w:sz w:val="22"/>
          <w:szCs w:val="22"/>
        </w:rPr>
        <w:t xml:space="preserve">1 dnia </w:t>
      </w:r>
      <w:r w:rsidRPr="00836550">
        <w:rPr>
          <w:rFonts w:ascii="Arial" w:eastAsia="Arial" w:hAnsi="Arial" w:cs="Arial"/>
          <w:sz w:val="22"/>
          <w:szCs w:val="22"/>
        </w:rPr>
        <w:t>robocz</w:t>
      </w:r>
      <w:r w:rsidR="00CC3699" w:rsidRPr="00836550">
        <w:rPr>
          <w:rFonts w:ascii="Arial" w:eastAsia="Arial" w:hAnsi="Arial" w:cs="Arial"/>
          <w:sz w:val="22"/>
          <w:szCs w:val="22"/>
        </w:rPr>
        <w:t>ego</w:t>
      </w:r>
      <w:r w:rsidRPr="00836550">
        <w:rPr>
          <w:rFonts w:ascii="Arial" w:eastAsia="Arial" w:hAnsi="Arial" w:cs="Arial"/>
          <w:sz w:val="22"/>
          <w:szCs w:val="22"/>
        </w:rPr>
        <w:t xml:space="preserve"> od dokonania wstrzymania lub wznowienia d</w:t>
      </w:r>
      <w:r w:rsidR="007C7C86" w:rsidRPr="00836550">
        <w:rPr>
          <w:rFonts w:ascii="Arial" w:eastAsia="Arial" w:hAnsi="Arial" w:cs="Arial"/>
          <w:sz w:val="22"/>
          <w:szCs w:val="22"/>
        </w:rPr>
        <w:t xml:space="preserve">ostarczania </w:t>
      </w:r>
      <w:r w:rsidR="008547FA" w:rsidRPr="00836550">
        <w:rPr>
          <w:rFonts w:ascii="Arial" w:eastAsia="Arial" w:hAnsi="Arial" w:cs="Arial"/>
          <w:sz w:val="22"/>
          <w:szCs w:val="22"/>
        </w:rPr>
        <w:t>P</w:t>
      </w:r>
      <w:r w:rsidR="007C7C86" w:rsidRPr="00836550">
        <w:rPr>
          <w:rFonts w:ascii="Arial" w:eastAsia="Arial" w:hAnsi="Arial" w:cs="Arial"/>
          <w:sz w:val="22"/>
          <w:szCs w:val="22"/>
        </w:rPr>
        <w:t>aliwa gazowego</w:t>
      </w:r>
      <w:r w:rsidRPr="00836550">
        <w:rPr>
          <w:rFonts w:ascii="Arial" w:eastAsia="Arial" w:hAnsi="Arial" w:cs="Arial"/>
          <w:sz w:val="22"/>
          <w:szCs w:val="22"/>
        </w:rPr>
        <w:t>.</w:t>
      </w:r>
      <w:r w:rsidR="00864797" w:rsidRPr="00836550">
        <w:rPr>
          <w:rFonts w:ascii="Arial" w:eastAsia="Arial" w:hAnsi="Arial" w:cs="Arial"/>
          <w:sz w:val="22"/>
          <w:szCs w:val="22"/>
        </w:rPr>
        <w:t xml:space="preserve"> Powiadomienie o którym mowa w zdaniu poprzednim </w:t>
      </w:r>
      <w:r w:rsidR="00864797" w:rsidRPr="00836550">
        <w:rPr>
          <w:rFonts w:ascii="Arial" w:eastAsia="Arial" w:hAnsi="Arial" w:cs="Arial"/>
          <w:b/>
          <w:sz w:val="22"/>
          <w:szCs w:val="22"/>
        </w:rPr>
        <w:t xml:space="preserve">OSD </w:t>
      </w:r>
      <w:r w:rsidR="00864797" w:rsidRPr="00836550">
        <w:rPr>
          <w:rFonts w:ascii="Arial" w:eastAsia="Arial" w:hAnsi="Arial" w:cs="Arial"/>
          <w:sz w:val="22"/>
          <w:szCs w:val="22"/>
        </w:rPr>
        <w:t xml:space="preserve">przekazuje </w:t>
      </w:r>
      <w:r w:rsidR="00864797" w:rsidRPr="00836550">
        <w:rPr>
          <w:rFonts w:ascii="Arial" w:eastAsia="Arial" w:hAnsi="Arial" w:cs="Arial"/>
          <w:b/>
          <w:sz w:val="22"/>
          <w:szCs w:val="22"/>
        </w:rPr>
        <w:t>ZUD</w:t>
      </w:r>
      <w:r w:rsidR="00864797" w:rsidRPr="00836550">
        <w:rPr>
          <w:rFonts w:ascii="Arial" w:eastAsia="Arial" w:hAnsi="Arial" w:cs="Arial"/>
          <w:sz w:val="22"/>
          <w:szCs w:val="22"/>
        </w:rPr>
        <w:t xml:space="preserve"> w formie elektronicznej, na adres e-mail osoby upoważnionej po stronie </w:t>
      </w:r>
      <w:r w:rsidR="00864797" w:rsidRPr="00836550">
        <w:rPr>
          <w:rFonts w:ascii="Arial" w:eastAsia="Arial" w:hAnsi="Arial" w:cs="Arial"/>
          <w:b/>
          <w:sz w:val="22"/>
          <w:szCs w:val="22"/>
        </w:rPr>
        <w:t>ZUD</w:t>
      </w:r>
      <w:r w:rsidR="00864797" w:rsidRPr="00836550">
        <w:rPr>
          <w:rFonts w:ascii="Arial" w:eastAsia="Arial" w:hAnsi="Arial" w:cs="Arial"/>
          <w:sz w:val="22"/>
          <w:szCs w:val="22"/>
        </w:rPr>
        <w:t xml:space="preserve"> wskazanej w pkt</w:t>
      </w:r>
      <w:r w:rsidR="00F27F75" w:rsidRPr="00836550">
        <w:rPr>
          <w:rFonts w:ascii="Arial" w:eastAsia="Arial" w:hAnsi="Arial" w:cs="Arial"/>
          <w:sz w:val="22"/>
          <w:szCs w:val="22"/>
        </w:rPr>
        <w:t>.</w:t>
      </w:r>
      <w:r w:rsidR="00864797" w:rsidRPr="00836550">
        <w:rPr>
          <w:rFonts w:ascii="Arial" w:eastAsia="Arial" w:hAnsi="Arial" w:cs="Arial"/>
          <w:sz w:val="22"/>
          <w:szCs w:val="22"/>
        </w:rPr>
        <w:t xml:space="preserve"> 2.2.6 Załącznika nr 1 do Umowy, która podpisała formularz PZD</w:t>
      </w:r>
      <w:r w:rsidR="00F27F75" w:rsidRPr="00836550">
        <w:rPr>
          <w:rFonts w:ascii="Arial" w:eastAsia="Arial" w:hAnsi="Arial" w:cs="Arial"/>
          <w:sz w:val="22"/>
          <w:szCs w:val="22"/>
        </w:rPr>
        <w:t xml:space="preserve"> dotyczący wstrzymania lub wznowienia dostarczania </w:t>
      </w:r>
      <w:r w:rsidR="008547FA" w:rsidRPr="00836550">
        <w:rPr>
          <w:rFonts w:ascii="Arial" w:eastAsia="Arial" w:hAnsi="Arial" w:cs="Arial"/>
          <w:sz w:val="22"/>
          <w:szCs w:val="22"/>
        </w:rPr>
        <w:t>P</w:t>
      </w:r>
      <w:r w:rsidR="00F27F75" w:rsidRPr="00836550">
        <w:rPr>
          <w:rFonts w:ascii="Arial" w:eastAsia="Arial" w:hAnsi="Arial" w:cs="Arial"/>
          <w:sz w:val="22"/>
          <w:szCs w:val="22"/>
        </w:rPr>
        <w:t>aliwa gazowego</w:t>
      </w:r>
      <w:r w:rsidR="00864797" w:rsidRPr="00836550">
        <w:rPr>
          <w:rFonts w:ascii="Arial" w:eastAsia="Arial" w:hAnsi="Arial" w:cs="Arial"/>
          <w:sz w:val="22"/>
          <w:szCs w:val="22"/>
        </w:rPr>
        <w:t xml:space="preserve">.   </w:t>
      </w:r>
    </w:p>
    <w:p w14:paraId="6B6E37C2" w14:textId="77777777" w:rsidR="00833D94" w:rsidRPr="00836550" w:rsidRDefault="00833D94" w:rsidP="006200CF">
      <w:pPr>
        <w:pStyle w:val="Stylwyliczanie"/>
        <w:numPr>
          <w:ilvl w:val="0"/>
          <w:numId w:val="27"/>
        </w:numPr>
        <w:tabs>
          <w:tab w:val="clear" w:pos="1276"/>
          <w:tab w:val="clear" w:pos="2552"/>
          <w:tab w:val="clear" w:pos="3261"/>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Jeżeli nie doszło do wstrzymania lub wznowienia dostarczania </w:t>
      </w:r>
      <w:r w:rsidR="008547FA" w:rsidRPr="00836550">
        <w:rPr>
          <w:rFonts w:ascii="Arial" w:eastAsia="Arial" w:hAnsi="Arial" w:cs="Arial"/>
          <w:sz w:val="22"/>
          <w:szCs w:val="22"/>
        </w:rPr>
        <w:t>P</w:t>
      </w:r>
      <w:r w:rsidRPr="00836550">
        <w:rPr>
          <w:rFonts w:ascii="Arial" w:eastAsia="Arial" w:hAnsi="Arial" w:cs="Arial"/>
          <w:sz w:val="22"/>
          <w:szCs w:val="22"/>
        </w:rPr>
        <w:t xml:space="preserve">aliwa gazowego do Odbiorcy </w:t>
      </w:r>
      <w:r w:rsidRPr="00836550">
        <w:rPr>
          <w:rFonts w:ascii="Arial" w:eastAsia="Arial" w:hAnsi="Arial" w:cs="Arial"/>
          <w:b/>
          <w:sz w:val="22"/>
          <w:szCs w:val="22"/>
        </w:rPr>
        <w:t>ZUD</w:t>
      </w:r>
      <w:r w:rsidRPr="00836550">
        <w:rPr>
          <w:rFonts w:ascii="Arial" w:eastAsia="Arial" w:hAnsi="Arial" w:cs="Arial"/>
          <w:sz w:val="22"/>
          <w:szCs w:val="22"/>
        </w:rPr>
        <w:t xml:space="preserve"> na zlecenie </w:t>
      </w:r>
      <w:r w:rsidRPr="00836550">
        <w:rPr>
          <w:rFonts w:ascii="Arial" w:eastAsia="Arial" w:hAnsi="Arial" w:cs="Arial"/>
          <w:b/>
          <w:sz w:val="22"/>
          <w:szCs w:val="22"/>
        </w:rPr>
        <w:t>ZUD</w:t>
      </w:r>
      <w:r w:rsidRPr="00836550">
        <w:rPr>
          <w:rFonts w:ascii="Arial" w:eastAsia="Arial" w:hAnsi="Arial" w:cs="Arial"/>
          <w:sz w:val="22"/>
          <w:szCs w:val="22"/>
        </w:rPr>
        <w:t xml:space="preserve">, w terminach o których mowa w niniejszym paragrafie, </w:t>
      </w:r>
      <w:r w:rsidR="0021561A" w:rsidRPr="00836550">
        <w:rPr>
          <w:rFonts w:ascii="Arial" w:eastAsia="Arial" w:hAnsi="Arial" w:cs="Arial"/>
          <w:sz w:val="22"/>
          <w:szCs w:val="22"/>
        </w:rPr>
        <w:br/>
      </w:r>
      <w:r w:rsidRPr="00836550">
        <w:rPr>
          <w:rFonts w:ascii="Arial" w:eastAsia="Arial" w:hAnsi="Arial" w:cs="Arial"/>
          <w:sz w:val="22"/>
          <w:szCs w:val="22"/>
        </w:rPr>
        <w:t xml:space="preserve">w tym z przyczyn niezależnych od </w:t>
      </w:r>
      <w:r w:rsidRPr="00836550">
        <w:rPr>
          <w:rFonts w:ascii="Arial" w:eastAsia="Arial" w:hAnsi="Arial" w:cs="Arial"/>
          <w:b/>
          <w:sz w:val="22"/>
          <w:szCs w:val="22"/>
        </w:rPr>
        <w:t>OSD</w:t>
      </w:r>
      <w:r w:rsidRPr="00836550">
        <w:rPr>
          <w:rFonts w:ascii="Arial" w:eastAsia="Arial" w:hAnsi="Arial" w:cs="Arial"/>
          <w:sz w:val="22"/>
          <w:szCs w:val="22"/>
        </w:rPr>
        <w:t xml:space="preserve">, </w:t>
      </w:r>
      <w:r w:rsidRPr="00836550">
        <w:rPr>
          <w:rFonts w:ascii="Arial" w:eastAsia="Arial" w:hAnsi="Arial" w:cs="Arial"/>
          <w:b/>
          <w:sz w:val="22"/>
          <w:szCs w:val="22"/>
        </w:rPr>
        <w:t>OSD</w:t>
      </w:r>
      <w:r w:rsidRPr="00836550">
        <w:rPr>
          <w:rFonts w:ascii="Arial" w:eastAsia="Arial" w:hAnsi="Arial" w:cs="Arial"/>
          <w:sz w:val="22"/>
          <w:szCs w:val="22"/>
        </w:rPr>
        <w:t xml:space="preserve"> w terminie</w:t>
      </w:r>
      <w:r w:rsidR="001873DF" w:rsidRPr="00836550">
        <w:rPr>
          <w:rFonts w:ascii="Arial" w:eastAsia="Arial" w:hAnsi="Arial" w:cs="Arial"/>
          <w:sz w:val="22"/>
          <w:szCs w:val="22"/>
        </w:rPr>
        <w:t xml:space="preserve"> do trzech (3) </w:t>
      </w:r>
      <w:r w:rsidR="000D2CAF" w:rsidRPr="00836550">
        <w:rPr>
          <w:rFonts w:ascii="Arial" w:eastAsia="Arial" w:hAnsi="Arial" w:cs="Arial"/>
          <w:sz w:val="22"/>
          <w:szCs w:val="22"/>
        </w:rPr>
        <w:t>D</w:t>
      </w:r>
      <w:r w:rsidR="001873DF" w:rsidRPr="00836550">
        <w:rPr>
          <w:rFonts w:ascii="Arial" w:eastAsia="Arial" w:hAnsi="Arial" w:cs="Arial"/>
          <w:sz w:val="22"/>
          <w:szCs w:val="22"/>
        </w:rPr>
        <w:t xml:space="preserve">ni roboczych po </w:t>
      </w:r>
      <w:r w:rsidRPr="00836550">
        <w:rPr>
          <w:rFonts w:ascii="Arial" w:eastAsia="Arial" w:hAnsi="Arial" w:cs="Arial"/>
          <w:sz w:val="22"/>
          <w:szCs w:val="22"/>
        </w:rPr>
        <w:t xml:space="preserve">upływie tych terminów, powiadomi o tym fakcie </w:t>
      </w:r>
      <w:r w:rsidRPr="00836550">
        <w:rPr>
          <w:rFonts w:ascii="Arial" w:eastAsia="Arial" w:hAnsi="Arial" w:cs="Arial"/>
          <w:b/>
          <w:sz w:val="22"/>
          <w:szCs w:val="22"/>
        </w:rPr>
        <w:t>ZUD</w:t>
      </w:r>
      <w:r w:rsidR="002A32AB" w:rsidRPr="00836550">
        <w:rPr>
          <w:rFonts w:ascii="Arial" w:eastAsia="Arial" w:hAnsi="Arial" w:cs="Arial"/>
          <w:b/>
          <w:sz w:val="22"/>
          <w:szCs w:val="22"/>
        </w:rPr>
        <w:t xml:space="preserve"> </w:t>
      </w:r>
      <w:r w:rsidR="001873DF" w:rsidRPr="00836550">
        <w:rPr>
          <w:rFonts w:ascii="Arial" w:eastAsia="Arial" w:hAnsi="Arial" w:cs="Arial"/>
          <w:sz w:val="22"/>
          <w:szCs w:val="22"/>
        </w:rPr>
        <w:t xml:space="preserve">wskazując przyczyny </w:t>
      </w:r>
      <w:r w:rsidR="002A32AB" w:rsidRPr="00836550">
        <w:rPr>
          <w:rFonts w:ascii="Arial" w:eastAsia="Arial" w:hAnsi="Arial" w:cs="Arial"/>
          <w:sz w:val="22"/>
          <w:szCs w:val="22"/>
        </w:rPr>
        <w:t xml:space="preserve">uniemożliwiające wstrzymanie lub wznowienie dostarczania </w:t>
      </w:r>
      <w:r w:rsidR="008547FA" w:rsidRPr="00836550">
        <w:rPr>
          <w:rFonts w:ascii="Arial" w:eastAsia="Arial" w:hAnsi="Arial" w:cs="Arial"/>
          <w:sz w:val="22"/>
          <w:szCs w:val="22"/>
        </w:rPr>
        <w:t>P</w:t>
      </w:r>
      <w:r w:rsidR="002A32AB" w:rsidRPr="00836550">
        <w:rPr>
          <w:rFonts w:ascii="Arial" w:eastAsia="Arial" w:hAnsi="Arial" w:cs="Arial"/>
          <w:sz w:val="22"/>
          <w:szCs w:val="22"/>
        </w:rPr>
        <w:t>aliwa gazowego.</w:t>
      </w:r>
      <w:r w:rsidRPr="00836550">
        <w:rPr>
          <w:rFonts w:ascii="Arial" w:eastAsia="Arial" w:hAnsi="Arial" w:cs="Arial"/>
          <w:sz w:val="22"/>
          <w:szCs w:val="22"/>
        </w:rPr>
        <w:t xml:space="preserve"> </w:t>
      </w:r>
      <w:r w:rsidR="002A32AB" w:rsidRPr="00836550">
        <w:rPr>
          <w:rFonts w:ascii="Arial" w:eastAsia="Arial" w:hAnsi="Arial" w:cs="Arial"/>
          <w:sz w:val="22"/>
          <w:szCs w:val="22"/>
        </w:rPr>
        <w:t xml:space="preserve">Powiadomienie o którym mowa w zdaniu poprzednim </w:t>
      </w:r>
      <w:r w:rsidR="002A32AB" w:rsidRPr="00836550">
        <w:rPr>
          <w:rFonts w:ascii="Arial" w:eastAsia="Arial" w:hAnsi="Arial" w:cs="Arial"/>
          <w:b/>
          <w:sz w:val="22"/>
          <w:szCs w:val="22"/>
        </w:rPr>
        <w:t xml:space="preserve">OSD </w:t>
      </w:r>
      <w:r w:rsidR="002A32AB" w:rsidRPr="00836550">
        <w:rPr>
          <w:rFonts w:ascii="Arial" w:eastAsia="Arial" w:hAnsi="Arial" w:cs="Arial"/>
          <w:sz w:val="22"/>
          <w:szCs w:val="22"/>
        </w:rPr>
        <w:t xml:space="preserve">przekazuje </w:t>
      </w:r>
      <w:r w:rsidR="002A32AB" w:rsidRPr="00836550">
        <w:rPr>
          <w:rFonts w:ascii="Arial" w:eastAsia="Arial" w:hAnsi="Arial" w:cs="Arial"/>
          <w:b/>
          <w:sz w:val="22"/>
          <w:szCs w:val="22"/>
        </w:rPr>
        <w:t>ZUD</w:t>
      </w:r>
      <w:r w:rsidR="002A32AB" w:rsidRPr="00836550">
        <w:rPr>
          <w:rFonts w:ascii="Arial" w:eastAsia="Arial" w:hAnsi="Arial" w:cs="Arial"/>
          <w:sz w:val="22"/>
          <w:szCs w:val="22"/>
        </w:rPr>
        <w:t xml:space="preserve"> w formie elektronicznej, na adres e-mail osoby upoważnionej po stronie </w:t>
      </w:r>
      <w:r w:rsidR="002A32AB" w:rsidRPr="00836550">
        <w:rPr>
          <w:rFonts w:ascii="Arial" w:eastAsia="Arial" w:hAnsi="Arial" w:cs="Arial"/>
          <w:b/>
          <w:sz w:val="22"/>
          <w:szCs w:val="22"/>
        </w:rPr>
        <w:t>ZUD</w:t>
      </w:r>
      <w:r w:rsidR="002A32AB" w:rsidRPr="00836550">
        <w:rPr>
          <w:rFonts w:ascii="Arial" w:eastAsia="Arial" w:hAnsi="Arial" w:cs="Arial"/>
          <w:sz w:val="22"/>
          <w:szCs w:val="22"/>
        </w:rPr>
        <w:t xml:space="preserve"> wskazanej </w:t>
      </w:r>
      <w:r w:rsidR="005E3D07" w:rsidRPr="00836550">
        <w:rPr>
          <w:rFonts w:ascii="Arial" w:eastAsia="Arial" w:hAnsi="Arial" w:cs="Arial"/>
          <w:sz w:val="22"/>
          <w:szCs w:val="22"/>
        </w:rPr>
        <w:br/>
      </w:r>
      <w:r w:rsidR="002A32AB" w:rsidRPr="00836550">
        <w:rPr>
          <w:rFonts w:ascii="Arial" w:eastAsia="Arial" w:hAnsi="Arial" w:cs="Arial"/>
          <w:sz w:val="22"/>
          <w:szCs w:val="22"/>
        </w:rPr>
        <w:t xml:space="preserve">w pkt. 2.2.6 Załącznika nr 1 do Umowy, która podpisała formularz PZD dotyczący wstrzymania lub wznowienia dostarczania </w:t>
      </w:r>
      <w:r w:rsidR="008547FA" w:rsidRPr="00836550">
        <w:rPr>
          <w:rFonts w:ascii="Arial" w:eastAsia="Arial" w:hAnsi="Arial" w:cs="Arial"/>
          <w:sz w:val="22"/>
          <w:szCs w:val="22"/>
        </w:rPr>
        <w:t>P</w:t>
      </w:r>
      <w:r w:rsidR="002A32AB" w:rsidRPr="00836550">
        <w:rPr>
          <w:rFonts w:ascii="Arial" w:eastAsia="Arial" w:hAnsi="Arial" w:cs="Arial"/>
          <w:sz w:val="22"/>
          <w:szCs w:val="22"/>
        </w:rPr>
        <w:t>aliwa gazowego</w:t>
      </w:r>
      <w:r w:rsidR="00F176FB" w:rsidRPr="00836550">
        <w:rPr>
          <w:rFonts w:ascii="Arial" w:eastAsia="Arial" w:hAnsi="Arial" w:cs="Arial"/>
          <w:sz w:val="22"/>
          <w:szCs w:val="22"/>
        </w:rPr>
        <w:t xml:space="preserve">. </w:t>
      </w:r>
    </w:p>
    <w:p w14:paraId="7E5DFCE4" w14:textId="77777777" w:rsidR="00D45F10" w:rsidRPr="00836550" w:rsidRDefault="00D45F10" w:rsidP="00AB28A6">
      <w:pPr>
        <w:pStyle w:val="Stylwyliczanie"/>
        <w:numPr>
          <w:ilvl w:val="0"/>
          <w:numId w:val="27"/>
        </w:numPr>
        <w:tabs>
          <w:tab w:val="clear" w:pos="900"/>
          <w:tab w:val="num" w:pos="426"/>
        </w:tabs>
        <w:spacing w:before="0" w:line="276" w:lineRule="auto"/>
        <w:ind w:hanging="900"/>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ponosi odpowiedzialność za:</w:t>
      </w:r>
    </w:p>
    <w:p w14:paraId="76BBBAEC" w14:textId="77777777" w:rsidR="00D45F10" w:rsidRPr="00836550" w:rsidRDefault="00D45F10" w:rsidP="00AB28A6">
      <w:pPr>
        <w:pStyle w:val="Akapitzlist"/>
        <w:numPr>
          <w:ilvl w:val="1"/>
          <w:numId w:val="42"/>
        </w:numPr>
        <w:tabs>
          <w:tab w:val="clear" w:pos="1260"/>
          <w:tab w:val="num" w:pos="851"/>
        </w:tabs>
        <w:spacing w:line="276" w:lineRule="auto"/>
        <w:ind w:left="851" w:hanging="425"/>
        <w:rPr>
          <w:sz w:val="22"/>
        </w:rPr>
      </w:pPr>
      <w:r w:rsidRPr="00836550">
        <w:rPr>
          <w:sz w:val="22"/>
        </w:rPr>
        <w:t xml:space="preserve">nieuzasadnione wstrzymania dostarczania </w:t>
      </w:r>
      <w:r w:rsidR="008547FA" w:rsidRPr="00836550">
        <w:rPr>
          <w:sz w:val="22"/>
        </w:rPr>
        <w:t>P</w:t>
      </w:r>
      <w:r w:rsidRPr="00836550">
        <w:rPr>
          <w:sz w:val="22"/>
        </w:rPr>
        <w:t xml:space="preserve">aliwa gazowego do Odbiorców </w:t>
      </w:r>
      <w:r w:rsidRPr="00836550">
        <w:rPr>
          <w:b/>
          <w:sz w:val="22"/>
        </w:rPr>
        <w:t>ZUD</w:t>
      </w:r>
      <w:r w:rsidRPr="00836550">
        <w:rPr>
          <w:sz w:val="22"/>
        </w:rPr>
        <w:t xml:space="preserve"> </w:t>
      </w:r>
      <w:r w:rsidR="005E3D07" w:rsidRPr="00836550">
        <w:rPr>
          <w:sz w:val="22"/>
        </w:rPr>
        <w:br/>
      </w:r>
      <w:r w:rsidRPr="00836550">
        <w:rPr>
          <w:sz w:val="22"/>
        </w:rPr>
        <w:t xml:space="preserve">w przypadkach, o których mowa w </w:t>
      </w:r>
      <w:r w:rsidR="00B20C0E" w:rsidRPr="00836550">
        <w:rPr>
          <w:sz w:val="22"/>
        </w:rPr>
        <w:t>ust. 1 pkt c)</w:t>
      </w:r>
      <w:r w:rsidR="00F74A95" w:rsidRPr="00836550">
        <w:rPr>
          <w:sz w:val="22"/>
        </w:rPr>
        <w:t xml:space="preserve"> </w:t>
      </w:r>
      <w:r w:rsidR="00B20C0E" w:rsidRPr="00836550">
        <w:rPr>
          <w:sz w:val="22"/>
        </w:rPr>
        <w:t>lub ust. 2 pkt a)</w:t>
      </w:r>
      <w:r w:rsidR="00F74A95" w:rsidRPr="00836550">
        <w:rPr>
          <w:sz w:val="22"/>
        </w:rPr>
        <w:t xml:space="preserve"> powyżej;</w:t>
      </w:r>
    </w:p>
    <w:p w14:paraId="1AFEF8EE" w14:textId="77777777" w:rsidR="00B20C0E" w:rsidRPr="00836550" w:rsidRDefault="00D45F10" w:rsidP="00AB28A6">
      <w:pPr>
        <w:pStyle w:val="Akapitzlist"/>
        <w:numPr>
          <w:ilvl w:val="1"/>
          <w:numId w:val="42"/>
        </w:numPr>
        <w:tabs>
          <w:tab w:val="clear" w:pos="1260"/>
          <w:tab w:val="num" w:pos="851"/>
        </w:tabs>
        <w:spacing w:line="276" w:lineRule="auto"/>
        <w:ind w:left="851" w:hanging="425"/>
        <w:rPr>
          <w:sz w:val="22"/>
        </w:rPr>
      </w:pPr>
      <w:r w:rsidRPr="00836550">
        <w:rPr>
          <w:sz w:val="22"/>
        </w:rPr>
        <w:t xml:space="preserve">niewznowienie dostarczania </w:t>
      </w:r>
      <w:r w:rsidR="008547FA" w:rsidRPr="00836550">
        <w:rPr>
          <w:sz w:val="22"/>
        </w:rPr>
        <w:t>P</w:t>
      </w:r>
      <w:r w:rsidRPr="00836550">
        <w:rPr>
          <w:sz w:val="22"/>
        </w:rPr>
        <w:t xml:space="preserve">aliwa gazowego do Odbiorców </w:t>
      </w:r>
      <w:r w:rsidRPr="00836550">
        <w:rPr>
          <w:b/>
          <w:sz w:val="22"/>
        </w:rPr>
        <w:t>ZUD</w:t>
      </w:r>
      <w:r w:rsidRPr="00836550">
        <w:rPr>
          <w:sz w:val="22"/>
        </w:rPr>
        <w:t xml:space="preserve"> pomimo ustania przyczyn, o których mowa w</w:t>
      </w:r>
      <w:r w:rsidR="00F74A95" w:rsidRPr="00836550">
        <w:rPr>
          <w:sz w:val="22"/>
        </w:rPr>
        <w:t xml:space="preserve"> ust.</w:t>
      </w:r>
      <w:r w:rsidRPr="00836550">
        <w:rPr>
          <w:sz w:val="22"/>
        </w:rPr>
        <w:t xml:space="preserve"> </w:t>
      </w:r>
      <w:r w:rsidR="00B20C0E" w:rsidRPr="00836550">
        <w:rPr>
          <w:sz w:val="22"/>
        </w:rPr>
        <w:t>1 pkt c) lub ust. 2 pkt a)</w:t>
      </w:r>
      <w:r w:rsidR="00F74A95" w:rsidRPr="00836550">
        <w:rPr>
          <w:sz w:val="22"/>
        </w:rPr>
        <w:t xml:space="preserve"> powyżej;</w:t>
      </w:r>
    </w:p>
    <w:p w14:paraId="42A08C6A" w14:textId="77777777" w:rsidR="00D45F10" w:rsidRPr="00836550" w:rsidRDefault="00D45F10" w:rsidP="00AB28A6">
      <w:pPr>
        <w:pStyle w:val="Akapitzlist"/>
        <w:numPr>
          <w:ilvl w:val="1"/>
          <w:numId w:val="42"/>
        </w:numPr>
        <w:tabs>
          <w:tab w:val="clear" w:pos="1260"/>
          <w:tab w:val="num" w:pos="851"/>
        </w:tabs>
        <w:spacing w:line="276" w:lineRule="auto"/>
        <w:ind w:left="851" w:hanging="425"/>
        <w:rPr>
          <w:sz w:val="22"/>
        </w:rPr>
      </w:pPr>
      <w:r w:rsidRPr="00836550">
        <w:rPr>
          <w:sz w:val="22"/>
        </w:rPr>
        <w:t xml:space="preserve">niewstrzymanie lub niewznowienie dostarczania </w:t>
      </w:r>
      <w:r w:rsidR="008547FA" w:rsidRPr="00836550">
        <w:rPr>
          <w:sz w:val="22"/>
        </w:rPr>
        <w:t>P</w:t>
      </w:r>
      <w:r w:rsidRPr="00836550">
        <w:rPr>
          <w:sz w:val="22"/>
        </w:rPr>
        <w:t xml:space="preserve">aliwa gazowego do Odbiorców </w:t>
      </w:r>
      <w:r w:rsidRPr="00836550">
        <w:rPr>
          <w:b/>
          <w:sz w:val="22"/>
        </w:rPr>
        <w:t xml:space="preserve">ZUD </w:t>
      </w:r>
      <w:r w:rsidR="00F41C0C" w:rsidRPr="00836550">
        <w:rPr>
          <w:sz w:val="22"/>
        </w:rPr>
        <w:t>w terminach określonych w niniejszej Umowie,</w:t>
      </w:r>
      <w:r w:rsidR="00F41C0C" w:rsidRPr="00836550">
        <w:rPr>
          <w:b/>
          <w:sz w:val="22"/>
        </w:rPr>
        <w:t xml:space="preserve"> </w:t>
      </w:r>
      <w:r w:rsidRPr="00836550">
        <w:rPr>
          <w:sz w:val="22"/>
        </w:rPr>
        <w:t>p</w:t>
      </w:r>
      <w:r w:rsidR="00B20C0E" w:rsidRPr="00836550">
        <w:rPr>
          <w:sz w:val="22"/>
        </w:rPr>
        <w:t xml:space="preserve">omimo złożenia przez </w:t>
      </w:r>
      <w:r w:rsidR="00B20C0E" w:rsidRPr="00836550">
        <w:rPr>
          <w:b/>
          <w:sz w:val="22"/>
        </w:rPr>
        <w:t>ZUD</w:t>
      </w:r>
      <w:r w:rsidR="00B20C0E" w:rsidRPr="00836550">
        <w:rPr>
          <w:sz w:val="22"/>
        </w:rPr>
        <w:t xml:space="preserve"> zlecenia </w:t>
      </w:r>
      <w:r w:rsidR="00F41C0C" w:rsidRPr="00836550">
        <w:rPr>
          <w:sz w:val="22"/>
        </w:rPr>
        <w:t xml:space="preserve">na </w:t>
      </w:r>
      <w:r w:rsidRPr="00836550">
        <w:rPr>
          <w:sz w:val="22"/>
        </w:rPr>
        <w:t xml:space="preserve">wstrzymanie lub wznowienie dostarczania </w:t>
      </w:r>
      <w:r w:rsidR="008547FA" w:rsidRPr="00836550">
        <w:rPr>
          <w:sz w:val="22"/>
        </w:rPr>
        <w:t>P</w:t>
      </w:r>
      <w:r w:rsidRPr="00836550">
        <w:rPr>
          <w:sz w:val="22"/>
        </w:rPr>
        <w:t>aliwa gazowego</w:t>
      </w:r>
      <w:r w:rsidR="00F74A95" w:rsidRPr="00836550">
        <w:rPr>
          <w:sz w:val="22"/>
        </w:rPr>
        <w:t>;</w:t>
      </w:r>
      <w:r w:rsidRPr="00836550">
        <w:rPr>
          <w:sz w:val="22"/>
        </w:rPr>
        <w:t xml:space="preserve"> </w:t>
      </w:r>
    </w:p>
    <w:p w14:paraId="2437A310" w14:textId="77777777" w:rsidR="00D45F10" w:rsidRPr="00836550" w:rsidRDefault="00D45F10" w:rsidP="00AB28A6">
      <w:pPr>
        <w:pStyle w:val="Akapitzlist"/>
        <w:spacing w:after="0" w:line="276" w:lineRule="auto"/>
        <w:ind w:left="426" w:firstLine="0"/>
        <w:rPr>
          <w:sz w:val="22"/>
        </w:rPr>
      </w:pPr>
      <w:r w:rsidRPr="00836550">
        <w:rPr>
          <w:sz w:val="22"/>
        </w:rPr>
        <w:t>- chyba</w:t>
      </w:r>
      <w:r w:rsidR="00F41C0C" w:rsidRPr="00836550">
        <w:rPr>
          <w:sz w:val="22"/>
        </w:rPr>
        <w:t>,</w:t>
      </w:r>
      <w:r w:rsidRPr="00836550">
        <w:rPr>
          <w:sz w:val="22"/>
        </w:rPr>
        <w:t xml:space="preserve"> że powyższe jest następstwem okoliczności</w:t>
      </w:r>
      <w:r w:rsidR="00F41C0C" w:rsidRPr="00836550">
        <w:rPr>
          <w:sz w:val="22"/>
        </w:rPr>
        <w:t>,</w:t>
      </w:r>
      <w:r w:rsidRPr="00836550">
        <w:rPr>
          <w:sz w:val="22"/>
        </w:rPr>
        <w:t xml:space="preserve"> za które </w:t>
      </w:r>
      <w:r w:rsidRPr="00836550">
        <w:rPr>
          <w:b/>
          <w:sz w:val="22"/>
        </w:rPr>
        <w:t>OSD</w:t>
      </w:r>
      <w:r w:rsidRPr="00836550">
        <w:rPr>
          <w:sz w:val="22"/>
        </w:rPr>
        <w:t xml:space="preserve"> nie ponosi odpowiedzialności.</w:t>
      </w:r>
    </w:p>
    <w:p w14:paraId="05776D84" w14:textId="77777777" w:rsidR="00355E10" w:rsidRPr="00836550" w:rsidRDefault="00F74A95" w:rsidP="00AB28A6">
      <w:pPr>
        <w:pStyle w:val="Stylwyliczanie"/>
        <w:numPr>
          <w:ilvl w:val="0"/>
          <w:numId w:val="27"/>
        </w:numPr>
        <w:tabs>
          <w:tab w:val="clear" w:pos="900"/>
          <w:tab w:val="num" w:pos="426"/>
        </w:tabs>
        <w:spacing w:before="0" w:line="276" w:lineRule="auto"/>
        <w:ind w:hanging="900"/>
        <w:rPr>
          <w:rFonts w:ascii="Arial" w:eastAsia="Arial" w:hAnsi="Arial" w:cs="Arial"/>
          <w:sz w:val="22"/>
          <w:szCs w:val="22"/>
        </w:rPr>
      </w:pPr>
      <w:r w:rsidRPr="00836550">
        <w:rPr>
          <w:rFonts w:ascii="Arial" w:eastAsia="Arial" w:hAnsi="Arial" w:cs="Arial"/>
          <w:b/>
          <w:sz w:val="22"/>
          <w:szCs w:val="22"/>
        </w:rPr>
        <w:t>ZUD</w:t>
      </w:r>
      <w:r w:rsidR="00355E10" w:rsidRPr="00836550">
        <w:rPr>
          <w:rFonts w:ascii="Arial" w:eastAsia="Arial" w:hAnsi="Arial" w:cs="Arial"/>
          <w:sz w:val="22"/>
          <w:szCs w:val="22"/>
        </w:rPr>
        <w:t xml:space="preserve"> ponosi odpowiedzialność za:</w:t>
      </w:r>
    </w:p>
    <w:p w14:paraId="51B1061E" w14:textId="77777777" w:rsidR="00355E10" w:rsidRPr="00836550" w:rsidRDefault="00355E10" w:rsidP="00AB28A6">
      <w:pPr>
        <w:pStyle w:val="Akapitzlist"/>
        <w:numPr>
          <w:ilvl w:val="1"/>
          <w:numId w:val="43"/>
        </w:numPr>
        <w:tabs>
          <w:tab w:val="clear" w:pos="1260"/>
          <w:tab w:val="num" w:pos="851"/>
        </w:tabs>
        <w:spacing w:line="276" w:lineRule="auto"/>
        <w:ind w:left="851" w:hanging="425"/>
        <w:rPr>
          <w:sz w:val="22"/>
        </w:rPr>
      </w:pPr>
      <w:r w:rsidRPr="00836550">
        <w:rPr>
          <w:sz w:val="22"/>
        </w:rPr>
        <w:t xml:space="preserve">złożenie wniosku do </w:t>
      </w:r>
      <w:r w:rsidRPr="00836550">
        <w:rPr>
          <w:b/>
          <w:sz w:val="22"/>
        </w:rPr>
        <w:t>OSD</w:t>
      </w:r>
      <w:r w:rsidRPr="00836550">
        <w:rPr>
          <w:sz w:val="22"/>
        </w:rPr>
        <w:t xml:space="preserve"> o wstrzymanie dostarczania </w:t>
      </w:r>
      <w:r w:rsidR="008547FA" w:rsidRPr="00836550">
        <w:rPr>
          <w:sz w:val="22"/>
        </w:rPr>
        <w:t>P</w:t>
      </w:r>
      <w:r w:rsidR="00B20C0E" w:rsidRPr="00836550">
        <w:rPr>
          <w:sz w:val="22"/>
        </w:rPr>
        <w:t>aliwa gazowego</w:t>
      </w:r>
      <w:r w:rsidR="00F74A95" w:rsidRPr="00836550">
        <w:rPr>
          <w:sz w:val="22"/>
        </w:rPr>
        <w:t xml:space="preserve"> do Odbiorcy </w:t>
      </w:r>
      <w:r w:rsidR="00F74A95" w:rsidRPr="00836550">
        <w:rPr>
          <w:b/>
          <w:sz w:val="22"/>
        </w:rPr>
        <w:t>ZUD</w:t>
      </w:r>
      <w:r w:rsidRPr="00836550">
        <w:rPr>
          <w:sz w:val="22"/>
        </w:rPr>
        <w:t>, niezgodnie z zapisami Umowy lub Ustawy;</w:t>
      </w:r>
    </w:p>
    <w:p w14:paraId="0F448A56" w14:textId="77777777" w:rsidR="00D45F10" w:rsidRPr="00836550" w:rsidRDefault="00355E10" w:rsidP="00AB28A6">
      <w:pPr>
        <w:pStyle w:val="Akapitzlist"/>
        <w:numPr>
          <w:ilvl w:val="1"/>
          <w:numId w:val="43"/>
        </w:numPr>
        <w:tabs>
          <w:tab w:val="clear" w:pos="1260"/>
          <w:tab w:val="num" w:pos="851"/>
        </w:tabs>
        <w:spacing w:line="276" w:lineRule="auto"/>
        <w:ind w:left="851" w:hanging="425"/>
        <w:rPr>
          <w:sz w:val="22"/>
        </w:rPr>
      </w:pPr>
      <w:r w:rsidRPr="00836550">
        <w:rPr>
          <w:sz w:val="22"/>
        </w:rPr>
        <w:t xml:space="preserve">niezłożenie wniosku do </w:t>
      </w:r>
      <w:r w:rsidRPr="00836550">
        <w:rPr>
          <w:b/>
          <w:sz w:val="22"/>
        </w:rPr>
        <w:t>OSD</w:t>
      </w:r>
      <w:r w:rsidRPr="00836550">
        <w:rPr>
          <w:sz w:val="22"/>
        </w:rPr>
        <w:t xml:space="preserve"> o wznowienie dostarczania, pomim</w:t>
      </w:r>
      <w:r w:rsidR="00B20C0E" w:rsidRPr="00836550">
        <w:rPr>
          <w:sz w:val="22"/>
        </w:rPr>
        <w:t>o ustania przyczyn wstrzymania</w:t>
      </w:r>
      <w:r w:rsidR="00F74A95" w:rsidRPr="00836550">
        <w:rPr>
          <w:sz w:val="22"/>
        </w:rPr>
        <w:t>.</w:t>
      </w:r>
    </w:p>
    <w:p w14:paraId="537BCC20" w14:textId="34BFB297" w:rsidR="00B20C0E" w:rsidRDefault="00B20C0E" w:rsidP="00AB28A6">
      <w:pPr>
        <w:pStyle w:val="Akapitzlist"/>
        <w:spacing w:after="0" w:line="276" w:lineRule="auto"/>
        <w:ind w:left="426" w:firstLine="0"/>
        <w:rPr>
          <w:sz w:val="22"/>
        </w:rPr>
      </w:pPr>
      <w:r w:rsidRPr="00836550">
        <w:rPr>
          <w:sz w:val="22"/>
        </w:rPr>
        <w:t>- chyba</w:t>
      </w:r>
      <w:r w:rsidR="00F41C0C" w:rsidRPr="00836550">
        <w:rPr>
          <w:sz w:val="22"/>
        </w:rPr>
        <w:t>,</w:t>
      </w:r>
      <w:r w:rsidRPr="00836550">
        <w:rPr>
          <w:sz w:val="22"/>
        </w:rPr>
        <w:t xml:space="preserve"> że powyższe jest nastę</w:t>
      </w:r>
      <w:r w:rsidR="00AD5CF3" w:rsidRPr="00836550">
        <w:rPr>
          <w:sz w:val="22"/>
        </w:rPr>
        <w:t xml:space="preserve">pstwem okoliczności za które </w:t>
      </w:r>
      <w:r w:rsidR="00AD5CF3" w:rsidRPr="00836550">
        <w:rPr>
          <w:b/>
          <w:sz w:val="22"/>
        </w:rPr>
        <w:t>ZUD</w:t>
      </w:r>
      <w:r w:rsidRPr="00836550">
        <w:rPr>
          <w:sz w:val="22"/>
        </w:rPr>
        <w:t xml:space="preserve"> nie ponosi odpowiedzialności.</w:t>
      </w:r>
    </w:p>
    <w:p w14:paraId="39332B10" w14:textId="39CA8D94" w:rsidR="003A0A84" w:rsidRDefault="003A0A84" w:rsidP="00AB28A6">
      <w:pPr>
        <w:pStyle w:val="Akapitzlist"/>
        <w:spacing w:after="0" w:line="276" w:lineRule="auto"/>
        <w:ind w:left="426" w:firstLine="0"/>
        <w:rPr>
          <w:sz w:val="22"/>
        </w:rPr>
      </w:pPr>
    </w:p>
    <w:p w14:paraId="2AA636CA" w14:textId="49FF9A13" w:rsidR="003A0A84" w:rsidRDefault="003A0A84" w:rsidP="00AB28A6">
      <w:pPr>
        <w:pStyle w:val="Akapitzlist"/>
        <w:spacing w:after="0" w:line="276" w:lineRule="auto"/>
        <w:ind w:left="426" w:firstLine="0"/>
        <w:rPr>
          <w:sz w:val="22"/>
        </w:rPr>
      </w:pPr>
    </w:p>
    <w:p w14:paraId="6DC6A4F7" w14:textId="77777777" w:rsidR="003A0A84" w:rsidRPr="00836550" w:rsidRDefault="003A0A84" w:rsidP="00AB28A6">
      <w:pPr>
        <w:pStyle w:val="Akapitzlist"/>
        <w:spacing w:after="0" w:line="276" w:lineRule="auto"/>
        <w:ind w:left="426" w:firstLine="0"/>
        <w:rPr>
          <w:sz w:val="22"/>
        </w:rPr>
      </w:pPr>
    </w:p>
    <w:p w14:paraId="4F52BB05" w14:textId="77777777" w:rsidR="00C54D9A" w:rsidRPr="00836550" w:rsidRDefault="00C54D9A" w:rsidP="00C54D9A">
      <w:pPr>
        <w:pStyle w:val="Tekstpodstawowywcity"/>
        <w:spacing w:before="240" w:after="0"/>
        <w:ind w:left="900" w:firstLine="0"/>
        <w:jc w:val="center"/>
        <w:rPr>
          <w:b/>
          <w:color w:val="auto"/>
          <w:sz w:val="22"/>
        </w:rPr>
      </w:pPr>
      <w:r w:rsidRPr="00836550">
        <w:rPr>
          <w:b/>
          <w:color w:val="auto"/>
          <w:sz w:val="22"/>
        </w:rPr>
        <w:lastRenderedPageBreak/>
        <w:t>§ 7</w:t>
      </w:r>
    </w:p>
    <w:p w14:paraId="33DD8F07" w14:textId="77777777" w:rsidR="00C54D9A" w:rsidRPr="00836550" w:rsidRDefault="00C54D9A" w:rsidP="00C54D9A">
      <w:pPr>
        <w:pStyle w:val="styl0"/>
        <w:tabs>
          <w:tab w:val="left" w:pos="1728"/>
          <w:tab w:val="center" w:pos="5158"/>
        </w:tabs>
        <w:spacing w:after="240"/>
        <w:ind w:left="540"/>
        <w:jc w:val="center"/>
        <w:rPr>
          <w:rFonts w:ascii="Arial" w:hAnsi="Arial" w:cs="Arial"/>
          <w:b/>
          <w:color w:val="auto"/>
          <w:sz w:val="22"/>
          <w:szCs w:val="22"/>
        </w:rPr>
      </w:pPr>
      <w:r w:rsidRPr="00836550">
        <w:rPr>
          <w:rFonts w:ascii="Arial" w:hAnsi="Arial" w:cs="Arial"/>
          <w:b/>
          <w:color w:val="auto"/>
          <w:sz w:val="22"/>
          <w:szCs w:val="22"/>
        </w:rPr>
        <w:t>Zasady wyznaczania i udostępniania danych pomiarowych</w:t>
      </w:r>
    </w:p>
    <w:p w14:paraId="55C4BBB6" w14:textId="77777777" w:rsidR="009C53FC" w:rsidRPr="00836550" w:rsidRDefault="009C53FC"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na zasadach określonych w Umowie i </w:t>
      </w:r>
      <w:proofErr w:type="spellStart"/>
      <w:r w:rsidRPr="00836550">
        <w:rPr>
          <w:rFonts w:ascii="Arial" w:hAnsi="Arial" w:cs="Arial"/>
          <w:b/>
          <w:color w:val="auto"/>
          <w:sz w:val="22"/>
          <w:szCs w:val="22"/>
          <w:lang w:val="pl-PL"/>
        </w:rPr>
        <w:t>IRiESD</w:t>
      </w:r>
      <w:proofErr w:type="spellEnd"/>
      <w:r w:rsidRPr="00836550">
        <w:rPr>
          <w:rFonts w:ascii="Arial" w:hAnsi="Arial" w:cs="Arial"/>
          <w:color w:val="auto"/>
          <w:sz w:val="22"/>
          <w:szCs w:val="22"/>
          <w:lang w:val="pl-PL"/>
        </w:rPr>
        <w:t xml:space="preserve">, dokonuje pomiarów w zakresie niezbędnym do </w:t>
      </w:r>
      <w:r w:rsidR="008F678A" w:rsidRPr="00836550">
        <w:rPr>
          <w:rFonts w:ascii="Arial" w:hAnsi="Arial" w:cs="Arial"/>
          <w:color w:val="auto"/>
          <w:sz w:val="22"/>
          <w:szCs w:val="22"/>
          <w:lang w:val="pl-PL"/>
        </w:rPr>
        <w:t xml:space="preserve">rozliczania usługi </w:t>
      </w:r>
      <w:r w:rsidR="00D744E4" w:rsidRPr="00836550">
        <w:rPr>
          <w:rFonts w:ascii="Arial" w:hAnsi="Arial" w:cs="Arial"/>
          <w:color w:val="auto"/>
          <w:sz w:val="22"/>
          <w:szCs w:val="22"/>
          <w:lang w:val="pl-PL"/>
        </w:rPr>
        <w:t>D</w:t>
      </w:r>
      <w:r w:rsidR="008F678A" w:rsidRPr="00836550">
        <w:rPr>
          <w:rFonts w:ascii="Arial" w:hAnsi="Arial" w:cs="Arial"/>
          <w:color w:val="auto"/>
          <w:sz w:val="22"/>
          <w:szCs w:val="22"/>
          <w:lang w:val="pl-PL"/>
        </w:rPr>
        <w:t>ystrybucji P</w:t>
      </w:r>
      <w:r w:rsidRPr="00836550">
        <w:rPr>
          <w:rFonts w:ascii="Arial" w:hAnsi="Arial" w:cs="Arial"/>
          <w:color w:val="auto"/>
          <w:sz w:val="22"/>
          <w:szCs w:val="22"/>
          <w:lang w:val="pl-PL"/>
        </w:rPr>
        <w:t xml:space="preserve">aliwa gazowego oraz określenia ilości </w:t>
      </w:r>
      <w:r w:rsidR="009E296E"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będącego przedmiotem sprzedaży dokonywanej przez </w:t>
      </w:r>
      <w:r w:rsidRPr="00836550">
        <w:rPr>
          <w:rFonts w:ascii="Arial" w:hAnsi="Arial" w:cs="Arial"/>
          <w:b/>
          <w:color w:val="auto"/>
          <w:sz w:val="22"/>
          <w:szCs w:val="22"/>
          <w:lang w:val="pl-PL"/>
        </w:rPr>
        <w:t>ZUD</w:t>
      </w:r>
      <w:r w:rsidR="004F35DC" w:rsidRPr="00836550">
        <w:rPr>
          <w:rFonts w:ascii="Arial" w:hAnsi="Arial" w:cs="Arial"/>
          <w:color w:val="auto"/>
          <w:sz w:val="22"/>
          <w:szCs w:val="22"/>
          <w:lang w:val="pl-PL"/>
        </w:rPr>
        <w:t xml:space="preserve"> na rzecz O</w:t>
      </w:r>
      <w:r w:rsidRPr="00836550">
        <w:rPr>
          <w:rFonts w:ascii="Arial" w:hAnsi="Arial" w:cs="Arial"/>
          <w:color w:val="auto"/>
          <w:sz w:val="22"/>
          <w:szCs w:val="22"/>
          <w:lang w:val="pl-PL"/>
        </w:rPr>
        <w:t>dbiorców</w:t>
      </w:r>
      <w:r w:rsidR="004F35DC" w:rsidRPr="00836550">
        <w:rPr>
          <w:rFonts w:ascii="Arial" w:hAnsi="Arial" w:cs="Arial"/>
          <w:color w:val="auto"/>
          <w:sz w:val="22"/>
          <w:szCs w:val="22"/>
          <w:lang w:val="pl-PL"/>
        </w:rPr>
        <w:t xml:space="preserve"> </w:t>
      </w:r>
      <w:r w:rsidR="004F35DC"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posiadających umowę kompleksową.</w:t>
      </w:r>
    </w:p>
    <w:p w14:paraId="7762097C" w14:textId="77777777" w:rsidR="003628C5" w:rsidRPr="00836550" w:rsidRDefault="003628C5"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OSD</w:t>
      </w:r>
      <w:r w:rsidR="001D25C7" w:rsidRPr="00836550">
        <w:rPr>
          <w:rFonts w:ascii="Arial" w:hAnsi="Arial" w:cs="Arial"/>
          <w:b/>
          <w:color w:val="auto"/>
          <w:sz w:val="22"/>
          <w:szCs w:val="22"/>
          <w:lang w:val="pl-PL"/>
        </w:rPr>
        <w:t>,</w:t>
      </w:r>
      <w:r w:rsidRPr="00836550">
        <w:rPr>
          <w:rFonts w:ascii="Arial" w:hAnsi="Arial" w:cs="Arial"/>
          <w:color w:val="auto"/>
          <w:sz w:val="22"/>
          <w:szCs w:val="22"/>
          <w:lang w:val="pl-PL"/>
        </w:rPr>
        <w:t xml:space="preserve"> prowadzi odczyty </w:t>
      </w:r>
      <w:r w:rsidR="007035E0" w:rsidRPr="00836550">
        <w:rPr>
          <w:rFonts w:ascii="Arial" w:hAnsi="Arial" w:cs="Arial"/>
          <w:color w:val="auto"/>
          <w:sz w:val="22"/>
          <w:szCs w:val="22"/>
          <w:lang w:val="pl-PL"/>
        </w:rPr>
        <w:t>U</w:t>
      </w:r>
      <w:r w:rsidRPr="00836550">
        <w:rPr>
          <w:rFonts w:ascii="Arial" w:hAnsi="Arial" w:cs="Arial"/>
          <w:color w:val="auto"/>
          <w:sz w:val="22"/>
          <w:szCs w:val="22"/>
          <w:lang w:val="pl-PL"/>
        </w:rPr>
        <w:t xml:space="preserve">kładów pomiarowych w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 xml:space="preserve">unktach wyjścia z </w:t>
      </w:r>
      <w:r w:rsidR="00311A31" w:rsidRPr="00836550">
        <w:rPr>
          <w:rFonts w:ascii="Arial" w:hAnsi="Arial" w:cs="Arial"/>
          <w:color w:val="auto"/>
          <w:sz w:val="22"/>
          <w:szCs w:val="22"/>
          <w:lang w:val="pl-PL"/>
        </w:rPr>
        <w:t>S</w:t>
      </w:r>
      <w:r w:rsidRPr="00836550">
        <w:rPr>
          <w:rFonts w:ascii="Arial" w:hAnsi="Arial" w:cs="Arial"/>
          <w:color w:val="auto"/>
          <w:sz w:val="22"/>
          <w:szCs w:val="22"/>
          <w:lang w:val="pl-PL"/>
        </w:rPr>
        <w:t>ystemu dystrybucyjnego z częstot</w:t>
      </w:r>
      <w:r w:rsidR="00015E71" w:rsidRPr="00836550">
        <w:rPr>
          <w:rFonts w:ascii="Arial" w:hAnsi="Arial" w:cs="Arial"/>
          <w:color w:val="auto"/>
          <w:sz w:val="22"/>
          <w:szCs w:val="22"/>
          <w:lang w:val="pl-PL"/>
        </w:rPr>
        <w:t>liwością określoną w Taryfie</w:t>
      </w:r>
      <w:r w:rsidR="00BC47CF" w:rsidRPr="00836550">
        <w:rPr>
          <w:rFonts w:ascii="Arial" w:hAnsi="Arial" w:cs="Arial"/>
          <w:color w:val="auto"/>
          <w:sz w:val="22"/>
          <w:szCs w:val="22"/>
          <w:lang w:val="pl-PL"/>
        </w:rPr>
        <w:t xml:space="preserve">, w terminach określonych </w:t>
      </w:r>
      <w:r w:rsidR="005E3D07" w:rsidRPr="00836550">
        <w:rPr>
          <w:rFonts w:ascii="Arial" w:hAnsi="Arial" w:cs="Arial"/>
          <w:color w:val="auto"/>
          <w:sz w:val="22"/>
          <w:szCs w:val="22"/>
          <w:lang w:val="pl-PL"/>
        </w:rPr>
        <w:br/>
      </w:r>
      <w:r w:rsidR="00BC47CF" w:rsidRPr="00836550">
        <w:rPr>
          <w:rFonts w:ascii="Arial" w:hAnsi="Arial" w:cs="Arial"/>
          <w:color w:val="auto"/>
          <w:sz w:val="22"/>
          <w:szCs w:val="22"/>
          <w:lang w:val="pl-PL"/>
        </w:rPr>
        <w:t>w Szczegółowym Harmonogramie Odczytów (</w:t>
      </w:r>
      <w:r w:rsidR="00B10387" w:rsidRPr="00836550">
        <w:rPr>
          <w:rFonts w:ascii="Arial" w:hAnsi="Arial" w:cs="Arial"/>
          <w:color w:val="auto"/>
          <w:sz w:val="22"/>
          <w:szCs w:val="22"/>
          <w:lang w:val="pl-PL"/>
        </w:rPr>
        <w:t>„</w:t>
      </w:r>
      <w:r w:rsidR="00BC47CF" w:rsidRPr="00836550">
        <w:rPr>
          <w:rFonts w:ascii="Arial" w:hAnsi="Arial" w:cs="Arial"/>
          <w:color w:val="auto"/>
          <w:sz w:val="22"/>
          <w:szCs w:val="22"/>
          <w:lang w:val="pl-PL"/>
        </w:rPr>
        <w:t>SHO</w:t>
      </w:r>
      <w:r w:rsidR="00B10387" w:rsidRPr="00836550">
        <w:rPr>
          <w:rFonts w:ascii="Arial" w:hAnsi="Arial" w:cs="Arial"/>
          <w:color w:val="auto"/>
          <w:sz w:val="22"/>
          <w:szCs w:val="22"/>
          <w:lang w:val="pl-PL"/>
        </w:rPr>
        <w:t>”</w:t>
      </w:r>
      <w:r w:rsidR="00BC47CF" w:rsidRPr="00836550">
        <w:rPr>
          <w:rFonts w:ascii="Arial" w:hAnsi="Arial" w:cs="Arial"/>
          <w:color w:val="auto"/>
          <w:sz w:val="22"/>
          <w:szCs w:val="22"/>
          <w:lang w:val="pl-PL"/>
        </w:rPr>
        <w:t xml:space="preserve">). </w:t>
      </w:r>
      <w:r w:rsidRPr="00836550">
        <w:rPr>
          <w:rFonts w:ascii="Arial" w:hAnsi="Arial" w:cs="Arial"/>
          <w:color w:val="auto"/>
          <w:sz w:val="22"/>
          <w:szCs w:val="22"/>
          <w:lang w:val="pl-PL"/>
        </w:rPr>
        <w:t xml:space="preserve">Na wniosek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w:t>
      </w: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może dokonywać dodatkowych odczytów,</w:t>
      </w:r>
      <w:r w:rsidR="00BC47CF" w:rsidRPr="00836550">
        <w:rPr>
          <w:rFonts w:ascii="Arial" w:hAnsi="Arial" w:cs="Arial"/>
          <w:color w:val="auto"/>
          <w:sz w:val="22"/>
          <w:szCs w:val="22"/>
          <w:lang w:val="pl-PL"/>
        </w:rPr>
        <w:t xml:space="preserve"> pobierając opłaty w wysokości określo</w:t>
      </w:r>
      <w:r w:rsidR="00015E71" w:rsidRPr="00836550">
        <w:rPr>
          <w:rFonts w:ascii="Arial" w:hAnsi="Arial" w:cs="Arial"/>
          <w:color w:val="auto"/>
          <w:sz w:val="22"/>
          <w:szCs w:val="22"/>
          <w:lang w:val="pl-PL"/>
        </w:rPr>
        <w:t>nej w Taryfie</w:t>
      </w:r>
      <w:r w:rsidR="00F45A52" w:rsidRPr="00836550">
        <w:rPr>
          <w:rFonts w:ascii="Arial" w:hAnsi="Arial" w:cs="Arial"/>
          <w:color w:val="auto"/>
          <w:sz w:val="22"/>
          <w:szCs w:val="22"/>
          <w:lang w:val="pl-PL"/>
        </w:rPr>
        <w:t>.</w:t>
      </w:r>
      <w:r w:rsidR="00BC47CF" w:rsidRPr="00836550">
        <w:rPr>
          <w:rFonts w:ascii="Arial" w:hAnsi="Arial" w:cs="Arial"/>
          <w:color w:val="auto"/>
          <w:sz w:val="22"/>
          <w:szCs w:val="22"/>
          <w:lang w:val="pl-PL"/>
        </w:rPr>
        <w:t xml:space="preserve"> </w:t>
      </w:r>
    </w:p>
    <w:p w14:paraId="0712C81F" w14:textId="77777777" w:rsidR="00BC47CF" w:rsidRPr="00836550" w:rsidRDefault="00BC47CF"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do </w:t>
      </w:r>
      <w:r w:rsidR="00BA7C93" w:rsidRPr="00836550">
        <w:rPr>
          <w:rFonts w:ascii="Arial" w:hAnsi="Arial" w:cs="Arial"/>
          <w:color w:val="auto"/>
          <w:sz w:val="22"/>
          <w:szCs w:val="22"/>
          <w:lang w:val="pl-PL"/>
        </w:rPr>
        <w:t xml:space="preserve">dnia </w:t>
      </w:r>
      <w:r w:rsidRPr="00836550">
        <w:rPr>
          <w:rFonts w:ascii="Arial" w:hAnsi="Arial" w:cs="Arial"/>
          <w:color w:val="auto"/>
          <w:sz w:val="22"/>
          <w:szCs w:val="22"/>
          <w:lang w:val="pl-PL"/>
        </w:rPr>
        <w:t xml:space="preserve">31 sierpnia SHO na okres kolejnego roku gazowego </w:t>
      </w:r>
      <w:r w:rsidR="005E3D07" w:rsidRPr="00836550">
        <w:rPr>
          <w:rFonts w:ascii="Arial" w:hAnsi="Arial" w:cs="Arial"/>
          <w:color w:val="auto"/>
          <w:sz w:val="22"/>
          <w:szCs w:val="22"/>
          <w:lang w:val="pl-PL"/>
        </w:rPr>
        <w:br/>
      </w:r>
      <w:r w:rsidRPr="00836550">
        <w:rPr>
          <w:rFonts w:ascii="Arial" w:hAnsi="Arial" w:cs="Arial"/>
          <w:color w:val="auto"/>
          <w:sz w:val="22"/>
          <w:szCs w:val="22"/>
          <w:lang w:val="pl-PL"/>
        </w:rPr>
        <w:t xml:space="preserve">z uwzględnieniem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unktów wyjścia oraz terminów ich odczytów</w:t>
      </w:r>
      <w:r w:rsidR="00166E23" w:rsidRPr="00836550">
        <w:rPr>
          <w:rFonts w:ascii="Arial" w:hAnsi="Arial" w:cs="Arial"/>
          <w:color w:val="auto"/>
          <w:sz w:val="22"/>
          <w:szCs w:val="22"/>
          <w:lang w:val="pl-PL"/>
        </w:rPr>
        <w:t xml:space="preserve">. W przypadku aktualizacji SHO w trakcie trwania roku gazowego, </w:t>
      </w:r>
      <w:r w:rsidR="00166E23" w:rsidRPr="00836550">
        <w:rPr>
          <w:rFonts w:ascii="Arial" w:hAnsi="Arial" w:cs="Arial"/>
          <w:b/>
          <w:color w:val="auto"/>
          <w:sz w:val="22"/>
          <w:szCs w:val="22"/>
          <w:lang w:val="pl-PL"/>
        </w:rPr>
        <w:t>OSD</w:t>
      </w:r>
      <w:r w:rsidR="00166E23" w:rsidRPr="00836550">
        <w:rPr>
          <w:rFonts w:ascii="Arial" w:hAnsi="Arial" w:cs="Arial"/>
          <w:color w:val="auto"/>
          <w:sz w:val="22"/>
          <w:szCs w:val="22"/>
          <w:lang w:val="pl-PL"/>
        </w:rPr>
        <w:t xml:space="preserve"> zobowiązane jest udostępnić </w:t>
      </w:r>
      <w:r w:rsidR="00166E23" w:rsidRPr="00836550">
        <w:rPr>
          <w:rFonts w:ascii="Arial" w:hAnsi="Arial" w:cs="Arial"/>
          <w:b/>
          <w:color w:val="auto"/>
          <w:sz w:val="22"/>
          <w:szCs w:val="22"/>
          <w:lang w:val="pl-PL"/>
        </w:rPr>
        <w:t>ZUD</w:t>
      </w:r>
      <w:r w:rsidR="00166E23" w:rsidRPr="00836550">
        <w:rPr>
          <w:rFonts w:ascii="Arial" w:hAnsi="Arial" w:cs="Arial"/>
          <w:color w:val="auto"/>
          <w:sz w:val="22"/>
          <w:szCs w:val="22"/>
          <w:lang w:val="pl-PL"/>
        </w:rPr>
        <w:t xml:space="preserve"> zaktualizowany SHO, </w:t>
      </w:r>
      <w:r w:rsidR="00527339" w:rsidRPr="00836550">
        <w:rPr>
          <w:rFonts w:ascii="Arial" w:hAnsi="Arial" w:cs="Arial"/>
          <w:color w:val="auto"/>
          <w:sz w:val="22"/>
          <w:szCs w:val="22"/>
          <w:lang w:val="pl-PL"/>
        </w:rPr>
        <w:t>nie później niż</w:t>
      </w:r>
      <w:r w:rsidR="00166E23" w:rsidRPr="00836550">
        <w:rPr>
          <w:rFonts w:ascii="Arial" w:hAnsi="Arial" w:cs="Arial"/>
          <w:color w:val="auto"/>
          <w:sz w:val="22"/>
          <w:szCs w:val="22"/>
          <w:lang w:val="pl-PL"/>
        </w:rPr>
        <w:t xml:space="preserve"> w dniu poprzedzającym rozpoczęcie jego wykonania w danym miesiącu. </w:t>
      </w:r>
    </w:p>
    <w:p w14:paraId="7693FA4A" w14:textId="77777777" w:rsidR="00E42EF1" w:rsidRPr="00836550" w:rsidRDefault="00E42EF1"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color w:val="auto"/>
          <w:sz w:val="22"/>
          <w:szCs w:val="22"/>
          <w:lang w:val="pl-PL"/>
        </w:rPr>
        <w:t xml:space="preserve">W celu umożliwienia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prowadzenia rozliczeń z Odbiorcami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w:t>
      </w: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następujące dane</w:t>
      </w:r>
      <w:r w:rsidR="00150178" w:rsidRPr="00836550">
        <w:rPr>
          <w:rFonts w:ascii="Arial" w:hAnsi="Arial" w:cs="Arial"/>
          <w:color w:val="auto"/>
          <w:sz w:val="22"/>
          <w:szCs w:val="22"/>
          <w:lang w:val="pl-PL"/>
        </w:rPr>
        <w:t xml:space="preserve"> pomiarowe</w:t>
      </w:r>
      <w:r w:rsidR="00B302A9" w:rsidRPr="00836550">
        <w:rPr>
          <w:rFonts w:ascii="Arial" w:hAnsi="Arial" w:cs="Arial"/>
          <w:color w:val="auto"/>
          <w:sz w:val="22"/>
          <w:szCs w:val="22"/>
          <w:lang w:val="pl-PL"/>
        </w:rPr>
        <w:t xml:space="preserve"> </w:t>
      </w:r>
      <w:r w:rsidRPr="00836550">
        <w:rPr>
          <w:rFonts w:ascii="Arial" w:hAnsi="Arial" w:cs="Arial"/>
          <w:color w:val="auto"/>
          <w:sz w:val="22"/>
          <w:szCs w:val="22"/>
          <w:lang w:val="pl-PL"/>
        </w:rPr>
        <w:t>dla</w:t>
      </w:r>
      <w:r w:rsidR="006548AD" w:rsidRPr="00836550">
        <w:rPr>
          <w:rFonts w:ascii="Arial" w:hAnsi="Arial" w:cs="Arial"/>
          <w:color w:val="auto"/>
          <w:sz w:val="22"/>
          <w:szCs w:val="22"/>
          <w:lang w:val="pl-PL"/>
        </w:rPr>
        <w:t xml:space="preserve"> poszczególnych</w:t>
      </w:r>
      <w:r w:rsidRPr="00836550">
        <w:rPr>
          <w:rFonts w:ascii="Arial" w:hAnsi="Arial" w:cs="Arial"/>
          <w:color w:val="auto"/>
          <w:sz w:val="22"/>
          <w:szCs w:val="22"/>
          <w:lang w:val="pl-PL"/>
        </w:rPr>
        <w:t xml:space="preserve">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unktów wyjścia typu WR:</w:t>
      </w:r>
    </w:p>
    <w:p w14:paraId="25F5EF75"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numer identyfikacyjny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unktu wyjścia</w:t>
      </w:r>
      <w:r w:rsidR="00BA7C93" w:rsidRPr="00836550">
        <w:rPr>
          <w:rFonts w:ascii="Arial" w:hAnsi="Arial" w:cs="Arial"/>
          <w:color w:val="auto"/>
          <w:sz w:val="22"/>
          <w:szCs w:val="22"/>
          <w:lang w:val="pl-PL"/>
        </w:rPr>
        <w:t>,</w:t>
      </w:r>
      <w:r w:rsidR="008376A1" w:rsidRPr="00836550">
        <w:rPr>
          <w:rFonts w:ascii="Arial" w:hAnsi="Arial" w:cs="Arial"/>
          <w:color w:val="FF0000"/>
          <w:sz w:val="22"/>
          <w:szCs w:val="22"/>
          <w:lang w:val="pl-PL"/>
        </w:rPr>
        <w:t xml:space="preserve"> </w:t>
      </w:r>
    </w:p>
    <w:p w14:paraId="66F017AB"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grupę taryfową Odbiorcy przypisanego do danego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unktu wyjścia</w:t>
      </w:r>
      <w:r w:rsidR="00BA7C93" w:rsidRPr="00836550">
        <w:rPr>
          <w:rFonts w:ascii="Arial" w:hAnsi="Arial" w:cs="Arial"/>
          <w:color w:val="auto"/>
          <w:sz w:val="22"/>
          <w:szCs w:val="22"/>
          <w:lang w:val="pl-PL"/>
        </w:rPr>
        <w:t>,</w:t>
      </w:r>
    </w:p>
    <w:p w14:paraId="23C8F5DB"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stan wskazań </w:t>
      </w:r>
      <w:r w:rsidR="001E64B1" w:rsidRPr="00836550">
        <w:rPr>
          <w:rFonts w:ascii="Arial" w:hAnsi="Arial" w:cs="Arial"/>
          <w:color w:val="auto"/>
          <w:sz w:val="22"/>
          <w:szCs w:val="22"/>
          <w:lang w:val="pl-PL"/>
        </w:rPr>
        <w:t>U</w:t>
      </w:r>
      <w:r w:rsidRPr="00836550">
        <w:rPr>
          <w:rFonts w:ascii="Arial" w:hAnsi="Arial" w:cs="Arial"/>
          <w:color w:val="auto"/>
          <w:sz w:val="22"/>
          <w:szCs w:val="22"/>
          <w:lang w:val="pl-PL"/>
        </w:rPr>
        <w:t xml:space="preserve">kładu pomiarowego na początku </w:t>
      </w:r>
      <w:r w:rsidR="00BC0D8F" w:rsidRPr="00836550">
        <w:rPr>
          <w:rFonts w:ascii="Arial" w:hAnsi="Arial" w:cs="Arial"/>
          <w:color w:val="auto"/>
          <w:sz w:val="22"/>
          <w:szCs w:val="22"/>
          <w:lang w:val="pl-PL"/>
        </w:rPr>
        <w:t>O</w:t>
      </w:r>
      <w:r w:rsidRPr="00836550">
        <w:rPr>
          <w:rFonts w:ascii="Arial" w:hAnsi="Arial" w:cs="Arial"/>
          <w:color w:val="auto"/>
          <w:sz w:val="22"/>
          <w:szCs w:val="22"/>
          <w:lang w:val="pl-PL"/>
        </w:rPr>
        <w:t>kresu rozliczeniowego</w:t>
      </w:r>
      <w:r w:rsidR="00002FD5" w:rsidRPr="00836550">
        <w:rPr>
          <w:rFonts w:ascii="Arial" w:hAnsi="Arial" w:cs="Arial"/>
          <w:color w:val="auto"/>
          <w:sz w:val="22"/>
          <w:szCs w:val="22"/>
          <w:lang w:val="pl-PL"/>
        </w:rPr>
        <w:t xml:space="preserve"> (</w:t>
      </w:r>
      <w:r w:rsidR="00261577" w:rsidRPr="00836550">
        <w:rPr>
          <w:rFonts w:ascii="Arial" w:hAnsi="Arial" w:cs="Arial"/>
          <w:color w:val="auto"/>
          <w:sz w:val="22"/>
          <w:szCs w:val="22"/>
          <w:lang w:val="pl-PL"/>
        </w:rPr>
        <w:t>M</w:t>
      </w:r>
      <w:r w:rsidR="00002FD5" w:rsidRPr="00836550">
        <w:rPr>
          <w:rFonts w:ascii="Arial" w:hAnsi="Arial" w:cs="Arial"/>
          <w:color w:val="auto"/>
          <w:sz w:val="22"/>
          <w:szCs w:val="22"/>
          <w:lang w:val="pl-PL"/>
        </w:rPr>
        <w:t xml:space="preserve">iesiąca gazowego) </w:t>
      </w:r>
      <w:r w:rsidR="00F860D5" w:rsidRPr="00836550">
        <w:rPr>
          <w:rFonts w:ascii="Arial" w:hAnsi="Arial" w:cs="Arial"/>
          <w:color w:val="auto"/>
          <w:sz w:val="22"/>
          <w:szCs w:val="22"/>
          <w:lang w:val="pl-PL"/>
        </w:rPr>
        <w:t>wyr</w:t>
      </w:r>
      <w:r w:rsidR="00AC59CA" w:rsidRPr="00836550">
        <w:rPr>
          <w:rFonts w:ascii="Arial" w:hAnsi="Arial" w:cs="Arial"/>
          <w:color w:val="auto"/>
          <w:sz w:val="22"/>
          <w:szCs w:val="22"/>
          <w:lang w:val="pl-PL"/>
        </w:rPr>
        <w:t>ażony w jednostkach objętości (</w:t>
      </w:r>
      <w:r w:rsidR="00F860D5" w:rsidRPr="00836550">
        <w:rPr>
          <w:rFonts w:ascii="Arial" w:hAnsi="Arial" w:cs="Arial"/>
          <w:color w:val="auto"/>
          <w:sz w:val="22"/>
          <w:szCs w:val="22"/>
          <w:lang w:val="pl-PL"/>
        </w:rPr>
        <w:t>m</w:t>
      </w:r>
      <w:r w:rsidR="00F860D5" w:rsidRPr="00836550">
        <w:rPr>
          <w:rFonts w:ascii="Arial" w:hAnsi="Arial" w:cs="Arial"/>
          <w:color w:val="auto"/>
          <w:sz w:val="22"/>
          <w:szCs w:val="22"/>
          <w:vertAlign w:val="superscript"/>
          <w:lang w:val="pl-PL"/>
        </w:rPr>
        <w:t>3</w:t>
      </w:r>
      <w:r w:rsidR="00F860D5" w:rsidRPr="00836550">
        <w:rPr>
          <w:rFonts w:ascii="Arial" w:hAnsi="Arial" w:cs="Arial"/>
          <w:color w:val="auto"/>
          <w:sz w:val="22"/>
          <w:szCs w:val="22"/>
          <w:lang w:val="pl-PL"/>
        </w:rPr>
        <w:t>)</w:t>
      </w:r>
      <w:r w:rsidR="00BA7C93" w:rsidRPr="00836550">
        <w:rPr>
          <w:rFonts w:ascii="Arial" w:hAnsi="Arial" w:cs="Arial"/>
          <w:color w:val="auto"/>
          <w:sz w:val="22"/>
          <w:szCs w:val="22"/>
          <w:lang w:val="pl-PL"/>
        </w:rPr>
        <w:t>,</w:t>
      </w:r>
    </w:p>
    <w:p w14:paraId="6F8C9A43"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stan wskazań </w:t>
      </w:r>
      <w:r w:rsidR="001E64B1" w:rsidRPr="00836550">
        <w:rPr>
          <w:rFonts w:ascii="Arial" w:hAnsi="Arial" w:cs="Arial"/>
          <w:color w:val="auto"/>
          <w:sz w:val="22"/>
          <w:szCs w:val="22"/>
          <w:lang w:val="pl-PL"/>
        </w:rPr>
        <w:t>U</w:t>
      </w:r>
      <w:r w:rsidRPr="00836550">
        <w:rPr>
          <w:rFonts w:ascii="Arial" w:hAnsi="Arial" w:cs="Arial"/>
          <w:color w:val="auto"/>
          <w:sz w:val="22"/>
          <w:szCs w:val="22"/>
          <w:lang w:val="pl-PL"/>
        </w:rPr>
        <w:t>kładu pomiarowego na końcu okresu rozliczeniowego</w:t>
      </w:r>
      <w:r w:rsidR="00AB28A6" w:rsidRPr="00836550">
        <w:rPr>
          <w:rFonts w:ascii="Arial" w:hAnsi="Arial" w:cs="Arial"/>
          <w:color w:val="auto"/>
          <w:sz w:val="22"/>
          <w:szCs w:val="22"/>
          <w:lang w:val="pl-PL"/>
        </w:rPr>
        <w:t xml:space="preserve"> (</w:t>
      </w:r>
      <w:r w:rsidR="00261577" w:rsidRPr="00836550">
        <w:rPr>
          <w:rFonts w:ascii="Arial" w:hAnsi="Arial" w:cs="Arial"/>
          <w:color w:val="auto"/>
          <w:sz w:val="22"/>
          <w:szCs w:val="22"/>
          <w:lang w:val="pl-PL"/>
        </w:rPr>
        <w:t>M</w:t>
      </w:r>
      <w:r w:rsidR="00AB28A6" w:rsidRPr="00836550">
        <w:rPr>
          <w:rFonts w:ascii="Arial" w:hAnsi="Arial" w:cs="Arial"/>
          <w:color w:val="auto"/>
          <w:sz w:val="22"/>
          <w:szCs w:val="22"/>
          <w:lang w:val="pl-PL"/>
        </w:rPr>
        <w:t xml:space="preserve">iesiąca </w:t>
      </w:r>
      <w:r w:rsidR="00002FD5" w:rsidRPr="00836550">
        <w:rPr>
          <w:rFonts w:ascii="Arial" w:hAnsi="Arial" w:cs="Arial"/>
          <w:color w:val="auto"/>
          <w:sz w:val="22"/>
          <w:szCs w:val="22"/>
          <w:lang w:val="pl-PL"/>
        </w:rPr>
        <w:t xml:space="preserve">gazowego) </w:t>
      </w:r>
      <w:r w:rsidRPr="00836550">
        <w:rPr>
          <w:rFonts w:ascii="Arial" w:hAnsi="Arial" w:cs="Arial"/>
          <w:color w:val="auto"/>
          <w:sz w:val="22"/>
          <w:szCs w:val="22"/>
          <w:lang w:val="pl-PL"/>
        </w:rPr>
        <w:t>wyrażony w jednostkach objętości ( m</w:t>
      </w:r>
      <w:r w:rsidRPr="00836550">
        <w:rPr>
          <w:rFonts w:ascii="Arial" w:hAnsi="Arial" w:cs="Arial"/>
          <w:color w:val="auto"/>
          <w:sz w:val="22"/>
          <w:szCs w:val="22"/>
          <w:vertAlign w:val="superscript"/>
          <w:lang w:val="pl-PL"/>
        </w:rPr>
        <w:t>3</w:t>
      </w:r>
      <w:r w:rsidRPr="00836550">
        <w:rPr>
          <w:rFonts w:ascii="Arial" w:hAnsi="Arial" w:cs="Arial"/>
          <w:color w:val="auto"/>
          <w:sz w:val="22"/>
          <w:szCs w:val="22"/>
          <w:lang w:val="pl-PL"/>
        </w:rPr>
        <w:t>)</w:t>
      </w:r>
      <w:r w:rsidR="00BA7C93" w:rsidRPr="00836550">
        <w:rPr>
          <w:rFonts w:ascii="Arial" w:hAnsi="Arial" w:cs="Arial"/>
          <w:color w:val="auto"/>
          <w:sz w:val="22"/>
          <w:szCs w:val="22"/>
          <w:lang w:val="pl-PL"/>
        </w:rPr>
        <w:t>,</w:t>
      </w:r>
    </w:p>
    <w:p w14:paraId="0006F607"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objętość zużytego </w:t>
      </w:r>
      <w:r w:rsidR="008547FA"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w danym punkcie wyjścia w </w:t>
      </w:r>
      <w:r w:rsidR="00BC0D8F" w:rsidRPr="00836550">
        <w:rPr>
          <w:rFonts w:ascii="Arial" w:hAnsi="Arial" w:cs="Arial"/>
          <w:color w:val="auto"/>
          <w:sz w:val="22"/>
          <w:szCs w:val="22"/>
          <w:lang w:val="pl-PL"/>
        </w:rPr>
        <w:t>O</w:t>
      </w:r>
      <w:r w:rsidRPr="00836550">
        <w:rPr>
          <w:rFonts w:ascii="Arial" w:hAnsi="Arial" w:cs="Arial"/>
          <w:color w:val="auto"/>
          <w:sz w:val="22"/>
          <w:szCs w:val="22"/>
          <w:lang w:val="pl-PL"/>
        </w:rPr>
        <w:t>kresie rozliczeniowym</w:t>
      </w:r>
      <w:r w:rsidR="00002FD5" w:rsidRPr="00836550">
        <w:rPr>
          <w:rFonts w:ascii="Arial" w:hAnsi="Arial" w:cs="Arial"/>
          <w:color w:val="auto"/>
          <w:sz w:val="22"/>
          <w:szCs w:val="22"/>
          <w:lang w:val="pl-PL"/>
        </w:rPr>
        <w:t xml:space="preserve"> (</w:t>
      </w:r>
      <w:r w:rsidR="00261577" w:rsidRPr="00836550">
        <w:rPr>
          <w:rFonts w:ascii="Arial" w:hAnsi="Arial" w:cs="Arial"/>
          <w:color w:val="auto"/>
          <w:sz w:val="22"/>
          <w:szCs w:val="22"/>
          <w:lang w:val="pl-PL"/>
        </w:rPr>
        <w:t>M</w:t>
      </w:r>
      <w:r w:rsidR="00002FD5" w:rsidRPr="00836550">
        <w:rPr>
          <w:rFonts w:ascii="Arial" w:hAnsi="Arial" w:cs="Arial"/>
          <w:color w:val="auto"/>
          <w:sz w:val="22"/>
          <w:szCs w:val="22"/>
          <w:lang w:val="pl-PL"/>
        </w:rPr>
        <w:t xml:space="preserve">iesiącu gazowym) </w:t>
      </w:r>
      <w:r w:rsidRPr="00836550">
        <w:rPr>
          <w:rFonts w:ascii="Arial" w:hAnsi="Arial" w:cs="Arial"/>
          <w:color w:val="auto"/>
          <w:sz w:val="22"/>
          <w:szCs w:val="22"/>
          <w:lang w:val="pl-PL"/>
        </w:rPr>
        <w:t>wyrażona jednostkach objętości ( m</w:t>
      </w:r>
      <w:r w:rsidRPr="00836550">
        <w:rPr>
          <w:rFonts w:ascii="Arial" w:hAnsi="Arial" w:cs="Arial"/>
          <w:color w:val="auto"/>
          <w:sz w:val="22"/>
          <w:szCs w:val="22"/>
          <w:vertAlign w:val="superscript"/>
          <w:lang w:val="pl-PL"/>
        </w:rPr>
        <w:t>3</w:t>
      </w:r>
      <w:r w:rsidRPr="00836550">
        <w:rPr>
          <w:rFonts w:ascii="Arial" w:hAnsi="Arial" w:cs="Arial"/>
          <w:color w:val="auto"/>
          <w:sz w:val="22"/>
          <w:szCs w:val="22"/>
          <w:lang w:val="pl-PL"/>
        </w:rPr>
        <w:t>)</w:t>
      </w:r>
      <w:r w:rsidR="00BA7C93" w:rsidRPr="00836550">
        <w:rPr>
          <w:rFonts w:ascii="Arial" w:hAnsi="Arial" w:cs="Arial"/>
          <w:color w:val="auto"/>
          <w:sz w:val="22"/>
          <w:szCs w:val="22"/>
          <w:lang w:val="pl-PL"/>
        </w:rPr>
        <w:t>,</w:t>
      </w:r>
    </w:p>
    <w:p w14:paraId="26191D6C"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wartość </w:t>
      </w:r>
      <w:r w:rsidR="00D94B89" w:rsidRPr="00836550">
        <w:rPr>
          <w:rFonts w:ascii="Arial" w:hAnsi="Arial" w:cs="Arial"/>
          <w:color w:val="auto"/>
          <w:sz w:val="22"/>
          <w:szCs w:val="22"/>
          <w:lang w:val="pl-PL"/>
        </w:rPr>
        <w:t>W</w:t>
      </w:r>
      <w:r w:rsidRPr="00836550">
        <w:rPr>
          <w:rFonts w:ascii="Arial" w:hAnsi="Arial" w:cs="Arial"/>
          <w:color w:val="auto"/>
          <w:sz w:val="22"/>
          <w:szCs w:val="22"/>
          <w:lang w:val="pl-PL"/>
        </w:rPr>
        <w:t>spółczynnika konwersji</w:t>
      </w:r>
      <w:r w:rsidR="00BA7C93" w:rsidRPr="00836550">
        <w:rPr>
          <w:rFonts w:ascii="Arial" w:hAnsi="Arial" w:cs="Arial"/>
          <w:color w:val="auto"/>
          <w:sz w:val="22"/>
          <w:szCs w:val="22"/>
          <w:lang w:val="pl-PL"/>
        </w:rPr>
        <w:t>,</w:t>
      </w:r>
      <w:r w:rsidR="00C85ADF" w:rsidRPr="00836550">
        <w:rPr>
          <w:rFonts w:ascii="Arial" w:hAnsi="Arial" w:cs="Arial"/>
          <w:color w:val="auto"/>
          <w:sz w:val="22"/>
          <w:szCs w:val="22"/>
          <w:lang w:val="pl-PL"/>
        </w:rPr>
        <w:t xml:space="preserve"> </w:t>
      </w:r>
    </w:p>
    <w:p w14:paraId="2C8A7887"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ilość zużytego </w:t>
      </w:r>
      <w:r w:rsidR="008547FA"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w danym punkcie wyjścia w </w:t>
      </w:r>
      <w:r w:rsidR="00BC0D8F" w:rsidRPr="00836550">
        <w:rPr>
          <w:rFonts w:ascii="Arial" w:hAnsi="Arial" w:cs="Arial"/>
          <w:color w:val="auto"/>
          <w:sz w:val="22"/>
          <w:szCs w:val="22"/>
          <w:lang w:val="pl-PL"/>
        </w:rPr>
        <w:t>O</w:t>
      </w:r>
      <w:r w:rsidRPr="00836550">
        <w:rPr>
          <w:rFonts w:ascii="Arial" w:hAnsi="Arial" w:cs="Arial"/>
          <w:color w:val="auto"/>
          <w:sz w:val="22"/>
          <w:szCs w:val="22"/>
          <w:lang w:val="pl-PL"/>
        </w:rPr>
        <w:t>kresie rozliczeniowym</w:t>
      </w:r>
      <w:r w:rsidR="00002FD5" w:rsidRPr="00836550">
        <w:rPr>
          <w:rFonts w:ascii="Arial" w:hAnsi="Arial" w:cs="Arial"/>
          <w:color w:val="auto"/>
          <w:sz w:val="22"/>
          <w:szCs w:val="22"/>
          <w:lang w:val="pl-PL"/>
        </w:rPr>
        <w:t xml:space="preserve"> (</w:t>
      </w:r>
      <w:r w:rsidR="00261577" w:rsidRPr="00836550">
        <w:rPr>
          <w:rFonts w:ascii="Arial" w:hAnsi="Arial" w:cs="Arial"/>
          <w:color w:val="auto"/>
          <w:sz w:val="22"/>
          <w:szCs w:val="22"/>
          <w:lang w:val="pl-PL"/>
        </w:rPr>
        <w:t>M</w:t>
      </w:r>
      <w:r w:rsidR="00002FD5" w:rsidRPr="00836550">
        <w:rPr>
          <w:rFonts w:ascii="Arial" w:hAnsi="Arial" w:cs="Arial"/>
          <w:color w:val="auto"/>
          <w:sz w:val="22"/>
          <w:szCs w:val="22"/>
          <w:lang w:val="pl-PL"/>
        </w:rPr>
        <w:t>iesiącu gazowym)</w:t>
      </w:r>
      <w:r w:rsidRPr="00836550">
        <w:rPr>
          <w:rFonts w:ascii="Arial" w:hAnsi="Arial" w:cs="Arial"/>
          <w:color w:val="auto"/>
          <w:sz w:val="22"/>
          <w:szCs w:val="22"/>
          <w:lang w:val="pl-PL"/>
        </w:rPr>
        <w:t xml:space="preserve"> </w:t>
      </w:r>
      <w:r w:rsidR="00FE3570" w:rsidRPr="00836550">
        <w:rPr>
          <w:rFonts w:ascii="Arial" w:hAnsi="Arial" w:cs="Arial"/>
          <w:color w:val="auto"/>
          <w:sz w:val="22"/>
          <w:szCs w:val="22"/>
          <w:lang w:val="pl-PL"/>
        </w:rPr>
        <w:t xml:space="preserve">wyrażoną w jednostkach energii </w:t>
      </w:r>
      <w:r w:rsidR="00C85ADF" w:rsidRPr="00836550">
        <w:rPr>
          <w:rFonts w:ascii="Arial" w:hAnsi="Arial" w:cs="Arial"/>
          <w:color w:val="auto"/>
          <w:sz w:val="22"/>
          <w:szCs w:val="22"/>
          <w:lang w:val="pl-PL"/>
        </w:rPr>
        <w:t>(</w:t>
      </w:r>
      <w:r w:rsidRPr="00836550">
        <w:rPr>
          <w:rFonts w:ascii="Arial" w:hAnsi="Arial" w:cs="Arial"/>
          <w:color w:val="auto"/>
          <w:sz w:val="22"/>
          <w:szCs w:val="22"/>
          <w:lang w:val="pl-PL"/>
        </w:rPr>
        <w:t>kWh</w:t>
      </w:r>
      <w:r w:rsidR="00C85ADF" w:rsidRPr="00836550">
        <w:rPr>
          <w:rFonts w:ascii="Arial" w:hAnsi="Arial" w:cs="Arial"/>
          <w:color w:val="auto"/>
          <w:sz w:val="22"/>
          <w:szCs w:val="22"/>
          <w:lang w:val="pl-PL"/>
        </w:rPr>
        <w:t>)</w:t>
      </w:r>
      <w:r w:rsidR="00BA7C93" w:rsidRPr="00836550">
        <w:rPr>
          <w:rFonts w:ascii="Arial" w:hAnsi="Arial" w:cs="Arial"/>
          <w:color w:val="auto"/>
          <w:sz w:val="22"/>
          <w:szCs w:val="22"/>
          <w:lang w:val="pl-PL"/>
        </w:rPr>
        <w:t>,</w:t>
      </w:r>
    </w:p>
    <w:p w14:paraId="573E8E4F"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rodzaj odczytu (</w:t>
      </w:r>
      <w:r w:rsidR="00EF11DB" w:rsidRPr="00836550">
        <w:rPr>
          <w:rFonts w:ascii="Arial" w:hAnsi="Arial" w:cs="Arial"/>
          <w:color w:val="auto"/>
          <w:sz w:val="22"/>
          <w:szCs w:val="22"/>
          <w:lang w:val="pl-PL"/>
        </w:rPr>
        <w:t>rzeczywisty, szacunkowy, podany przez Odbiorcę)</w:t>
      </w:r>
      <w:r w:rsidR="00BA7C93" w:rsidRPr="00836550">
        <w:rPr>
          <w:rFonts w:ascii="Arial" w:hAnsi="Arial" w:cs="Arial"/>
          <w:color w:val="auto"/>
          <w:sz w:val="22"/>
          <w:szCs w:val="22"/>
          <w:lang w:val="pl-PL"/>
        </w:rPr>
        <w:t>,</w:t>
      </w:r>
    </w:p>
    <w:p w14:paraId="15E6608B" w14:textId="77777777" w:rsidR="00E42EF1" w:rsidRPr="00836550" w:rsidRDefault="00E42EF1"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wartość liczbową maksymalnej mocy wykonanej w danym </w:t>
      </w:r>
      <w:r w:rsidR="00BC0D8F" w:rsidRPr="00836550">
        <w:rPr>
          <w:rFonts w:ascii="Arial" w:hAnsi="Arial" w:cs="Arial"/>
          <w:color w:val="auto"/>
          <w:sz w:val="22"/>
          <w:szCs w:val="22"/>
          <w:lang w:val="pl-PL"/>
        </w:rPr>
        <w:t>O</w:t>
      </w:r>
      <w:r w:rsidRPr="00836550">
        <w:rPr>
          <w:rFonts w:ascii="Arial" w:hAnsi="Arial" w:cs="Arial"/>
          <w:color w:val="auto"/>
          <w:sz w:val="22"/>
          <w:szCs w:val="22"/>
          <w:lang w:val="pl-PL"/>
        </w:rPr>
        <w:t>kresie rozliczeniowym</w:t>
      </w:r>
      <w:r w:rsidR="00002FD5" w:rsidRPr="00836550">
        <w:rPr>
          <w:rFonts w:ascii="Arial" w:hAnsi="Arial" w:cs="Arial"/>
          <w:color w:val="auto"/>
          <w:sz w:val="22"/>
          <w:szCs w:val="22"/>
          <w:lang w:val="pl-PL"/>
        </w:rPr>
        <w:t xml:space="preserve"> (</w:t>
      </w:r>
      <w:r w:rsidR="00261577" w:rsidRPr="00836550">
        <w:rPr>
          <w:rFonts w:ascii="Arial" w:hAnsi="Arial" w:cs="Arial"/>
          <w:color w:val="auto"/>
          <w:sz w:val="22"/>
          <w:szCs w:val="22"/>
          <w:lang w:val="pl-PL"/>
        </w:rPr>
        <w:t>M</w:t>
      </w:r>
      <w:r w:rsidR="00002FD5" w:rsidRPr="00836550">
        <w:rPr>
          <w:rFonts w:ascii="Arial" w:hAnsi="Arial" w:cs="Arial"/>
          <w:color w:val="auto"/>
          <w:sz w:val="22"/>
          <w:szCs w:val="22"/>
          <w:lang w:val="pl-PL"/>
        </w:rPr>
        <w:t>iesiącu gazowym)</w:t>
      </w:r>
      <w:r w:rsidRPr="00836550">
        <w:rPr>
          <w:rFonts w:ascii="Arial" w:hAnsi="Arial" w:cs="Arial"/>
          <w:color w:val="auto"/>
          <w:sz w:val="22"/>
          <w:szCs w:val="22"/>
          <w:lang w:val="pl-PL"/>
        </w:rPr>
        <w:t xml:space="preserve"> wyrażoną w</w:t>
      </w:r>
      <w:r w:rsidR="00C85ADF" w:rsidRPr="00836550">
        <w:rPr>
          <w:rFonts w:ascii="Arial" w:hAnsi="Arial" w:cs="Arial"/>
          <w:color w:val="auto"/>
          <w:sz w:val="22"/>
          <w:szCs w:val="22"/>
          <w:lang w:val="pl-PL"/>
        </w:rPr>
        <w:t xml:space="preserve"> jednostkach objętości (</w:t>
      </w:r>
      <w:r w:rsidRPr="00836550">
        <w:rPr>
          <w:rFonts w:ascii="Arial" w:hAnsi="Arial" w:cs="Arial"/>
          <w:color w:val="auto"/>
          <w:sz w:val="22"/>
          <w:szCs w:val="22"/>
          <w:lang w:val="pl-PL"/>
        </w:rPr>
        <w:t>m</w:t>
      </w:r>
      <w:r w:rsidRPr="00836550">
        <w:rPr>
          <w:rFonts w:ascii="Arial" w:hAnsi="Arial" w:cs="Arial"/>
          <w:color w:val="auto"/>
          <w:sz w:val="22"/>
          <w:szCs w:val="22"/>
          <w:vertAlign w:val="superscript"/>
          <w:lang w:val="pl-PL"/>
        </w:rPr>
        <w:t>3</w:t>
      </w:r>
      <w:r w:rsidRPr="00836550">
        <w:rPr>
          <w:rFonts w:ascii="Arial" w:hAnsi="Arial" w:cs="Arial"/>
          <w:color w:val="auto"/>
          <w:sz w:val="22"/>
          <w:szCs w:val="22"/>
          <w:lang w:val="pl-PL"/>
        </w:rPr>
        <w:t>/h</w:t>
      </w:r>
      <w:r w:rsidR="00C85ADF" w:rsidRPr="00836550">
        <w:rPr>
          <w:rFonts w:ascii="Arial" w:hAnsi="Arial" w:cs="Arial"/>
          <w:color w:val="auto"/>
          <w:sz w:val="22"/>
          <w:szCs w:val="22"/>
          <w:lang w:val="pl-PL"/>
        </w:rPr>
        <w:t>) oraz jednostkach energii (kWh/h)</w:t>
      </w:r>
      <w:r w:rsidR="00BA7C93" w:rsidRPr="00836550">
        <w:rPr>
          <w:rFonts w:ascii="Arial" w:hAnsi="Arial" w:cs="Arial"/>
          <w:color w:val="auto"/>
          <w:sz w:val="22"/>
          <w:szCs w:val="22"/>
          <w:lang w:val="pl-PL"/>
        </w:rPr>
        <w:t>,</w:t>
      </w:r>
    </w:p>
    <w:p w14:paraId="421260EE" w14:textId="77777777" w:rsidR="00E42EF1" w:rsidRPr="00836550" w:rsidRDefault="00C85ADF"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datę wystąpienia maksymalnej mocy w danym </w:t>
      </w:r>
      <w:r w:rsidR="00BC0D8F" w:rsidRPr="00836550">
        <w:rPr>
          <w:rFonts w:ascii="Arial" w:hAnsi="Arial" w:cs="Arial"/>
          <w:color w:val="auto"/>
          <w:sz w:val="22"/>
          <w:szCs w:val="22"/>
          <w:lang w:val="pl-PL"/>
        </w:rPr>
        <w:t>O</w:t>
      </w:r>
      <w:r w:rsidRPr="00836550">
        <w:rPr>
          <w:rFonts w:ascii="Arial" w:hAnsi="Arial" w:cs="Arial"/>
          <w:color w:val="auto"/>
          <w:sz w:val="22"/>
          <w:szCs w:val="22"/>
          <w:lang w:val="pl-PL"/>
        </w:rPr>
        <w:t>kresie rozliczeniowym</w:t>
      </w:r>
      <w:r w:rsidR="001471F8" w:rsidRPr="00836550">
        <w:rPr>
          <w:rFonts w:ascii="Arial" w:hAnsi="Arial" w:cs="Arial"/>
          <w:color w:val="auto"/>
          <w:sz w:val="22"/>
          <w:szCs w:val="22"/>
          <w:lang w:val="pl-PL"/>
        </w:rPr>
        <w:t>,</w:t>
      </w:r>
    </w:p>
    <w:p w14:paraId="561D5949" w14:textId="77777777" w:rsidR="00C47560" w:rsidRPr="00836550" w:rsidRDefault="00C47560"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Moc </w:t>
      </w:r>
      <w:r w:rsidR="006973AF" w:rsidRPr="00836550">
        <w:rPr>
          <w:rFonts w:ascii="Arial" w:hAnsi="Arial" w:cs="Arial"/>
          <w:color w:val="auto"/>
          <w:sz w:val="22"/>
          <w:szCs w:val="22"/>
          <w:lang w:val="pl-PL"/>
        </w:rPr>
        <w:t xml:space="preserve">umowna </w:t>
      </w:r>
      <w:r w:rsidRPr="00836550">
        <w:rPr>
          <w:rFonts w:ascii="Arial" w:hAnsi="Arial" w:cs="Arial"/>
          <w:color w:val="auto"/>
          <w:sz w:val="22"/>
          <w:szCs w:val="22"/>
          <w:lang w:val="pl-PL"/>
        </w:rPr>
        <w:t>wyrażona w jednostkach objętości  (m</w:t>
      </w:r>
      <w:r w:rsidR="005D13FB" w:rsidRPr="00836550">
        <w:rPr>
          <w:rFonts w:ascii="Arial" w:hAnsi="Arial" w:cs="Arial"/>
          <w:color w:val="auto"/>
          <w:sz w:val="22"/>
          <w:szCs w:val="22"/>
          <w:lang w:val="pl-PL"/>
        </w:rPr>
        <w:t>3</w:t>
      </w:r>
      <w:r w:rsidRPr="00836550">
        <w:rPr>
          <w:rFonts w:ascii="Arial" w:hAnsi="Arial" w:cs="Arial"/>
          <w:color w:val="auto"/>
          <w:sz w:val="22"/>
          <w:szCs w:val="22"/>
          <w:lang w:val="pl-PL"/>
        </w:rPr>
        <w:t>/h) oraz jednostkach energii (kWh/h)</w:t>
      </w:r>
      <w:r w:rsidR="001471F8" w:rsidRPr="00836550">
        <w:rPr>
          <w:rFonts w:ascii="Arial" w:hAnsi="Arial" w:cs="Arial"/>
          <w:color w:val="auto"/>
          <w:sz w:val="22"/>
          <w:szCs w:val="22"/>
          <w:lang w:val="pl-PL"/>
        </w:rPr>
        <w:t>,</w:t>
      </w:r>
      <w:r w:rsidRPr="00836550">
        <w:rPr>
          <w:rFonts w:ascii="Arial" w:hAnsi="Arial" w:cs="Arial"/>
          <w:color w:val="auto"/>
          <w:sz w:val="22"/>
          <w:szCs w:val="22"/>
          <w:lang w:val="pl-PL"/>
        </w:rPr>
        <w:t xml:space="preserve">  </w:t>
      </w:r>
    </w:p>
    <w:p w14:paraId="3EF722A8" w14:textId="77777777" w:rsidR="00C47560" w:rsidRPr="00836550" w:rsidRDefault="00174F24"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w</w:t>
      </w:r>
      <w:r w:rsidR="001471F8" w:rsidRPr="00836550">
        <w:rPr>
          <w:rFonts w:ascii="Arial" w:hAnsi="Arial" w:cs="Arial"/>
          <w:color w:val="auto"/>
          <w:sz w:val="22"/>
          <w:szCs w:val="22"/>
          <w:lang w:val="pl-PL"/>
        </w:rPr>
        <w:t xml:space="preserve">ielkość </w:t>
      </w:r>
      <w:r w:rsidR="00C47560" w:rsidRPr="00836550">
        <w:rPr>
          <w:rFonts w:ascii="Arial" w:hAnsi="Arial" w:cs="Arial"/>
          <w:color w:val="auto"/>
          <w:sz w:val="22"/>
          <w:szCs w:val="22"/>
          <w:lang w:val="pl-PL"/>
        </w:rPr>
        <w:t xml:space="preserve">przekroczenia </w:t>
      </w:r>
      <w:r w:rsidR="00BC3E5F" w:rsidRPr="00836550">
        <w:rPr>
          <w:rFonts w:ascii="Arial" w:hAnsi="Arial" w:cs="Arial"/>
          <w:color w:val="auto"/>
          <w:sz w:val="22"/>
          <w:szCs w:val="22"/>
          <w:lang w:val="pl-PL"/>
        </w:rPr>
        <w:t>M</w:t>
      </w:r>
      <w:r w:rsidR="00C47560" w:rsidRPr="00836550">
        <w:rPr>
          <w:rFonts w:ascii="Arial" w:hAnsi="Arial" w:cs="Arial"/>
          <w:color w:val="auto"/>
          <w:sz w:val="22"/>
          <w:szCs w:val="22"/>
          <w:lang w:val="pl-PL"/>
        </w:rPr>
        <w:t xml:space="preserve">ocy </w:t>
      </w:r>
      <w:r w:rsidR="009B7A27" w:rsidRPr="00836550">
        <w:rPr>
          <w:rFonts w:ascii="Arial" w:hAnsi="Arial" w:cs="Arial"/>
          <w:color w:val="auto"/>
          <w:sz w:val="22"/>
          <w:szCs w:val="22"/>
          <w:lang w:val="pl-PL"/>
        </w:rPr>
        <w:t>umownej</w:t>
      </w:r>
      <w:r w:rsidR="00E2601D" w:rsidRPr="00836550">
        <w:rPr>
          <w:rFonts w:ascii="Arial" w:hAnsi="Arial" w:cs="Arial"/>
          <w:color w:val="auto"/>
          <w:sz w:val="22"/>
          <w:szCs w:val="22"/>
          <w:lang w:val="pl-PL"/>
        </w:rPr>
        <w:t xml:space="preserve"> </w:t>
      </w:r>
      <w:r w:rsidR="001471F8" w:rsidRPr="00836550">
        <w:rPr>
          <w:rFonts w:ascii="Arial" w:hAnsi="Arial" w:cs="Arial"/>
          <w:color w:val="auto"/>
          <w:sz w:val="22"/>
          <w:szCs w:val="22"/>
          <w:lang w:val="pl-PL"/>
        </w:rPr>
        <w:t xml:space="preserve">wyrażona w jednostkach </w:t>
      </w:r>
      <w:r w:rsidR="00C47560" w:rsidRPr="00836550">
        <w:rPr>
          <w:rFonts w:ascii="Arial" w:hAnsi="Arial" w:cs="Arial"/>
          <w:color w:val="auto"/>
          <w:sz w:val="22"/>
          <w:szCs w:val="22"/>
          <w:lang w:val="pl-PL"/>
        </w:rPr>
        <w:t>objętości  (m</w:t>
      </w:r>
      <w:r w:rsidR="001471F8" w:rsidRPr="00836550">
        <w:rPr>
          <w:rFonts w:ascii="Arial" w:hAnsi="Arial" w:cs="Arial"/>
          <w:color w:val="auto"/>
          <w:sz w:val="22"/>
          <w:szCs w:val="22"/>
          <w:vertAlign w:val="superscript"/>
          <w:lang w:val="pl-PL"/>
        </w:rPr>
        <w:t>3</w:t>
      </w:r>
      <w:r w:rsidR="00C47560" w:rsidRPr="00836550">
        <w:rPr>
          <w:rFonts w:ascii="Arial" w:hAnsi="Arial" w:cs="Arial"/>
          <w:color w:val="auto"/>
          <w:sz w:val="22"/>
          <w:szCs w:val="22"/>
          <w:lang w:val="pl-PL"/>
        </w:rPr>
        <w:t>/h) oraz jednostkach energii (kWh/h)</w:t>
      </w:r>
      <w:r w:rsidR="001471F8" w:rsidRPr="00836550">
        <w:rPr>
          <w:rFonts w:ascii="Arial" w:hAnsi="Arial" w:cs="Arial"/>
          <w:color w:val="auto"/>
          <w:sz w:val="22"/>
          <w:szCs w:val="22"/>
          <w:lang w:val="pl-PL"/>
        </w:rPr>
        <w:t>,</w:t>
      </w:r>
    </w:p>
    <w:p w14:paraId="29F95868" w14:textId="77777777" w:rsidR="00C47560" w:rsidRPr="00836550" w:rsidRDefault="00C47560"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suma korekt</w:t>
      </w:r>
      <w:r w:rsidR="005D13FB" w:rsidRPr="00836550">
        <w:rPr>
          <w:rFonts w:ascii="Arial" w:hAnsi="Arial" w:cs="Arial"/>
          <w:color w:val="auto"/>
          <w:sz w:val="22"/>
          <w:szCs w:val="22"/>
          <w:lang w:val="pl-PL"/>
        </w:rPr>
        <w:t xml:space="preserve"> zużytego </w:t>
      </w:r>
      <w:r w:rsidR="008547FA" w:rsidRPr="00836550">
        <w:rPr>
          <w:rFonts w:ascii="Arial" w:hAnsi="Arial" w:cs="Arial"/>
          <w:color w:val="auto"/>
          <w:sz w:val="22"/>
          <w:szCs w:val="22"/>
          <w:lang w:val="pl-PL"/>
        </w:rPr>
        <w:t>P</w:t>
      </w:r>
      <w:r w:rsidR="005D13FB" w:rsidRPr="00836550">
        <w:rPr>
          <w:rFonts w:ascii="Arial" w:hAnsi="Arial" w:cs="Arial"/>
          <w:color w:val="auto"/>
          <w:sz w:val="22"/>
          <w:szCs w:val="22"/>
          <w:lang w:val="pl-PL"/>
        </w:rPr>
        <w:t xml:space="preserve">aliwa gazowego w danym punkcie wyjścia w </w:t>
      </w:r>
      <w:r w:rsidR="00BC0D8F" w:rsidRPr="00836550">
        <w:rPr>
          <w:rFonts w:ascii="Arial" w:hAnsi="Arial" w:cs="Arial"/>
          <w:color w:val="auto"/>
          <w:sz w:val="22"/>
          <w:szCs w:val="22"/>
          <w:lang w:val="pl-PL"/>
        </w:rPr>
        <w:t>O</w:t>
      </w:r>
      <w:r w:rsidR="005D13FB" w:rsidRPr="00836550">
        <w:rPr>
          <w:rFonts w:ascii="Arial" w:hAnsi="Arial" w:cs="Arial"/>
          <w:color w:val="auto"/>
          <w:sz w:val="22"/>
          <w:szCs w:val="22"/>
          <w:lang w:val="pl-PL"/>
        </w:rPr>
        <w:t>kresie roz</w:t>
      </w:r>
      <w:r w:rsidR="001471F8" w:rsidRPr="00836550">
        <w:rPr>
          <w:rFonts w:ascii="Arial" w:hAnsi="Arial" w:cs="Arial"/>
          <w:color w:val="auto"/>
          <w:sz w:val="22"/>
          <w:szCs w:val="22"/>
          <w:lang w:val="pl-PL"/>
        </w:rPr>
        <w:t>liczeniowym (</w:t>
      </w:r>
      <w:r w:rsidR="00261577" w:rsidRPr="00836550">
        <w:rPr>
          <w:rFonts w:ascii="Arial" w:hAnsi="Arial" w:cs="Arial"/>
          <w:color w:val="auto"/>
          <w:sz w:val="22"/>
          <w:szCs w:val="22"/>
          <w:lang w:val="pl-PL"/>
        </w:rPr>
        <w:t>M</w:t>
      </w:r>
      <w:r w:rsidR="001471F8" w:rsidRPr="00836550">
        <w:rPr>
          <w:rFonts w:ascii="Arial" w:hAnsi="Arial" w:cs="Arial"/>
          <w:color w:val="auto"/>
          <w:sz w:val="22"/>
          <w:szCs w:val="22"/>
          <w:lang w:val="pl-PL"/>
        </w:rPr>
        <w:t xml:space="preserve">iesiącu gazowym) </w:t>
      </w:r>
      <w:r w:rsidR="005D13FB" w:rsidRPr="00836550">
        <w:rPr>
          <w:rFonts w:ascii="Arial" w:hAnsi="Arial" w:cs="Arial"/>
          <w:color w:val="auto"/>
          <w:sz w:val="22"/>
          <w:szCs w:val="22"/>
          <w:lang w:val="pl-PL"/>
        </w:rPr>
        <w:t>wyrażona</w:t>
      </w:r>
      <w:r w:rsidR="00CA495D" w:rsidRPr="00836550">
        <w:rPr>
          <w:rFonts w:ascii="Arial" w:hAnsi="Arial" w:cs="Arial"/>
          <w:color w:val="auto"/>
          <w:sz w:val="22"/>
          <w:szCs w:val="22"/>
          <w:lang w:val="pl-PL"/>
        </w:rPr>
        <w:t xml:space="preserve"> w</w:t>
      </w:r>
      <w:r w:rsidR="005D13FB" w:rsidRPr="00836550">
        <w:rPr>
          <w:rFonts w:ascii="Arial" w:hAnsi="Arial" w:cs="Arial"/>
          <w:color w:val="auto"/>
          <w:sz w:val="22"/>
          <w:szCs w:val="22"/>
          <w:lang w:val="pl-PL"/>
        </w:rPr>
        <w:t xml:space="preserve"> jednostkach objętości </w:t>
      </w:r>
      <w:r w:rsidR="00CA495D" w:rsidRPr="00836550">
        <w:rPr>
          <w:rFonts w:ascii="Arial" w:hAnsi="Arial" w:cs="Arial"/>
          <w:color w:val="auto"/>
          <w:sz w:val="22"/>
          <w:szCs w:val="22"/>
          <w:lang w:val="pl-PL"/>
        </w:rPr>
        <w:t>(</w:t>
      </w:r>
      <w:r w:rsidRPr="00836550">
        <w:rPr>
          <w:rFonts w:ascii="Arial" w:hAnsi="Arial" w:cs="Arial"/>
          <w:color w:val="auto"/>
          <w:sz w:val="22"/>
          <w:szCs w:val="22"/>
          <w:lang w:val="pl-PL"/>
        </w:rPr>
        <w:t>m³</w:t>
      </w:r>
      <w:r w:rsidR="00CA495D" w:rsidRPr="00836550">
        <w:rPr>
          <w:rFonts w:ascii="Arial" w:hAnsi="Arial" w:cs="Arial"/>
          <w:color w:val="auto"/>
          <w:sz w:val="22"/>
          <w:szCs w:val="22"/>
          <w:lang w:val="pl-PL"/>
        </w:rPr>
        <w:t>)</w:t>
      </w:r>
      <w:r w:rsidR="001471F8" w:rsidRPr="00836550">
        <w:rPr>
          <w:rFonts w:ascii="Arial" w:hAnsi="Arial" w:cs="Arial"/>
          <w:color w:val="auto"/>
          <w:sz w:val="22"/>
          <w:szCs w:val="22"/>
          <w:lang w:val="pl-PL"/>
        </w:rPr>
        <w:t>,</w:t>
      </w:r>
    </w:p>
    <w:p w14:paraId="5DC14B4C" w14:textId="77777777" w:rsidR="00C47560" w:rsidRPr="00836550" w:rsidRDefault="00CA495D" w:rsidP="00B77E51">
      <w:pPr>
        <w:pStyle w:val="Tekstpodstawowy"/>
        <w:numPr>
          <w:ilvl w:val="0"/>
          <w:numId w:val="46"/>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ilość zużytego </w:t>
      </w:r>
      <w:r w:rsidR="008547FA"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z uwzględnieniem korekt zużytego paliwa w danym punkcie wyjścia w </w:t>
      </w:r>
      <w:r w:rsidR="00BC0D8F" w:rsidRPr="00836550">
        <w:rPr>
          <w:rFonts w:ascii="Arial" w:hAnsi="Arial" w:cs="Arial"/>
          <w:color w:val="auto"/>
          <w:sz w:val="22"/>
          <w:szCs w:val="22"/>
          <w:lang w:val="pl-PL"/>
        </w:rPr>
        <w:t>O</w:t>
      </w:r>
      <w:r w:rsidRPr="00836550">
        <w:rPr>
          <w:rFonts w:ascii="Arial" w:hAnsi="Arial" w:cs="Arial"/>
          <w:color w:val="auto"/>
          <w:sz w:val="22"/>
          <w:szCs w:val="22"/>
          <w:lang w:val="pl-PL"/>
        </w:rPr>
        <w:t>kresie roz</w:t>
      </w:r>
      <w:r w:rsidR="00344922" w:rsidRPr="00836550">
        <w:rPr>
          <w:rFonts w:ascii="Arial" w:hAnsi="Arial" w:cs="Arial"/>
          <w:color w:val="auto"/>
          <w:sz w:val="22"/>
          <w:szCs w:val="22"/>
          <w:lang w:val="pl-PL"/>
        </w:rPr>
        <w:t>liczeniowym (</w:t>
      </w:r>
      <w:r w:rsidR="00261577" w:rsidRPr="00836550">
        <w:rPr>
          <w:rFonts w:ascii="Arial" w:hAnsi="Arial" w:cs="Arial"/>
          <w:color w:val="auto"/>
          <w:sz w:val="22"/>
          <w:szCs w:val="22"/>
          <w:lang w:val="pl-PL"/>
        </w:rPr>
        <w:t>M</w:t>
      </w:r>
      <w:r w:rsidR="00344922" w:rsidRPr="00836550">
        <w:rPr>
          <w:rFonts w:ascii="Arial" w:hAnsi="Arial" w:cs="Arial"/>
          <w:color w:val="auto"/>
          <w:sz w:val="22"/>
          <w:szCs w:val="22"/>
          <w:lang w:val="pl-PL"/>
        </w:rPr>
        <w:t xml:space="preserve">iesiącu gazowym) </w:t>
      </w:r>
      <w:r w:rsidRPr="00836550">
        <w:rPr>
          <w:rFonts w:ascii="Arial" w:hAnsi="Arial" w:cs="Arial"/>
          <w:color w:val="auto"/>
          <w:sz w:val="22"/>
          <w:szCs w:val="22"/>
          <w:lang w:val="pl-PL"/>
        </w:rPr>
        <w:t>wyrażona jednostkach objętości (m³)</w:t>
      </w:r>
      <w:r w:rsidR="00CA46E6" w:rsidRPr="00836550">
        <w:rPr>
          <w:rFonts w:ascii="Arial" w:hAnsi="Arial" w:cs="Arial"/>
          <w:color w:val="auto"/>
          <w:sz w:val="22"/>
          <w:szCs w:val="22"/>
          <w:lang w:val="pl-PL"/>
        </w:rPr>
        <w:t xml:space="preserve"> oraz jednostkach energii (kWh</w:t>
      </w:r>
      <w:r w:rsidR="000A2841" w:rsidRPr="00836550">
        <w:rPr>
          <w:rFonts w:ascii="Arial" w:hAnsi="Arial" w:cs="Arial"/>
          <w:color w:val="auto"/>
          <w:sz w:val="22"/>
          <w:szCs w:val="22"/>
          <w:lang w:val="pl-PL"/>
        </w:rPr>
        <w:t>)</w:t>
      </w:r>
      <w:r w:rsidR="001471F8" w:rsidRPr="00836550">
        <w:rPr>
          <w:rFonts w:ascii="Arial" w:hAnsi="Arial" w:cs="Arial"/>
          <w:color w:val="auto"/>
          <w:sz w:val="22"/>
          <w:szCs w:val="22"/>
          <w:lang w:val="pl-PL"/>
        </w:rPr>
        <w:t>.</w:t>
      </w:r>
    </w:p>
    <w:p w14:paraId="5B728151" w14:textId="77777777" w:rsidR="00F860D5" w:rsidRPr="00836550" w:rsidRDefault="00F860D5"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color w:val="auto"/>
          <w:sz w:val="22"/>
          <w:szCs w:val="22"/>
          <w:lang w:val="pl-PL"/>
        </w:rPr>
        <w:t xml:space="preserve">W celu umożliwienia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prowadzenia rozliczeń z Odbiorcami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w:t>
      </w: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następujące dane</w:t>
      </w:r>
      <w:r w:rsidR="00453B6D" w:rsidRPr="00836550">
        <w:rPr>
          <w:rFonts w:ascii="Arial" w:hAnsi="Arial" w:cs="Arial"/>
          <w:color w:val="auto"/>
          <w:sz w:val="22"/>
          <w:szCs w:val="22"/>
          <w:lang w:val="pl-PL"/>
        </w:rPr>
        <w:t xml:space="preserve"> pomiarowe</w:t>
      </w:r>
      <w:r w:rsidR="00B302A9" w:rsidRPr="00836550">
        <w:rPr>
          <w:rFonts w:ascii="Arial" w:hAnsi="Arial" w:cs="Arial"/>
          <w:color w:val="auto"/>
          <w:sz w:val="22"/>
          <w:szCs w:val="22"/>
          <w:lang w:val="pl-PL"/>
        </w:rPr>
        <w:t xml:space="preserve"> </w:t>
      </w:r>
      <w:r w:rsidRPr="00836550">
        <w:rPr>
          <w:rFonts w:ascii="Arial" w:hAnsi="Arial" w:cs="Arial"/>
          <w:color w:val="auto"/>
          <w:sz w:val="22"/>
          <w:szCs w:val="22"/>
          <w:lang w:val="pl-PL"/>
        </w:rPr>
        <w:t xml:space="preserve">dla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unktów wyjścia typu WS:</w:t>
      </w:r>
    </w:p>
    <w:p w14:paraId="52D7F10B"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lastRenderedPageBreak/>
        <w:t xml:space="preserve">numer identyfikacyjny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unktu wyjścia</w:t>
      </w:r>
      <w:r w:rsidR="00015E71" w:rsidRPr="00836550">
        <w:rPr>
          <w:rFonts w:ascii="Arial" w:hAnsi="Arial" w:cs="Arial"/>
          <w:color w:val="auto"/>
          <w:sz w:val="22"/>
          <w:szCs w:val="22"/>
          <w:lang w:val="pl-PL"/>
        </w:rPr>
        <w:t>,</w:t>
      </w:r>
    </w:p>
    <w:p w14:paraId="41470D0F"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grupę taryfową Odbiorcy przypisanego do danego </w:t>
      </w:r>
      <w:r w:rsidR="00A52280" w:rsidRPr="00836550">
        <w:rPr>
          <w:rFonts w:ascii="Arial" w:hAnsi="Arial" w:cs="Arial"/>
          <w:color w:val="auto"/>
          <w:sz w:val="22"/>
          <w:szCs w:val="22"/>
          <w:lang w:val="pl-PL"/>
        </w:rPr>
        <w:t>P</w:t>
      </w:r>
      <w:r w:rsidRPr="00836550">
        <w:rPr>
          <w:rFonts w:ascii="Arial" w:hAnsi="Arial" w:cs="Arial"/>
          <w:color w:val="auto"/>
          <w:sz w:val="22"/>
          <w:szCs w:val="22"/>
          <w:lang w:val="pl-PL"/>
        </w:rPr>
        <w:t>unktu wyjścia</w:t>
      </w:r>
      <w:r w:rsidR="00BA7C93" w:rsidRPr="00836550">
        <w:rPr>
          <w:rFonts w:ascii="Arial" w:hAnsi="Arial" w:cs="Arial"/>
          <w:color w:val="auto"/>
          <w:sz w:val="22"/>
          <w:szCs w:val="22"/>
          <w:lang w:val="pl-PL"/>
        </w:rPr>
        <w:t xml:space="preserve">, </w:t>
      </w:r>
    </w:p>
    <w:p w14:paraId="5DCCDF06"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stan wskazań </w:t>
      </w:r>
      <w:r w:rsidR="001E64B1" w:rsidRPr="00836550">
        <w:rPr>
          <w:rFonts w:ascii="Arial" w:hAnsi="Arial" w:cs="Arial"/>
          <w:color w:val="auto"/>
          <w:sz w:val="22"/>
          <w:szCs w:val="22"/>
          <w:lang w:val="pl-PL"/>
        </w:rPr>
        <w:t>U</w:t>
      </w:r>
      <w:r w:rsidRPr="00836550">
        <w:rPr>
          <w:rFonts w:ascii="Arial" w:hAnsi="Arial" w:cs="Arial"/>
          <w:color w:val="auto"/>
          <w:sz w:val="22"/>
          <w:szCs w:val="22"/>
          <w:lang w:val="pl-PL"/>
        </w:rPr>
        <w:t xml:space="preserve">kładu pomiarowego na początku okresu </w:t>
      </w:r>
      <w:r w:rsidR="002E18BE" w:rsidRPr="00836550">
        <w:rPr>
          <w:rFonts w:ascii="Arial" w:hAnsi="Arial" w:cs="Arial"/>
          <w:color w:val="auto"/>
          <w:sz w:val="22"/>
          <w:szCs w:val="22"/>
          <w:lang w:val="pl-PL"/>
        </w:rPr>
        <w:t xml:space="preserve">odczytowego określonego w SHO, </w:t>
      </w:r>
      <w:r w:rsidRPr="00836550">
        <w:rPr>
          <w:rFonts w:ascii="Arial" w:hAnsi="Arial" w:cs="Arial"/>
          <w:color w:val="auto"/>
          <w:sz w:val="22"/>
          <w:szCs w:val="22"/>
          <w:lang w:val="pl-PL"/>
        </w:rPr>
        <w:t>wyrażony w jednostkach objętości ( m</w:t>
      </w:r>
      <w:r w:rsidRPr="00836550">
        <w:rPr>
          <w:rFonts w:ascii="Arial" w:hAnsi="Arial" w:cs="Arial"/>
          <w:color w:val="auto"/>
          <w:sz w:val="22"/>
          <w:szCs w:val="22"/>
          <w:vertAlign w:val="superscript"/>
          <w:lang w:val="pl-PL"/>
        </w:rPr>
        <w:t>3</w:t>
      </w:r>
      <w:r w:rsidRPr="00836550">
        <w:rPr>
          <w:rFonts w:ascii="Arial" w:hAnsi="Arial" w:cs="Arial"/>
          <w:color w:val="auto"/>
          <w:sz w:val="22"/>
          <w:szCs w:val="22"/>
          <w:lang w:val="pl-PL"/>
        </w:rPr>
        <w:t>)</w:t>
      </w:r>
      <w:r w:rsidR="00015E71" w:rsidRPr="00836550">
        <w:rPr>
          <w:rFonts w:ascii="Arial" w:hAnsi="Arial" w:cs="Arial"/>
          <w:color w:val="auto"/>
          <w:sz w:val="22"/>
          <w:szCs w:val="22"/>
          <w:lang w:val="pl-PL"/>
        </w:rPr>
        <w:t>,</w:t>
      </w:r>
    </w:p>
    <w:p w14:paraId="1794DC92"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stan wskazań </w:t>
      </w:r>
      <w:r w:rsidR="001E64B1" w:rsidRPr="00836550">
        <w:rPr>
          <w:rFonts w:ascii="Arial" w:hAnsi="Arial" w:cs="Arial"/>
          <w:color w:val="auto"/>
          <w:sz w:val="22"/>
          <w:szCs w:val="22"/>
          <w:lang w:val="pl-PL"/>
        </w:rPr>
        <w:t>U</w:t>
      </w:r>
      <w:r w:rsidRPr="00836550">
        <w:rPr>
          <w:rFonts w:ascii="Arial" w:hAnsi="Arial" w:cs="Arial"/>
          <w:color w:val="auto"/>
          <w:sz w:val="22"/>
          <w:szCs w:val="22"/>
          <w:lang w:val="pl-PL"/>
        </w:rPr>
        <w:t xml:space="preserve">kładu pomiarowego na końcu okresu </w:t>
      </w:r>
      <w:r w:rsidR="002E18BE" w:rsidRPr="00836550">
        <w:rPr>
          <w:rFonts w:ascii="Arial" w:hAnsi="Arial" w:cs="Arial"/>
          <w:color w:val="auto"/>
          <w:sz w:val="22"/>
          <w:szCs w:val="22"/>
          <w:lang w:val="pl-PL"/>
        </w:rPr>
        <w:t xml:space="preserve">odczytowego określonego </w:t>
      </w:r>
      <w:r w:rsidR="005E3D07" w:rsidRPr="00836550">
        <w:rPr>
          <w:rFonts w:ascii="Arial" w:hAnsi="Arial" w:cs="Arial"/>
          <w:color w:val="auto"/>
          <w:sz w:val="22"/>
          <w:szCs w:val="22"/>
          <w:lang w:val="pl-PL"/>
        </w:rPr>
        <w:br/>
      </w:r>
      <w:r w:rsidR="002E18BE" w:rsidRPr="00836550">
        <w:rPr>
          <w:rFonts w:ascii="Arial" w:hAnsi="Arial" w:cs="Arial"/>
          <w:color w:val="auto"/>
          <w:sz w:val="22"/>
          <w:szCs w:val="22"/>
          <w:lang w:val="pl-PL"/>
        </w:rPr>
        <w:t>w SHO,</w:t>
      </w:r>
      <w:r w:rsidRPr="00836550">
        <w:rPr>
          <w:rFonts w:ascii="Arial" w:hAnsi="Arial" w:cs="Arial"/>
          <w:color w:val="auto"/>
          <w:sz w:val="22"/>
          <w:szCs w:val="22"/>
          <w:lang w:val="pl-PL"/>
        </w:rPr>
        <w:t xml:space="preserve"> wyrażony w jednostkach objętości ( m</w:t>
      </w:r>
      <w:r w:rsidRPr="00836550">
        <w:rPr>
          <w:rFonts w:ascii="Arial" w:hAnsi="Arial" w:cs="Arial"/>
          <w:color w:val="auto"/>
          <w:sz w:val="22"/>
          <w:szCs w:val="22"/>
          <w:vertAlign w:val="superscript"/>
          <w:lang w:val="pl-PL"/>
        </w:rPr>
        <w:t>3</w:t>
      </w:r>
      <w:r w:rsidRPr="00836550">
        <w:rPr>
          <w:rFonts w:ascii="Arial" w:hAnsi="Arial" w:cs="Arial"/>
          <w:color w:val="auto"/>
          <w:sz w:val="22"/>
          <w:szCs w:val="22"/>
          <w:lang w:val="pl-PL"/>
        </w:rPr>
        <w:t>)</w:t>
      </w:r>
      <w:r w:rsidR="00015E71" w:rsidRPr="00836550">
        <w:rPr>
          <w:rFonts w:ascii="Arial" w:hAnsi="Arial" w:cs="Arial"/>
          <w:color w:val="auto"/>
          <w:sz w:val="22"/>
          <w:szCs w:val="22"/>
          <w:lang w:val="pl-PL"/>
        </w:rPr>
        <w:t>,</w:t>
      </w:r>
    </w:p>
    <w:p w14:paraId="44DE9C63"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objętość zużytego </w:t>
      </w:r>
      <w:r w:rsidR="008547FA"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w danym punkcie </w:t>
      </w:r>
      <w:r w:rsidR="002E18BE" w:rsidRPr="00836550">
        <w:rPr>
          <w:rFonts w:ascii="Arial" w:hAnsi="Arial" w:cs="Arial"/>
          <w:color w:val="auto"/>
          <w:sz w:val="22"/>
          <w:szCs w:val="22"/>
          <w:lang w:val="pl-PL"/>
        </w:rPr>
        <w:t>wyjścia w okresie odczytowym określonym w SHO lub w okresie rozpoczętym lub zakończonym odczytem, o którym mowa w ust.6 poniżej</w:t>
      </w:r>
      <w:r w:rsidR="00015E71" w:rsidRPr="00836550">
        <w:rPr>
          <w:rFonts w:ascii="Arial" w:hAnsi="Arial" w:cs="Arial"/>
          <w:color w:val="auto"/>
          <w:sz w:val="22"/>
          <w:szCs w:val="22"/>
          <w:lang w:val="pl-PL"/>
        </w:rPr>
        <w:t>,</w:t>
      </w:r>
      <w:r w:rsidR="002E18BE" w:rsidRPr="00836550">
        <w:rPr>
          <w:rFonts w:ascii="Arial" w:hAnsi="Arial" w:cs="Arial"/>
          <w:color w:val="auto"/>
          <w:sz w:val="22"/>
          <w:szCs w:val="22"/>
          <w:lang w:val="pl-PL"/>
        </w:rPr>
        <w:t xml:space="preserve"> wyrażoną</w:t>
      </w:r>
      <w:r w:rsidR="00B77E51" w:rsidRPr="00836550">
        <w:rPr>
          <w:rFonts w:ascii="Arial" w:hAnsi="Arial" w:cs="Arial"/>
          <w:color w:val="auto"/>
          <w:sz w:val="22"/>
          <w:szCs w:val="22"/>
          <w:lang w:val="pl-PL"/>
        </w:rPr>
        <w:t xml:space="preserve"> w jednostkach objętości </w:t>
      </w:r>
      <w:r w:rsidR="002E18BE" w:rsidRPr="00836550">
        <w:rPr>
          <w:rFonts w:ascii="Arial" w:hAnsi="Arial" w:cs="Arial"/>
          <w:color w:val="auto"/>
          <w:sz w:val="22"/>
          <w:szCs w:val="22"/>
          <w:lang w:val="pl-PL"/>
        </w:rPr>
        <w:t>( m</w:t>
      </w:r>
      <w:r w:rsidR="002E18BE" w:rsidRPr="00836550">
        <w:rPr>
          <w:rFonts w:ascii="Arial" w:hAnsi="Arial" w:cs="Arial"/>
          <w:color w:val="auto"/>
          <w:sz w:val="22"/>
          <w:szCs w:val="22"/>
          <w:vertAlign w:val="superscript"/>
          <w:lang w:val="pl-PL"/>
        </w:rPr>
        <w:t>3</w:t>
      </w:r>
      <w:r w:rsidR="002E18BE" w:rsidRPr="00836550">
        <w:rPr>
          <w:rFonts w:ascii="Arial" w:hAnsi="Arial" w:cs="Arial"/>
          <w:color w:val="auto"/>
          <w:sz w:val="22"/>
          <w:szCs w:val="22"/>
          <w:lang w:val="pl-PL"/>
        </w:rPr>
        <w:t>)</w:t>
      </w:r>
      <w:r w:rsidR="001D25C7" w:rsidRPr="00836550">
        <w:rPr>
          <w:rFonts w:ascii="Arial" w:hAnsi="Arial" w:cs="Arial"/>
          <w:color w:val="auto"/>
          <w:sz w:val="22"/>
          <w:szCs w:val="22"/>
          <w:lang w:val="pl-PL"/>
        </w:rPr>
        <w:t>,</w:t>
      </w:r>
    </w:p>
    <w:p w14:paraId="2B226984" w14:textId="77777777" w:rsidR="00F860D5" w:rsidRPr="00836550" w:rsidRDefault="00015E71"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wartość </w:t>
      </w:r>
      <w:r w:rsidR="00D94B89" w:rsidRPr="00836550">
        <w:rPr>
          <w:rFonts w:ascii="Arial" w:hAnsi="Arial" w:cs="Arial"/>
          <w:color w:val="auto"/>
          <w:sz w:val="22"/>
          <w:szCs w:val="22"/>
          <w:lang w:val="pl-PL"/>
        </w:rPr>
        <w:t>W</w:t>
      </w:r>
      <w:r w:rsidRPr="00836550">
        <w:rPr>
          <w:rFonts w:ascii="Arial" w:hAnsi="Arial" w:cs="Arial"/>
          <w:color w:val="auto"/>
          <w:sz w:val="22"/>
          <w:szCs w:val="22"/>
          <w:lang w:val="pl-PL"/>
        </w:rPr>
        <w:t>spółczynnika konwersji</w:t>
      </w:r>
      <w:r w:rsidR="002E18BE" w:rsidRPr="00836550">
        <w:rPr>
          <w:rFonts w:ascii="Arial" w:hAnsi="Arial" w:cs="Arial"/>
          <w:color w:val="auto"/>
          <w:sz w:val="22"/>
          <w:szCs w:val="22"/>
          <w:lang w:val="pl-PL"/>
        </w:rPr>
        <w:t xml:space="preserve"> w danym punkcie wyjścia w okresie odczytowym określonym w SHO</w:t>
      </w:r>
      <w:r w:rsidR="001D25C7" w:rsidRPr="00836550">
        <w:rPr>
          <w:rFonts w:ascii="Arial" w:hAnsi="Arial" w:cs="Arial"/>
          <w:color w:val="auto"/>
          <w:sz w:val="22"/>
          <w:szCs w:val="22"/>
          <w:lang w:val="pl-PL"/>
        </w:rPr>
        <w:t xml:space="preserve"> lub w okresie rozpoczętym lub zakończonym odczytem, </w:t>
      </w:r>
      <w:r w:rsidR="005E3D07" w:rsidRPr="00836550">
        <w:rPr>
          <w:rFonts w:ascii="Arial" w:hAnsi="Arial" w:cs="Arial"/>
          <w:color w:val="auto"/>
          <w:sz w:val="22"/>
          <w:szCs w:val="22"/>
          <w:lang w:val="pl-PL"/>
        </w:rPr>
        <w:br/>
      </w:r>
      <w:r w:rsidR="001D25C7" w:rsidRPr="00836550">
        <w:rPr>
          <w:rFonts w:ascii="Arial" w:hAnsi="Arial" w:cs="Arial"/>
          <w:color w:val="auto"/>
          <w:sz w:val="22"/>
          <w:szCs w:val="22"/>
          <w:lang w:val="pl-PL"/>
        </w:rPr>
        <w:t>o którym mowa w ust.6 poniżej,</w:t>
      </w:r>
    </w:p>
    <w:p w14:paraId="6236C7D7"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 xml:space="preserve">ilość zużytego </w:t>
      </w:r>
      <w:r w:rsidR="008547FA"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w danym punkcie wyjścia w okresie </w:t>
      </w:r>
      <w:r w:rsidR="001D25C7" w:rsidRPr="00836550">
        <w:rPr>
          <w:rFonts w:ascii="Arial" w:hAnsi="Arial" w:cs="Arial"/>
          <w:color w:val="auto"/>
          <w:sz w:val="22"/>
          <w:szCs w:val="22"/>
          <w:lang w:val="pl-PL"/>
        </w:rPr>
        <w:t>odczytowym określonym w SHO,</w:t>
      </w:r>
      <w:r w:rsidRPr="00836550">
        <w:rPr>
          <w:rFonts w:ascii="Arial" w:hAnsi="Arial" w:cs="Arial"/>
          <w:color w:val="auto"/>
          <w:sz w:val="22"/>
          <w:szCs w:val="22"/>
          <w:lang w:val="pl-PL"/>
        </w:rPr>
        <w:t xml:space="preserve"> </w:t>
      </w:r>
      <w:r w:rsidR="00FE3570" w:rsidRPr="00836550">
        <w:rPr>
          <w:rFonts w:ascii="Arial" w:hAnsi="Arial" w:cs="Arial"/>
          <w:color w:val="auto"/>
          <w:sz w:val="22"/>
          <w:szCs w:val="22"/>
          <w:lang w:val="pl-PL"/>
        </w:rPr>
        <w:t xml:space="preserve">wyrażoną w jednostkach energii </w:t>
      </w:r>
      <w:r w:rsidRPr="00836550">
        <w:rPr>
          <w:rFonts w:ascii="Arial" w:hAnsi="Arial" w:cs="Arial"/>
          <w:color w:val="auto"/>
          <w:sz w:val="22"/>
          <w:szCs w:val="22"/>
          <w:lang w:val="pl-PL"/>
        </w:rPr>
        <w:t>(kWh)</w:t>
      </w:r>
      <w:r w:rsidR="00015E71" w:rsidRPr="00836550">
        <w:rPr>
          <w:rFonts w:ascii="Arial" w:hAnsi="Arial" w:cs="Arial"/>
          <w:color w:val="auto"/>
          <w:sz w:val="22"/>
          <w:szCs w:val="22"/>
          <w:lang w:val="pl-PL"/>
        </w:rPr>
        <w:t>,</w:t>
      </w:r>
    </w:p>
    <w:p w14:paraId="6A9D699B" w14:textId="77777777" w:rsidR="00F860D5" w:rsidRPr="00836550" w:rsidRDefault="00F860D5" w:rsidP="00B77E51">
      <w:pPr>
        <w:pStyle w:val="Tekstpodstawowy"/>
        <w:numPr>
          <w:ilvl w:val="0"/>
          <w:numId w:val="47"/>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rodzaj odcz</w:t>
      </w:r>
      <w:r w:rsidR="0010375D" w:rsidRPr="00836550">
        <w:rPr>
          <w:rFonts w:ascii="Arial" w:hAnsi="Arial" w:cs="Arial"/>
          <w:color w:val="auto"/>
          <w:sz w:val="22"/>
          <w:szCs w:val="22"/>
          <w:lang w:val="pl-PL"/>
        </w:rPr>
        <w:t xml:space="preserve">ytu (rzeczywisty, </w:t>
      </w:r>
      <w:r w:rsidRPr="00836550">
        <w:rPr>
          <w:rFonts w:ascii="Arial" w:hAnsi="Arial" w:cs="Arial"/>
          <w:color w:val="auto"/>
          <w:sz w:val="22"/>
          <w:szCs w:val="22"/>
          <w:lang w:val="pl-PL"/>
        </w:rPr>
        <w:t>szacunkowy</w:t>
      </w:r>
      <w:r w:rsidR="0010375D" w:rsidRPr="00836550">
        <w:rPr>
          <w:rFonts w:ascii="Arial" w:hAnsi="Arial" w:cs="Arial"/>
          <w:color w:val="auto"/>
          <w:sz w:val="22"/>
          <w:szCs w:val="22"/>
          <w:lang w:val="pl-PL"/>
        </w:rPr>
        <w:t>, podany przez Odbiorcę</w:t>
      </w:r>
      <w:r w:rsidRPr="00836550">
        <w:rPr>
          <w:rFonts w:ascii="Arial" w:hAnsi="Arial" w:cs="Arial"/>
          <w:color w:val="auto"/>
          <w:sz w:val="22"/>
          <w:szCs w:val="22"/>
          <w:lang w:val="pl-PL"/>
        </w:rPr>
        <w:t>)</w:t>
      </w:r>
      <w:r w:rsidR="00015E71" w:rsidRPr="00836550">
        <w:rPr>
          <w:rFonts w:ascii="Arial" w:hAnsi="Arial" w:cs="Arial"/>
          <w:color w:val="auto"/>
          <w:sz w:val="22"/>
          <w:szCs w:val="22"/>
          <w:lang w:val="pl-PL"/>
        </w:rPr>
        <w:t>.</w:t>
      </w:r>
    </w:p>
    <w:p w14:paraId="33E94BBB" w14:textId="77777777" w:rsidR="00873F36" w:rsidRPr="00836550" w:rsidRDefault="00873F36"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odczyty wskazań </w:t>
      </w:r>
      <w:r w:rsidR="001E64B1" w:rsidRPr="00836550">
        <w:rPr>
          <w:rFonts w:ascii="Arial" w:hAnsi="Arial" w:cs="Arial"/>
          <w:color w:val="auto"/>
          <w:sz w:val="22"/>
          <w:szCs w:val="22"/>
          <w:lang w:val="pl-PL"/>
        </w:rPr>
        <w:t>U</w:t>
      </w:r>
      <w:r w:rsidRPr="00836550">
        <w:rPr>
          <w:rFonts w:ascii="Arial" w:hAnsi="Arial" w:cs="Arial"/>
          <w:color w:val="auto"/>
          <w:sz w:val="22"/>
          <w:szCs w:val="22"/>
          <w:lang w:val="pl-PL"/>
        </w:rPr>
        <w:t>kładów pomiarowych wykonane poza SHO, związane z:</w:t>
      </w:r>
    </w:p>
    <w:p w14:paraId="180B1868" w14:textId="77777777" w:rsidR="00873F36" w:rsidRPr="00836550" w:rsidRDefault="007A7588" w:rsidP="00AE10C5">
      <w:pPr>
        <w:pStyle w:val="Tekstpodstawowy"/>
        <w:numPr>
          <w:ilvl w:val="0"/>
          <w:numId w:val="45"/>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w</w:t>
      </w:r>
      <w:r w:rsidR="00873F36" w:rsidRPr="00836550">
        <w:rPr>
          <w:rFonts w:ascii="Arial" w:hAnsi="Arial" w:cs="Arial"/>
          <w:color w:val="auto"/>
          <w:sz w:val="22"/>
          <w:szCs w:val="22"/>
          <w:lang w:val="pl-PL"/>
        </w:rPr>
        <w:t xml:space="preserve">strzymaniem dostarczania </w:t>
      </w:r>
      <w:r w:rsidR="008547FA" w:rsidRPr="00836550">
        <w:rPr>
          <w:rFonts w:ascii="Arial" w:hAnsi="Arial" w:cs="Arial"/>
          <w:color w:val="auto"/>
          <w:sz w:val="22"/>
          <w:szCs w:val="22"/>
          <w:lang w:val="pl-PL"/>
        </w:rPr>
        <w:t>P</w:t>
      </w:r>
      <w:r w:rsidR="00873F36" w:rsidRPr="00836550">
        <w:rPr>
          <w:rFonts w:ascii="Arial" w:hAnsi="Arial" w:cs="Arial"/>
          <w:color w:val="auto"/>
          <w:sz w:val="22"/>
          <w:szCs w:val="22"/>
          <w:lang w:val="pl-PL"/>
        </w:rPr>
        <w:t xml:space="preserve">aliwa gazowego bez demontażu </w:t>
      </w:r>
      <w:r w:rsidR="001E64B1" w:rsidRPr="00836550">
        <w:rPr>
          <w:rFonts w:ascii="Arial" w:hAnsi="Arial" w:cs="Arial"/>
          <w:color w:val="auto"/>
          <w:sz w:val="22"/>
          <w:szCs w:val="22"/>
          <w:lang w:val="pl-PL"/>
        </w:rPr>
        <w:t>U</w:t>
      </w:r>
      <w:r w:rsidR="00873F36" w:rsidRPr="00836550">
        <w:rPr>
          <w:rFonts w:ascii="Arial" w:hAnsi="Arial" w:cs="Arial"/>
          <w:color w:val="auto"/>
          <w:sz w:val="22"/>
          <w:szCs w:val="22"/>
          <w:lang w:val="pl-PL"/>
        </w:rPr>
        <w:t xml:space="preserve">kładu pomiarowego lub z demontażem/montażem/wymianą </w:t>
      </w:r>
      <w:r w:rsidR="001E64B1" w:rsidRPr="00836550">
        <w:rPr>
          <w:rFonts w:ascii="Arial" w:hAnsi="Arial" w:cs="Arial"/>
          <w:color w:val="auto"/>
          <w:sz w:val="22"/>
          <w:szCs w:val="22"/>
          <w:lang w:val="pl-PL"/>
        </w:rPr>
        <w:t>U</w:t>
      </w:r>
      <w:r w:rsidR="00873F36" w:rsidRPr="00836550">
        <w:rPr>
          <w:rFonts w:ascii="Arial" w:hAnsi="Arial" w:cs="Arial"/>
          <w:color w:val="auto"/>
          <w:sz w:val="22"/>
          <w:szCs w:val="22"/>
          <w:lang w:val="pl-PL"/>
        </w:rPr>
        <w:t>kładu pomiarowego, albo rozwiązaniem umowy kompleksowej z Odbiorcą</w:t>
      </w:r>
      <w:r w:rsidR="00015E71" w:rsidRPr="00836550">
        <w:rPr>
          <w:rFonts w:ascii="Arial" w:hAnsi="Arial" w:cs="Arial"/>
          <w:color w:val="auto"/>
          <w:sz w:val="22"/>
          <w:szCs w:val="22"/>
          <w:lang w:val="pl-PL"/>
        </w:rPr>
        <w:t xml:space="preserve"> </w:t>
      </w:r>
      <w:r w:rsidR="00015E71" w:rsidRPr="00836550">
        <w:rPr>
          <w:rFonts w:ascii="Arial" w:hAnsi="Arial" w:cs="Arial"/>
          <w:b/>
          <w:color w:val="auto"/>
          <w:sz w:val="22"/>
          <w:szCs w:val="22"/>
          <w:lang w:val="pl-PL"/>
        </w:rPr>
        <w:t>ZUD</w:t>
      </w:r>
      <w:r w:rsidR="00015E71" w:rsidRPr="00836550">
        <w:rPr>
          <w:rFonts w:ascii="Arial" w:hAnsi="Arial" w:cs="Arial"/>
          <w:color w:val="auto"/>
          <w:sz w:val="22"/>
          <w:szCs w:val="22"/>
          <w:lang w:val="pl-PL"/>
        </w:rPr>
        <w:t>,</w:t>
      </w:r>
    </w:p>
    <w:p w14:paraId="7CB40E97" w14:textId="77777777" w:rsidR="00873F36" w:rsidRPr="00836550" w:rsidRDefault="007A7588" w:rsidP="00AE10C5">
      <w:pPr>
        <w:pStyle w:val="Tekstpodstawowy"/>
        <w:numPr>
          <w:ilvl w:val="0"/>
          <w:numId w:val="45"/>
        </w:numPr>
        <w:tabs>
          <w:tab w:val="clear" w:pos="4536"/>
          <w:tab w:val="clear" w:pos="9072"/>
        </w:tabs>
        <w:spacing w:after="0" w:line="276" w:lineRule="auto"/>
        <w:ind w:left="851" w:hanging="425"/>
        <w:rPr>
          <w:rFonts w:ascii="Arial" w:hAnsi="Arial" w:cs="Arial"/>
          <w:color w:val="auto"/>
          <w:sz w:val="22"/>
          <w:szCs w:val="22"/>
          <w:lang w:val="pl-PL"/>
        </w:rPr>
      </w:pPr>
      <w:r w:rsidRPr="00836550">
        <w:rPr>
          <w:rFonts w:ascii="Arial" w:hAnsi="Arial" w:cs="Arial"/>
          <w:color w:val="auto"/>
          <w:sz w:val="22"/>
          <w:szCs w:val="22"/>
          <w:lang w:val="pl-PL"/>
        </w:rPr>
        <w:t>o</w:t>
      </w:r>
      <w:r w:rsidR="00873F36" w:rsidRPr="00836550">
        <w:rPr>
          <w:rFonts w:ascii="Arial" w:hAnsi="Arial" w:cs="Arial"/>
          <w:color w:val="auto"/>
          <w:sz w:val="22"/>
          <w:szCs w:val="22"/>
          <w:lang w:val="pl-PL"/>
        </w:rPr>
        <w:t xml:space="preserve">dczytami kontrolnymi, w przypadku gdy </w:t>
      </w:r>
      <w:r w:rsidR="00873F36" w:rsidRPr="00836550">
        <w:rPr>
          <w:rFonts w:ascii="Arial" w:hAnsi="Arial" w:cs="Arial"/>
          <w:b/>
          <w:color w:val="auto"/>
          <w:sz w:val="22"/>
          <w:szCs w:val="22"/>
          <w:lang w:val="pl-PL"/>
        </w:rPr>
        <w:t>ZUD</w:t>
      </w:r>
      <w:r w:rsidR="00873F36" w:rsidRPr="00836550">
        <w:rPr>
          <w:rFonts w:ascii="Arial" w:hAnsi="Arial" w:cs="Arial"/>
          <w:color w:val="auto"/>
          <w:sz w:val="22"/>
          <w:szCs w:val="22"/>
          <w:lang w:val="pl-PL"/>
        </w:rPr>
        <w:t xml:space="preserve"> zgłosił reklamację dotyczącą poprawności wskazań </w:t>
      </w:r>
      <w:r w:rsidR="001E64B1" w:rsidRPr="00836550">
        <w:rPr>
          <w:rFonts w:ascii="Arial" w:hAnsi="Arial" w:cs="Arial"/>
          <w:color w:val="auto"/>
          <w:sz w:val="22"/>
          <w:szCs w:val="22"/>
          <w:lang w:val="pl-PL"/>
        </w:rPr>
        <w:t>U</w:t>
      </w:r>
      <w:r w:rsidR="00873F36" w:rsidRPr="00836550">
        <w:rPr>
          <w:rFonts w:ascii="Arial" w:hAnsi="Arial" w:cs="Arial"/>
          <w:color w:val="auto"/>
          <w:sz w:val="22"/>
          <w:szCs w:val="22"/>
          <w:lang w:val="pl-PL"/>
        </w:rPr>
        <w:t xml:space="preserve">kładu pomiarowego, ilości lub objętości zużycia </w:t>
      </w:r>
      <w:r w:rsidR="0099600C" w:rsidRPr="00836550">
        <w:rPr>
          <w:rFonts w:ascii="Arial" w:hAnsi="Arial" w:cs="Arial"/>
          <w:color w:val="auto"/>
          <w:sz w:val="22"/>
          <w:szCs w:val="22"/>
          <w:lang w:val="pl-PL"/>
        </w:rPr>
        <w:t>P</w:t>
      </w:r>
      <w:r w:rsidR="00873F36" w:rsidRPr="00836550">
        <w:rPr>
          <w:rFonts w:ascii="Arial" w:hAnsi="Arial" w:cs="Arial"/>
          <w:color w:val="auto"/>
          <w:sz w:val="22"/>
          <w:szCs w:val="22"/>
          <w:lang w:val="pl-PL"/>
        </w:rPr>
        <w:t xml:space="preserve">aliwa gazowego, poprawności działania </w:t>
      </w:r>
      <w:r w:rsidR="001E64B1" w:rsidRPr="00836550">
        <w:rPr>
          <w:rFonts w:ascii="Arial" w:hAnsi="Arial" w:cs="Arial"/>
          <w:color w:val="auto"/>
          <w:sz w:val="22"/>
          <w:szCs w:val="22"/>
          <w:lang w:val="pl-PL"/>
        </w:rPr>
        <w:t>U</w:t>
      </w:r>
      <w:r w:rsidR="00873F36" w:rsidRPr="00836550">
        <w:rPr>
          <w:rFonts w:ascii="Arial" w:hAnsi="Arial" w:cs="Arial"/>
          <w:color w:val="auto"/>
          <w:sz w:val="22"/>
          <w:szCs w:val="22"/>
          <w:lang w:val="pl-PL"/>
        </w:rPr>
        <w:t>kładu pomiarowego</w:t>
      </w:r>
      <w:r w:rsidR="00015E71" w:rsidRPr="00836550">
        <w:rPr>
          <w:rFonts w:ascii="Arial" w:hAnsi="Arial" w:cs="Arial"/>
          <w:color w:val="auto"/>
          <w:sz w:val="22"/>
          <w:szCs w:val="22"/>
          <w:lang w:val="pl-PL"/>
        </w:rPr>
        <w:t>.</w:t>
      </w:r>
      <w:r w:rsidR="00873F36" w:rsidRPr="00836550">
        <w:rPr>
          <w:rFonts w:ascii="Arial" w:hAnsi="Arial" w:cs="Arial"/>
          <w:color w:val="auto"/>
          <w:sz w:val="22"/>
          <w:szCs w:val="22"/>
          <w:lang w:val="pl-PL"/>
        </w:rPr>
        <w:t xml:space="preserve">  </w:t>
      </w:r>
    </w:p>
    <w:p w14:paraId="22A0BBA1" w14:textId="77777777" w:rsidR="00D40B02" w:rsidRPr="00836550" w:rsidRDefault="00D40B02"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 xml:space="preserve">OSD </w:t>
      </w:r>
      <w:r w:rsidRPr="00836550">
        <w:rPr>
          <w:rFonts w:ascii="Arial" w:hAnsi="Arial" w:cs="Arial"/>
          <w:color w:val="auto"/>
          <w:sz w:val="22"/>
          <w:szCs w:val="22"/>
          <w:lang w:val="pl-PL"/>
        </w:rPr>
        <w:t xml:space="preserve">przekazuje </w:t>
      </w:r>
      <w:r w:rsidRPr="00836550">
        <w:rPr>
          <w:rFonts w:ascii="Arial" w:hAnsi="Arial" w:cs="Arial"/>
          <w:b/>
          <w:color w:val="auto"/>
          <w:sz w:val="22"/>
          <w:szCs w:val="22"/>
          <w:lang w:val="pl-PL"/>
        </w:rPr>
        <w:t xml:space="preserve">ZUD, </w:t>
      </w:r>
      <w:r w:rsidRPr="00836550">
        <w:rPr>
          <w:rFonts w:ascii="Arial" w:hAnsi="Arial" w:cs="Arial"/>
          <w:color w:val="auto"/>
          <w:sz w:val="22"/>
          <w:szCs w:val="22"/>
          <w:lang w:val="pl-PL"/>
        </w:rPr>
        <w:t xml:space="preserve">w terminie do 5 </w:t>
      </w:r>
      <w:r w:rsidR="00BA7C93" w:rsidRPr="00836550">
        <w:rPr>
          <w:rFonts w:ascii="Arial" w:hAnsi="Arial" w:cs="Arial"/>
          <w:color w:val="auto"/>
          <w:sz w:val="22"/>
          <w:szCs w:val="22"/>
          <w:lang w:val="pl-PL"/>
        </w:rPr>
        <w:t xml:space="preserve">(pięciu) </w:t>
      </w:r>
      <w:r w:rsidR="000D2CAF" w:rsidRPr="00836550">
        <w:rPr>
          <w:rFonts w:ascii="Arial" w:hAnsi="Arial" w:cs="Arial"/>
          <w:color w:val="auto"/>
          <w:sz w:val="22"/>
          <w:szCs w:val="22"/>
          <w:lang w:val="pl-PL"/>
        </w:rPr>
        <w:t>D</w:t>
      </w:r>
      <w:r w:rsidRPr="00836550">
        <w:rPr>
          <w:rFonts w:ascii="Arial" w:hAnsi="Arial" w:cs="Arial"/>
          <w:color w:val="auto"/>
          <w:sz w:val="22"/>
          <w:szCs w:val="22"/>
          <w:lang w:val="pl-PL"/>
        </w:rPr>
        <w:t>ni roboczych, dane odczytowe związane z montażem, demontażem, lega</w:t>
      </w:r>
      <w:r w:rsidR="001B568F" w:rsidRPr="00836550">
        <w:rPr>
          <w:rFonts w:ascii="Arial" w:hAnsi="Arial" w:cs="Arial"/>
          <w:color w:val="auto"/>
          <w:sz w:val="22"/>
          <w:szCs w:val="22"/>
          <w:lang w:val="pl-PL"/>
        </w:rPr>
        <w:t>lizacją urządzeń pomiarowych w P</w:t>
      </w:r>
      <w:r w:rsidRPr="00836550">
        <w:rPr>
          <w:rFonts w:ascii="Arial" w:hAnsi="Arial" w:cs="Arial"/>
          <w:color w:val="auto"/>
          <w:sz w:val="22"/>
          <w:szCs w:val="22"/>
          <w:lang w:val="pl-PL"/>
        </w:rPr>
        <w:t xml:space="preserve">unktach wyjścia. </w:t>
      </w:r>
    </w:p>
    <w:p w14:paraId="0B4AE43C" w14:textId="77777777" w:rsidR="005E3141" w:rsidRPr="00836550" w:rsidRDefault="005E3141" w:rsidP="005E3141">
      <w:pPr>
        <w:pStyle w:val="Tekstpodstawowy"/>
        <w:numPr>
          <w:ilvl w:val="0"/>
          <w:numId w:val="44"/>
        </w:numPr>
        <w:tabs>
          <w:tab w:val="clear" w:pos="720"/>
          <w:tab w:val="clear" w:pos="4536"/>
          <w:tab w:val="clear" w:pos="9072"/>
          <w:tab w:val="num" w:pos="426"/>
        </w:tabs>
        <w:spacing w:after="0" w:line="276" w:lineRule="auto"/>
        <w:ind w:left="426" w:hanging="426"/>
        <w:rPr>
          <w:rFonts w:ascii="Arial" w:hAnsi="Arial" w:cs="Arial"/>
          <w:color w:val="auto"/>
          <w:sz w:val="22"/>
          <w:szCs w:val="22"/>
          <w:lang w:val="pl-PL"/>
        </w:rPr>
      </w:pP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dane pomiarowe dotyczące ilości zużytego </w:t>
      </w:r>
      <w:r w:rsidR="0099600C" w:rsidRPr="00836550">
        <w:rPr>
          <w:rFonts w:ascii="Arial" w:hAnsi="Arial" w:cs="Arial"/>
          <w:color w:val="auto"/>
          <w:sz w:val="22"/>
          <w:szCs w:val="22"/>
          <w:lang w:val="pl-PL"/>
        </w:rPr>
        <w:t>P</w:t>
      </w:r>
      <w:r w:rsidRPr="00836550">
        <w:rPr>
          <w:rFonts w:ascii="Arial" w:hAnsi="Arial" w:cs="Arial"/>
          <w:color w:val="auto"/>
          <w:sz w:val="22"/>
          <w:szCs w:val="22"/>
          <w:lang w:val="pl-PL"/>
        </w:rPr>
        <w:t xml:space="preserve">aliwa gazowego </w:t>
      </w:r>
      <w:r w:rsidR="00C66ED6" w:rsidRPr="00836550">
        <w:rPr>
          <w:rFonts w:ascii="Arial" w:hAnsi="Arial" w:cs="Arial"/>
          <w:color w:val="auto"/>
          <w:sz w:val="22"/>
          <w:szCs w:val="22"/>
          <w:lang w:val="pl-PL"/>
        </w:rPr>
        <w:t>dla poszczególnych P</w:t>
      </w:r>
      <w:r w:rsidRPr="00836550">
        <w:rPr>
          <w:rFonts w:ascii="Arial" w:hAnsi="Arial" w:cs="Arial"/>
          <w:color w:val="auto"/>
          <w:sz w:val="22"/>
          <w:szCs w:val="22"/>
          <w:lang w:val="pl-PL"/>
        </w:rPr>
        <w:t xml:space="preserve">unktów wyjścia typu WS oraz WR, wyrażone w jednostkach energii (kWh), po zakończeniu każdej doby gazowej. Dane te zostaną udostępnione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w:t>
      </w:r>
      <w:r w:rsidR="005E3D07" w:rsidRPr="00836550">
        <w:rPr>
          <w:rFonts w:ascii="Arial" w:hAnsi="Arial" w:cs="Arial"/>
          <w:color w:val="auto"/>
          <w:sz w:val="22"/>
          <w:szCs w:val="22"/>
          <w:lang w:val="pl-PL"/>
        </w:rPr>
        <w:br/>
      </w:r>
      <w:r w:rsidRPr="00836550">
        <w:rPr>
          <w:rFonts w:ascii="Arial" w:hAnsi="Arial" w:cs="Arial"/>
          <w:color w:val="auto"/>
          <w:sz w:val="22"/>
          <w:szCs w:val="22"/>
          <w:lang w:val="pl-PL"/>
        </w:rPr>
        <w:t>w dobie gazowej n+1 za dobę gazową n, w sposób określony w ust. 13</w:t>
      </w:r>
      <w:r w:rsidR="00FE3ABE" w:rsidRPr="00836550">
        <w:rPr>
          <w:rFonts w:ascii="Arial" w:hAnsi="Arial" w:cs="Arial"/>
          <w:color w:val="auto"/>
          <w:sz w:val="22"/>
          <w:szCs w:val="22"/>
          <w:lang w:val="pl-PL"/>
        </w:rPr>
        <w:t xml:space="preserve"> poniżej</w:t>
      </w:r>
      <w:r w:rsidRPr="00836550">
        <w:rPr>
          <w:rFonts w:ascii="Arial" w:hAnsi="Arial" w:cs="Arial"/>
          <w:color w:val="auto"/>
          <w:sz w:val="22"/>
          <w:szCs w:val="22"/>
          <w:lang w:val="pl-PL"/>
        </w:rPr>
        <w:t>.</w:t>
      </w:r>
    </w:p>
    <w:p w14:paraId="532295FB" w14:textId="77777777" w:rsidR="00D40B02" w:rsidRPr="00836550" w:rsidRDefault="00D40B02"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dane</w:t>
      </w:r>
      <w:r w:rsidR="00015E71" w:rsidRPr="00836550">
        <w:rPr>
          <w:rFonts w:ascii="Arial" w:hAnsi="Arial" w:cs="Arial"/>
          <w:color w:val="auto"/>
          <w:sz w:val="22"/>
          <w:szCs w:val="22"/>
          <w:lang w:val="pl-PL"/>
        </w:rPr>
        <w:t xml:space="preserve"> pomiarowe</w:t>
      </w:r>
      <w:r w:rsidR="00BA7C93" w:rsidRPr="00836550">
        <w:rPr>
          <w:rFonts w:ascii="Arial" w:hAnsi="Arial" w:cs="Arial"/>
          <w:color w:val="auto"/>
          <w:sz w:val="22"/>
          <w:szCs w:val="22"/>
          <w:lang w:val="pl-PL"/>
        </w:rPr>
        <w:t>,</w:t>
      </w:r>
      <w:r w:rsidR="00015E71" w:rsidRPr="00836550">
        <w:rPr>
          <w:rFonts w:ascii="Arial" w:hAnsi="Arial" w:cs="Arial"/>
          <w:color w:val="auto"/>
          <w:sz w:val="22"/>
          <w:szCs w:val="22"/>
          <w:lang w:val="pl-PL"/>
        </w:rPr>
        <w:t xml:space="preserve"> </w:t>
      </w:r>
      <w:r w:rsidRPr="00836550">
        <w:rPr>
          <w:rFonts w:ascii="Arial" w:hAnsi="Arial" w:cs="Arial"/>
          <w:color w:val="auto"/>
          <w:sz w:val="22"/>
          <w:szCs w:val="22"/>
          <w:lang w:val="pl-PL"/>
        </w:rPr>
        <w:t>o których mowa w ust. 4</w:t>
      </w:r>
      <w:r w:rsidR="00A43473" w:rsidRPr="00836550">
        <w:rPr>
          <w:rFonts w:ascii="Arial" w:hAnsi="Arial" w:cs="Arial"/>
          <w:color w:val="auto"/>
          <w:sz w:val="22"/>
          <w:szCs w:val="22"/>
          <w:lang w:val="pl-PL"/>
        </w:rPr>
        <w:t>, 5</w:t>
      </w:r>
      <w:r w:rsidRPr="00836550">
        <w:rPr>
          <w:rFonts w:ascii="Arial" w:hAnsi="Arial" w:cs="Arial"/>
          <w:color w:val="auto"/>
          <w:sz w:val="22"/>
          <w:szCs w:val="22"/>
          <w:lang w:val="pl-PL"/>
        </w:rPr>
        <w:t xml:space="preserve"> i </w:t>
      </w:r>
      <w:r w:rsidR="00A43473" w:rsidRPr="00836550">
        <w:rPr>
          <w:rFonts w:ascii="Arial" w:hAnsi="Arial" w:cs="Arial"/>
          <w:color w:val="auto"/>
          <w:sz w:val="22"/>
          <w:szCs w:val="22"/>
          <w:lang w:val="pl-PL"/>
        </w:rPr>
        <w:t>6</w:t>
      </w:r>
      <w:r w:rsidR="002E18BE" w:rsidRPr="00836550">
        <w:rPr>
          <w:rFonts w:ascii="Arial" w:hAnsi="Arial" w:cs="Arial"/>
          <w:color w:val="auto"/>
          <w:sz w:val="22"/>
          <w:szCs w:val="22"/>
          <w:lang w:val="pl-PL"/>
        </w:rPr>
        <w:t xml:space="preserve"> powyżej</w:t>
      </w:r>
      <w:r w:rsidRPr="00836550">
        <w:rPr>
          <w:rFonts w:ascii="Arial" w:hAnsi="Arial" w:cs="Arial"/>
          <w:color w:val="auto"/>
          <w:sz w:val="22"/>
          <w:szCs w:val="22"/>
          <w:lang w:val="pl-PL"/>
        </w:rPr>
        <w:t xml:space="preserve">, </w:t>
      </w:r>
      <w:r w:rsidR="005E3D07" w:rsidRPr="00836550">
        <w:rPr>
          <w:rFonts w:ascii="Arial" w:hAnsi="Arial" w:cs="Arial"/>
          <w:color w:val="auto"/>
          <w:sz w:val="22"/>
          <w:szCs w:val="22"/>
          <w:lang w:val="pl-PL"/>
        </w:rPr>
        <w:br/>
      </w:r>
      <w:r w:rsidRPr="00836550">
        <w:rPr>
          <w:rFonts w:ascii="Arial" w:hAnsi="Arial" w:cs="Arial"/>
          <w:color w:val="auto"/>
          <w:sz w:val="22"/>
          <w:szCs w:val="22"/>
          <w:lang w:val="pl-PL"/>
        </w:rPr>
        <w:t xml:space="preserve">w terminie do 5 </w:t>
      </w:r>
      <w:r w:rsidR="00BA7C93" w:rsidRPr="00836550">
        <w:rPr>
          <w:rFonts w:ascii="Arial" w:hAnsi="Arial" w:cs="Arial"/>
          <w:color w:val="auto"/>
          <w:sz w:val="22"/>
          <w:szCs w:val="22"/>
          <w:lang w:val="pl-PL"/>
        </w:rPr>
        <w:t xml:space="preserve">(pięciu) </w:t>
      </w:r>
      <w:r w:rsidR="000D2CAF" w:rsidRPr="00836550">
        <w:rPr>
          <w:rFonts w:ascii="Arial" w:hAnsi="Arial" w:cs="Arial"/>
          <w:color w:val="auto"/>
          <w:sz w:val="22"/>
          <w:szCs w:val="22"/>
          <w:lang w:val="pl-PL"/>
        </w:rPr>
        <w:t>D</w:t>
      </w:r>
      <w:r w:rsidRPr="00836550">
        <w:rPr>
          <w:rFonts w:ascii="Arial" w:hAnsi="Arial" w:cs="Arial"/>
          <w:color w:val="auto"/>
          <w:sz w:val="22"/>
          <w:szCs w:val="22"/>
          <w:lang w:val="pl-PL"/>
        </w:rPr>
        <w:t>ni roboczych, licząc od dnia wykonania odczytu.</w:t>
      </w:r>
    </w:p>
    <w:p w14:paraId="70E0A342" w14:textId="77777777" w:rsidR="00C54D9A" w:rsidRPr="00836550" w:rsidRDefault="00C54D9A"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b/>
          <w:color w:val="auto"/>
          <w:sz w:val="22"/>
          <w:szCs w:val="22"/>
          <w:lang w:val="pl-PL"/>
        </w:rPr>
        <w:t>Strony</w:t>
      </w:r>
      <w:r w:rsidRPr="00836550">
        <w:rPr>
          <w:rFonts w:ascii="Arial" w:hAnsi="Arial" w:cs="Arial"/>
          <w:color w:val="auto"/>
          <w:sz w:val="22"/>
          <w:szCs w:val="22"/>
          <w:lang w:val="pl-PL"/>
        </w:rPr>
        <w:t>, z zastrzeżeniem ust. </w:t>
      </w:r>
      <w:r w:rsidR="007A7588" w:rsidRPr="00836550">
        <w:rPr>
          <w:rFonts w:ascii="Arial" w:hAnsi="Arial" w:cs="Arial"/>
          <w:color w:val="auto"/>
          <w:sz w:val="22"/>
          <w:szCs w:val="22"/>
          <w:lang w:val="pl-PL"/>
        </w:rPr>
        <w:t>11</w:t>
      </w:r>
      <w:r w:rsidRPr="00836550">
        <w:rPr>
          <w:rFonts w:ascii="Arial" w:hAnsi="Arial" w:cs="Arial"/>
          <w:color w:val="auto"/>
          <w:sz w:val="22"/>
          <w:szCs w:val="22"/>
          <w:lang w:val="pl-PL"/>
        </w:rPr>
        <w:t xml:space="preserve"> ustalają, że wyznaczanie danych pomiarowych</w:t>
      </w:r>
      <w:r w:rsidR="00ED6CFD" w:rsidRPr="00836550">
        <w:rPr>
          <w:rFonts w:ascii="Arial" w:hAnsi="Arial" w:cs="Arial"/>
          <w:color w:val="auto"/>
          <w:sz w:val="22"/>
          <w:szCs w:val="22"/>
          <w:lang w:val="pl-PL"/>
        </w:rPr>
        <w:t xml:space="preserve"> </w:t>
      </w:r>
      <w:r w:rsidR="005E3D07" w:rsidRPr="00836550">
        <w:rPr>
          <w:rFonts w:ascii="Arial" w:hAnsi="Arial" w:cs="Arial"/>
          <w:color w:val="auto"/>
          <w:sz w:val="22"/>
          <w:szCs w:val="22"/>
          <w:lang w:val="pl-PL"/>
        </w:rPr>
        <w:br/>
      </w:r>
      <w:r w:rsidR="00ED6CFD" w:rsidRPr="00836550">
        <w:rPr>
          <w:rFonts w:ascii="Arial" w:hAnsi="Arial" w:cs="Arial"/>
          <w:color w:val="auto"/>
          <w:sz w:val="22"/>
          <w:szCs w:val="22"/>
          <w:lang w:val="pl-PL"/>
        </w:rPr>
        <w:t>w P</w:t>
      </w:r>
      <w:r w:rsidR="00190804" w:rsidRPr="00836550">
        <w:rPr>
          <w:rFonts w:ascii="Arial" w:hAnsi="Arial" w:cs="Arial"/>
          <w:color w:val="auto"/>
          <w:sz w:val="22"/>
          <w:szCs w:val="22"/>
          <w:lang w:val="pl-PL"/>
        </w:rPr>
        <w:t>unktach wyjścia</w:t>
      </w:r>
      <w:r w:rsidRPr="00836550">
        <w:rPr>
          <w:rFonts w:ascii="Arial" w:hAnsi="Arial" w:cs="Arial"/>
          <w:color w:val="auto"/>
          <w:sz w:val="22"/>
          <w:szCs w:val="22"/>
          <w:lang w:val="pl-PL"/>
        </w:rPr>
        <w:t xml:space="preserve"> opiera się na </w:t>
      </w:r>
      <w:r w:rsidR="00F45A52" w:rsidRPr="00836550">
        <w:rPr>
          <w:rFonts w:ascii="Arial" w:hAnsi="Arial" w:cs="Arial"/>
          <w:color w:val="auto"/>
          <w:sz w:val="22"/>
          <w:szCs w:val="22"/>
          <w:lang w:val="pl-PL"/>
        </w:rPr>
        <w:t xml:space="preserve">rzeczywistych </w:t>
      </w:r>
      <w:r w:rsidR="00705D16" w:rsidRPr="00836550">
        <w:rPr>
          <w:rFonts w:ascii="Arial" w:hAnsi="Arial" w:cs="Arial"/>
          <w:color w:val="auto"/>
          <w:sz w:val="22"/>
          <w:szCs w:val="22"/>
          <w:lang w:val="pl-PL"/>
        </w:rPr>
        <w:t xml:space="preserve">odczytach </w:t>
      </w:r>
      <w:r w:rsidR="00F93E9B" w:rsidRPr="00836550">
        <w:rPr>
          <w:rFonts w:ascii="Arial" w:hAnsi="Arial" w:cs="Arial"/>
          <w:color w:val="auto"/>
          <w:sz w:val="22"/>
          <w:szCs w:val="22"/>
          <w:lang w:val="pl-PL"/>
        </w:rPr>
        <w:t>U</w:t>
      </w:r>
      <w:r w:rsidR="00347126" w:rsidRPr="00836550">
        <w:rPr>
          <w:rFonts w:ascii="Arial" w:hAnsi="Arial" w:cs="Arial"/>
          <w:color w:val="auto"/>
          <w:sz w:val="22"/>
          <w:szCs w:val="22"/>
          <w:lang w:val="pl-PL"/>
        </w:rPr>
        <w:t>kładów pomiarowych</w:t>
      </w:r>
      <w:r w:rsidRPr="00836550">
        <w:rPr>
          <w:rFonts w:ascii="Arial" w:hAnsi="Arial" w:cs="Arial"/>
          <w:color w:val="auto"/>
          <w:sz w:val="22"/>
          <w:szCs w:val="22"/>
          <w:lang w:val="pl-PL"/>
        </w:rPr>
        <w:t xml:space="preserve"> oraz zasadach zawartych w </w:t>
      </w:r>
      <w:proofErr w:type="spellStart"/>
      <w:r w:rsidRPr="00836550">
        <w:rPr>
          <w:rFonts w:ascii="Arial" w:hAnsi="Arial" w:cs="Arial"/>
          <w:color w:val="auto"/>
          <w:sz w:val="22"/>
          <w:szCs w:val="22"/>
          <w:lang w:val="pl-PL"/>
        </w:rPr>
        <w:t>IRiESD</w:t>
      </w:r>
      <w:proofErr w:type="spellEnd"/>
      <w:r w:rsidR="00705D16" w:rsidRPr="00836550">
        <w:rPr>
          <w:rFonts w:ascii="Arial" w:hAnsi="Arial" w:cs="Arial"/>
          <w:color w:val="auto"/>
          <w:sz w:val="22"/>
          <w:szCs w:val="22"/>
          <w:lang w:val="pl-PL"/>
        </w:rPr>
        <w:t>.</w:t>
      </w:r>
      <w:r w:rsidRPr="00836550">
        <w:rPr>
          <w:rFonts w:ascii="Arial" w:hAnsi="Arial" w:cs="Arial"/>
          <w:color w:val="auto"/>
          <w:sz w:val="22"/>
          <w:szCs w:val="22"/>
          <w:lang w:val="pl-PL"/>
        </w:rPr>
        <w:t xml:space="preserve"> </w:t>
      </w:r>
    </w:p>
    <w:p w14:paraId="74E41C73" w14:textId="77777777" w:rsidR="00C54D9A" w:rsidRPr="00836550" w:rsidRDefault="00C54D9A" w:rsidP="006200CF">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color w:val="auto"/>
          <w:sz w:val="22"/>
          <w:szCs w:val="22"/>
          <w:lang w:val="pl-PL"/>
        </w:rPr>
        <w:t>W przypadku</w:t>
      </w:r>
      <w:r w:rsidR="00B7184D" w:rsidRPr="00836550">
        <w:rPr>
          <w:rFonts w:ascii="Arial" w:hAnsi="Arial" w:cs="Arial"/>
          <w:color w:val="auto"/>
          <w:sz w:val="22"/>
          <w:szCs w:val="22"/>
          <w:lang w:val="pl-PL"/>
        </w:rPr>
        <w:t xml:space="preserve"> uszkodzenia lub wadliwego</w:t>
      </w:r>
      <w:r w:rsidRPr="00836550">
        <w:rPr>
          <w:rFonts w:ascii="Arial" w:hAnsi="Arial" w:cs="Arial"/>
          <w:color w:val="auto"/>
          <w:sz w:val="22"/>
          <w:szCs w:val="22"/>
          <w:lang w:val="pl-PL"/>
        </w:rPr>
        <w:t xml:space="preserve"> </w:t>
      </w:r>
      <w:r w:rsidR="0027348F" w:rsidRPr="00836550">
        <w:rPr>
          <w:rFonts w:ascii="Arial" w:hAnsi="Arial" w:cs="Arial"/>
          <w:color w:val="auto"/>
          <w:sz w:val="22"/>
          <w:szCs w:val="22"/>
          <w:lang w:val="pl-PL"/>
        </w:rPr>
        <w:t xml:space="preserve">działania </w:t>
      </w:r>
      <w:r w:rsidR="00F93E9B" w:rsidRPr="00836550">
        <w:rPr>
          <w:rFonts w:ascii="Arial" w:hAnsi="Arial" w:cs="Arial"/>
          <w:color w:val="auto"/>
          <w:sz w:val="22"/>
          <w:szCs w:val="22"/>
          <w:lang w:val="pl-PL"/>
        </w:rPr>
        <w:t>U</w:t>
      </w:r>
      <w:r w:rsidR="0027348F" w:rsidRPr="00836550">
        <w:rPr>
          <w:rFonts w:ascii="Arial" w:hAnsi="Arial" w:cs="Arial"/>
          <w:color w:val="auto"/>
          <w:sz w:val="22"/>
          <w:szCs w:val="22"/>
          <w:lang w:val="pl-PL"/>
        </w:rPr>
        <w:t>kładu pomiarowego w P</w:t>
      </w:r>
      <w:r w:rsidR="00B7184D" w:rsidRPr="00836550">
        <w:rPr>
          <w:rFonts w:ascii="Arial" w:hAnsi="Arial" w:cs="Arial"/>
          <w:color w:val="auto"/>
          <w:sz w:val="22"/>
          <w:szCs w:val="22"/>
          <w:lang w:val="pl-PL"/>
        </w:rPr>
        <w:t>unkcie wyjścia</w:t>
      </w:r>
      <w:r w:rsidR="00453B6D" w:rsidRPr="00836550">
        <w:rPr>
          <w:rFonts w:ascii="Arial" w:hAnsi="Arial" w:cs="Arial"/>
          <w:color w:val="auto"/>
          <w:sz w:val="22"/>
          <w:szCs w:val="22"/>
          <w:lang w:val="pl-PL"/>
        </w:rPr>
        <w:t xml:space="preserve"> </w:t>
      </w:r>
      <w:r w:rsidRPr="00836550">
        <w:rPr>
          <w:rFonts w:ascii="Arial" w:hAnsi="Arial" w:cs="Arial"/>
          <w:color w:val="auto"/>
          <w:sz w:val="22"/>
          <w:szCs w:val="22"/>
          <w:lang w:val="pl-PL"/>
        </w:rPr>
        <w:t xml:space="preserve">lub braku możliwości pozyskania przez </w:t>
      </w:r>
      <w:r w:rsidR="00705D16"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danych </w:t>
      </w:r>
      <w:r w:rsidR="00705D16" w:rsidRPr="00836550">
        <w:rPr>
          <w:rFonts w:ascii="Arial" w:hAnsi="Arial" w:cs="Arial"/>
          <w:color w:val="auto"/>
          <w:sz w:val="22"/>
          <w:szCs w:val="22"/>
          <w:lang w:val="pl-PL"/>
        </w:rPr>
        <w:t>odczytowych</w:t>
      </w:r>
      <w:r w:rsidRPr="00836550">
        <w:rPr>
          <w:rFonts w:ascii="Arial" w:hAnsi="Arial" w:cs="Arial"/>
          <w:color w:val="auto"/>
          <w:sz w:val="22"/>
          <w:szCs w:val="22"/>
          <w:lang w:val="pl-PL"/>
        </w:rPr>
        <w:t xml:space="preserve">, </w:t>
      </w:r>
      <w:r w:rsidR="00705D16"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będzie wyznaczał dane </w:t>
      </w:r>
      <w:r w:rsidR="00705D16" w:rsidRPr="00836550">
        <w:rPr>
          <w:rFonts w:ascii="Arial" w:hAnsi="Arial" w:cs="Arial"/>
          <w:color w:val="auto"/>
          <w:sz w:val="22"/>
          <w:szCs w:val="22"/>
          <w:lang w:val="pl-PL"/>
        </w:rPr>
        <w:t>odczytowe</w:t>
      </w:r>
      <w:r w:rsidRPr="00836550">
        <w:rPr>
          <w:rFonts w:ascii="Arial" w:hAnsi="Arial" w:cs="Arial"/>
          <w:color w:val="auto"/>
          <w:sz w:val="22"/>
          <w:szCs w:val="22"/>
          <w:lang w:val="pl-PL"/>
        </w:rPr>
        <w:t xml:space="preserve"> w oparciu o szacunkowe wartości zgodnie z </w:t>
      </w:r>
      <w:proofErr w:type="spellStart"/>
      <w:r w:rsidRPr="00836550">
        <w:rPr>
          <w:rFonts w:ascii="Arial" w:hAnsi="Arial" w:cs="Arial"/>
          <w:color w:val="auto"/>
          <w:sz w:val="22"/>
          <w:szCs w:val="22"/>
          <w:lang w:val="pl-PL"/>
        </w:rPr>
        <w:t>IRiESD</w:t>
      </w:r>
      <w:proofErr w:type="spellEnd"/>
      <w:r w:rsidRPr="00836550">
        <w:rPr>
          <w:rFonts w:ascii="Arial" w:hAnsi="Arial" w:cs="Arial"/>
          <w:color w:val="auto"/>
          <w:sz w:val="22"/>
          <w:szCs w:val="22"/>
          <w:lang w:val="pl-PL"/>
        </w:rPr>
        <w:t xml:space="preserve">. </w:t>
      </w:r>
      <w:r w:rsidR="00705D16"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ma prawo do dokonywania korekt danych</w:t>
      </w:r>
      <w:r w:rsidR="00781FB8" w:rsidRPr="00836550">
        <w:rPr>
          <w:rFonts w:ascii="Arial" w:hAnsi="Arial" w:cs="Arial"/>
          <w:color w:val="auto"/>
          <w:sz w:val="22"/>
          <w:szCs w:val="22"/>
          <w:lang w:val="pl-PL"/>
        </w:rPr>
        <w:t xml:space="preserve"> pomiarowych</w:t>
      </w:r>
      <w:r w:rsidRPr="00836550">
        <w:rPr>
          <w:rFonts w:ascii="Arial" w:hAnsi="Arial" w:cs="Arial"/>
          <w:color w:val="auto"/>
          <w:sz w:val="22"/>
          <w:szCs w:val="22"/>
          <w:lang w:val="pl-PL"/>
        </w:rPr>
        <w:t xml:space="preserve"> zgodnie z </w:t>
      </w:r>
      <w:proofErr w:type="spellStart"/>
      <w:r w:rsidRPr="00836550">
        <w:rPr>
          <w:rFonts w:ascii="Arial" w:hAnsi="Arial" w:cs="Arial"/>
          <w:color w:val="auto"/>
          <w:sz w:val="22"/>
          <w:szCs w:val="22"/>
          <w:lang w:val="pl-PL"/>
        </w:rPr>
        <w:t>IRiESD</w:t>
      </w:r>
      <w:proofErr w:type="spellEnd"/>
      <w:r w:rsidRPr="00836550">
        <w:rPr>
          <w:rFonts w:ascii="Arial" w:hAnsi="Arial" w:cs="Arial"/>
          <w:color w:val="auto"/>
          <w:sz w:val="22"/>
          <w:szCs w:val="22"/>
          <w:lang w:val="pl-PL"/>
        </w:rPr>
        <w:t>.</w:t>
      </w:r>
    </w:p>
    <w:p w14:paraId="6E24632F" w14:textId="77777777" w:rsidR="00C54D9A" w:rsidRPr="00836550" w:rsidRDefault="00E6426C" w:rsidP="006200CF">
      <w:pPr>
        <w:pStyle w:val="Tekstpodstawowy"/>
        <w:numPr>
          <w:ilvl w:val="0"/>
          <w:numId w:val="44"/>
        </w:numPr>
        <w:tabs>
          <w:tab w:val="clear" w:pos="720"/>
          <w:tab w:val="clear" w:pos="4536"/>
          <w:tab w:val="clear" w:pos="9072"/>
          <w:tab w:val="num" w:pos="426"/>
        </w:tabs>
        <w:spacing w:after="0" w:line="276" w:lineRule="auto"/>
        <w:ind w:left="426" w:hanging="426"/>
        <w:rPr>
          <w:rFonts w:ascii="Arial" w:hAnsi="Arial" w:cs="Arial"/>
          <w:color w:val="auto"/>
          <w:sz w:val="22"/>
          <w:szCs w:val="22"/>
          <w:lang w:val="pl-PL"/>
        </w:rPr>
      </w:pPr>
      <w:r w:rsidRPr="00836550">
        <w:rPr>
          <w:rFonts w:ascii="Arial" w:hAnsi="Arial" w:cs="Arial"/>
          <w:b/>
          <w:color w:val="auto"/>
          <w:sz w:val="22"/>
          <w:szCs w:val="22"/>
          <w:lang w:val="pl-PL"/>
        </w:rPr>
        <w:t>ZUD</w:t>
      </w:r>
      <w:r w:rsidR="00C54D9A" w:rsidRPr="00836550">
        <w:rPr>
          <w:rFonts w:ascii="Arial" w:hAnsi="Arial" w:cs="Arial"/>
          <w:color w:val="auto"/>
          <w:sz w:val="22"/>
          <w:szCs w:val="22"/>
          <w:lang w:val="pl-PL"/>
        </w:rPr>
        <w:t xml:space="preserve"> ma prawo wystąpić do </w:t>
      </w:r>
      <w:r w:rsidRPr="00836550">
        <w:rPr>
          <w:rFonts w:ascii="Arial" w:hAnsi="Arial" w:cs="Arial"/>
          <w:b/>
          <w:color w:val="auto"/>
          <w:sz w:val="22"/>
          <w:szCs w:val="22"/>
          <w:lang w:val="pl-PL"/>
        </w:rPr>
        <w:t>OSD</w:t>
      </w:r>
      <w:r w:rsidR="00C54D9A" w:rsidRPr="00836550">
        <w:rPr>
          <w:rFonts w:ascii="Arial" w:hAnsi="Arial" w:cs="Arial"/>
          <w:color w:val="auto"/>
          <w:sz w:val="22"/>
          <w:szCs w:val="22"/>
          <w:lang w:val="pl-PL"/>
        </w:rPr>
        <w:t xml:space="preserve"> z wnioskiem o dokonanie korekty danych pomiarowych, stosownie do obowiązujących przepisów prawa. </w:t>
      </w:r>
      <w:r w:rsidR="000061A2" w:rsidRPr="00836550">
        <w:rPr>
          <w:rFonts w:ascii="Arial" w:hAnsi="Arial" w:cs="Arial"/>
          <w:b/>
          <w:color w:val="auto"/>
          <w:sz w:val="22"/>
          <w:szCs w:val="22"/>
          <w:lang w:val="pl-PL"/>
        </w:rPr>
        <w:t>OSD</w:t>
      </w:r>
      <w:r w:rsidR="00C54D9A" w:rsidRPr="00836550">
        <w:rPr>
          <w:rFonts w:ascii="Arial" w:hAnsi="Arial" w:cs="Arial"/>
          <w:color w:val="auto"/>
          <w:sz w:val="22"/>
          <w:szCs w:val="22"/>
          <w:lang w:val="pl-PL"/>
        </w:rPr>
        <w:t xml:space="preserve"> rozpatruje wniosek </w:t>
      </w:r>
      <w:r w:rsidR="005E3D07" w:rsidRPr="00836550">
        <w:rPr>
          <w:rFonts w:ascii="Arial" w:hAnsi="Arial" w:cs="Arial"/>
          <w:color w:val="auto"/>
          <w:sz w:val="22"/>
          <w:szCs w:val="22"/>
          <w:lang w:val="pl-PL"/>
        </w:rPr>
        <w:br/>
      </w:r>
      <w:r w:rsidR="00C54D9A" w:rsidRPr="00836550">
        <w:rPr>
          <w:rFonts w:ascii="Arial" w:hAnsi="Arial" w:cs="Arial"/>
          <w:color w:val="auto"/>
          <w:sz w:val="22"/>
          <w:szCs w:val="22"/>
          <w:lang w:val="pl-PL"/>
        </w:rPr>
        <w:t xml:space="preserve">i dokonuje, w przypadku jego zasadności, korekty danych w terminie 7 </w:t>
      </w:r>
      <w:r w:rsidR="00E13D97" w:rsidRPr="00836550">
        <w:rPr>
          <w:rFonts w:ascii="Arial" w:hAnsi="Arial" w:cs="Arial"/>
          <w:color w:val="auto"/>
          <w:sz w:val="22"/>
          <w:szCs w:val="22"/>
          <w:lang w:val="pl-PL"/>
        </w:rPr>
        <w:t xml:space="preserve">(siedmiu) </w:t>
      </w:r>
      <w:r w:rsidR="00C54D9A" w:rsidRPr="00836550">
        <w:rPr>
          <w:rFonts w:ascii="Arial" w:hAnsi="Arial" w:cs="Arial"/>
          <w:color w:val="auto"/>
          <w:sz w:val="22"/>
          <w:szCs w:val="22"/>
          <w:lang w:val="pl-PL"/>
        </w:rPr>
        <w:t>dni kalendarzowych od dnia otrzymania wniosku</w:t>
      </w:r>
      <w:r w:rsidR="006A54B8" w:rsidRPr="00836550">
        <w:rPr>
          <w:rFonts w:ascii="Arial" w:hAnsi="Arial" w:cs="Arial"/>
          <w:color w:val="auto"/>
          <w:sz w:val="22"/>
          <w:szCs w:val="22"/>
          <w:lang w:val="pl-PL"/>
        </w:rPr>
        <w:t xml:space="preserve"> </w:t>
      </w:r>
      <w:r w:rsidR="006A54B8" w:rsidRPr="00836550">
        <w:rPr>
          <w:rFonts w:ascii="Arial" w:hAnsi="Arial" w:cs="Arial"/>
          <w:b/>
          <w:color w:val="auto"/>
          <w:sz w:val="22"/>
          <w:szCs w:val="22"/>
          <w:lang w:val="pl-PL"/>
        </w:rPr>
        <w:t>ZUD</w:t>
      </w:r>
      <w:r w:rsidR="00C54D9A" w:rsidRPr="00836550">
        <w:rPr>
          <w:rFonts w:ascii="Arial" w:hAnsi="Arial" w:cs="Arial"/>
          <w:color w:val="auto"/>
          <w:sz w:val="22"/>
          <w:szCs w:val="22"/>
          <w:lang w:val="pl-PL"/>
        </w:rPr>
        <w:t xml:space="preserve">. </w:t>
      </w:r>
      <w:r w:rsidR="000061A2" w:rsidRPr="00836550">
        <w:rPr>
          <w:rFonts w:ascii="Arial" w:hAnsi="Arial" w:cs="Arial"/>
          <w:b/>
          <w:color w:val="auto"/>
          <w:sz w:val="22"/>
          <w:szCs w:val="22"/>
          <w:lang w:val="pl-PL"/>
        </w:rPr>
        <w:t>OSD</w:t>
      </w:r>
      <w:r w:rsidR="00C54D9A" w:rsidRPr="00836550">
        <w:rPr>
          <w:rFonts w:ascii="Arial" w:hAnsi="Arial" w:cs="Arial"/>
          <w:b/>
          <w:color w:val="auto"/>
          <w:sz w:val="22"/>
          <w:szCs w:val="22"/>
          <w:lang w:val="pl-PL"/>
        </w:rPr>
        <w:t xml:space="preserve"> </w:t>
      </w:r>
      <w:r w:rsidR="00C54D9A" w:rsidRPr="00836550">
        <w:rPr>
          <w:rFonts w:ascii="Arial" w:hAnsi="Arial" w:cs="Arial"/>
          <w:color w:val="auto"/>
          <w:sz w:val="22"/>
          <w:szCs w:val="22"/>
          <w:lang w:val="pl-PL"/>
        </w:rPr>
        <w:t xml:space="preserve">dokonuje korekty za cały okres, w którym występowały błędy odczytu lub wskazań </w:t>
      </w:r>
      <w:r w:rsidR="00F93E9B" w:rsidRPr="00836550">
        <w:rPr>
          <w:rFonts w:ascii="Arial" w:hAnsi="Arial" w:cs="Arial"/>
          <w:color w:val="auto"/>
          <w:sz w:val="22"/>
          <w:szCs w:val="22"/>
          <w:lang w:val="pl-PL"/>
        </w:rPr>
        <w:t>U</w:t>
      </w:r>
      <w:r w:rsidR="00C54D9A" w:rsidRPr="00836550">
        <w:rPr>
          <w:rFonts w:ascii="Arial" w:hAnsi="Arial" w:cs="Arial"/>
          <w:color w:val="auto"/>
          <w:sz w:val="22"/>
          <w:szCs w:val="22"/>
          <w:lang w:val="pl-PL"/>
        </w:rPr>
        <w:t>kładu pomiarow</w:t>
      </w:r>
      <w:r w:rsidR="00563851" w:rsidRPr="00836550">
        <w:rPr>
          <w:rFonts w:ascii="Arial" w:hAnsi="Arial" w:cs="Arial"/>
          <w:color w:val="auto"/>
          <w:sz w:val="22"/>
          <w:szCs w:val="22"/>
          <w:lang w:val="pl-PL"/>
        </w:rPr>
        <w:t>ego</w:t>
      </w:r>
      <w:r w:rsidR="00C54D9A" w:rsidRPr="00836550">
        <w:rPr>
          <w:rFonts w:ascii="Arial" w:hAnsi="Arial" w:cs="Arial"/>
          <w:color w:val="auto"/>
          <w:sz w:val="22"/>
          <w:szCs w:val="22"/>
          <w:lang w:val="pl-PL"/>
        </w:rPr>
        <w:t xml:space="preserve"> albo inne nieprawidłowości. </w:t>
      </w:r>
    </w:p>
    <w:p w14:paraId="04FDE236" w14:textId="77777777" w:rsidR="005E3141" w:rsidRPr="00836550" w:rsidRDefault="009608C0" w:rsidP="00647C37">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color w:val="auto"/>
          <w:sz w:val="22"/>
          <w:szCs w:val="22"/>
          <w:lang w:val="pl-PL"/>
        </w:rPr>
        <w:lastRenderedPageBreak/>
        <w:t>Dane</w:t>
      </w:r>
      <w:r w:rsidR="00CD4608" w:rsidRPr="00836550">
        <w:rPr>
          <w:rFonts w:ascii="Arial" w:hAnsi="Arial" w:cs="Arial"/>
          <w:color w:val="auto"/>
          <w:sz w:val="22"/>
          <w:szCs w:val="22"/>
          <w:lang w:val="pl-PL"/>
        </w:rPr>
        <w:t>,</w:t>
      </w:r>
      <w:r w:rsidRPr="00836550">
        <w:rPr>
          <w:rFonts w:ascii="Arial" w:hAnsi="Arial" w:cs="Arial"/>
          <w:color w:val="auto"/>
          <w:sz w:val="22"/>
          <w:szCs w:val="22"/>
          <w:lang w:val="pl-PL"/>
        </w:rPr>
        <w:t xml:space="preserve"> o których mowa w ust. </w:t>
      </w:r>
      <w:r w:rsidR="001873DF" w:rsidRPr="00836550">
        <w:rPr>
          <w:rFonts w:ascii="Arial" w:hAnsi="Arial" w:cs="Arial"/>
          <w:color w:val="auto"/>
          <w:sz w:val="22"/>
          <w:szCs w:val="22"/>
          <w:lang w:val="pl-PL"/>
        </w:rPr>
        <w:t xml:space="preserve">4, 5, </w:t>
      </w:r>
      <w:r w:rsidR="00F126A8" w:rsidRPr="00836550">
        <w:rPr>
          <w:rFonts w:ascii="Arial" w:hAnsi="Arial" w:cs="Arial"/>
          <w:color w:val="auto"/>
          <w:sz w:val="22"/>
          <w:szCs w:val="22"/>
          <w:lang w:val="pl-PL"/>
        </w:rPr>
        <w:t>6</w:t>
      </w:r>
      <w:r w:rsidR="001873DF" w:rsidRPr="00836550">
        <w:rPr>
          <w:rFonts w:ascii="Arial" w:hAnsi="Arial" w:cs="Arial"/>
          <w:color w:val="auto"/>
          <w:sz w:val="22"/>
          <w:szCs w:val="22"/>
          <w:lang w:val="pl-PL"/>
        </w:rPr>
        <w:t>,</w:t>
      </w:r>
      <w:r w:rsidR="00F126A8" w:rsidRPr="00836550">
        <w:rPr>
          <w:rFonts w:ascii="Arial" w:hAnsi="Arial" w:cs="Arial"/>
          <w:color w:val="auto"/>
          <w:sz w:val="22"/>
          <w:szCs w:val="22"/>
          <w:lang w:val="pl-PL"/>
        </w:rPr>
        <w:t xml:space="preserve"> </w:t>
      </w:r>
      <w:r w:rsidR="00D40B02" w:rsidRPr="00836550">
        <w:rPr>
          <w:rFonts w:ascii="Arial" w:hAnsi="Arial" w:cs="Arial"/>
          <w:color w:val="auto"/>
          <w:sz w:val="22"/>
          <w:szCs w:val="22"/>
          <w:lang w:val="pl-PL"/>
        </w:rPr>
        <w:t>7</w:t>
      </w:r>
      <w:r w:rsidR="00DF34E1" w:rsidRPr="00836550">
        <w:rPr>
          <w:rFonts w:ascii="Arial" w:hAnsi="Arial" w:cs="Arial"/>
          <w:color w:val="auto"/>
          <w:sz w:val="22"/>
          <w:szCs w:val="22"/>
          <w:lang w:val="pl-PL"/>
        </w:rPr>
        <w:t xml:space="preserve"> i 8</w:t>
      </w:r>
      <w:r w:rsidR="006A54B8" w:rsidRPr="00836550">
        <w:rPr>
          <w:rFonts w:ascii="Arial" w:hAnsi="Arial" w:cs="Arial"/>
          <w:color w:val="auto"/>
          <w:sz w:val="22"/>
          <w:szCs w:val="22"/>
          <w:lang w:val="pl-PL"/>
        </w:rPr>
        <w:t xml:space="preserve"> powyżej</w:t>
      </w:r>
      <w:r w:rsidRPr="00836550">
        <w:rPr>
          <w:rFonts w:ascii="Arial" w:hAnsi="Arial" w:cs="Arial"/>
          <w:color w:val="auto"/>
          <w:sz w:val="22"/>
          <w:szCs w:val="22"/>
          <w:lang w:val="pl-PL"/>
        </w:rPr>
        <w:t xml:space="preserve"> </w:t>
      </w:r>
      <w:r w:rsidRPr="00836550">
        <w:rPr>
          <w:rFonts w:ascii="Arial" w:hAnsi="Arial" w:cs="Arial"/>
          <w:b/>
          <w:color w:val="auto"/>
          <w:sz w:val="22"/>
          <w:szCs w:val="22"/>
          <w:lang w:val="pl-PL"/>
        </w:rPr>
        <w:t>OSD</w:t>
      </w:r>
      <w:r w:rsidRPr="00836550">
        <w:rPr>
          <w:rFonts w:ascii="Arial" w:hAnsi="Arial" w:cs="Arial"/>
          <w:color w:val="auto"/>
          <w:sz w:val="22"/>
          <w:szCs w:val="22"/>
          <w:lang w:val="pl-PL"/>
        </w:rPr>
        <w:t xml:space="preserve"> przekazuje </w:t>
      </w:r>
      <w:r w:rsidRPr="00836550">
        <w:rPr>
          <w:rFonts w:ascii="Arial" w:hAnsi="Arial" w:cs="Arial"/>
          <w:b/>
          <w:color w:val="auto"/>
          <w:sz w:val="22"/>
          <w:szCs w:val="22"/>
          <w:lang w:val="pl-PL"/>
        </w:rPr>
        <w:t>ZUD</w:t>
      </w:r>
      <w:r w:rsidRPr="00836550">
        <w:rPr>
          <w:rFonts w:ascii="Arial" w:hAnsi="Arial" w:cs="Arial"/>
          <w:color w:val="auto"/>
          <w:sz w:val="22"/>
          <w:szCs w:val="22"/>
          <w:lang w:val="pl-PL"/>
        </w:rPr>
        <w:t xml:space="preserve"> poprzez wystawienie ich na wskazany przez </w:t>
      </w:r>
      <w:r w:rsidRPr="00836550">
        <w:rPr>
          <w:rFonts w:ascii="Arial" w:hAnsi="Arial" w:cs="Arial"/>
          <w:b/>
          <w:color w:val="auto"/>
          <w:sz w:val="22"/>
          <w:szCs w:val="22"/>
          <w:lang w:val="pl-PL"/>
        </w:rPr>
        <w:t xml:space="preserve">OSD </w:t>
      </w:r>
      <w:r w:rsidRPr="00836550">
        <w:rPr>
          <w:rFonts w:ascii="Arial" w:hAnsi="Arial" w:cs="Arial"/>
          <w:color w:val="auto"/>
          <w:sz w:val="22"/>
          <w:szCs w:val="22"/>
          <w:lang w:val="pl-PL"/>
        </w:rPr>
        <w:t xml:space="preserve">serwer ftp w formacie określonym przez </w:t>
      </w:r>
      <w:r w:rsidRPr="00836550">
        <w:rPr>
          <w:rFonts w:ascii="Arial" w:hAnsi="Arial" w:cs="Arial"/>
          <w:b/>
          <w:color w:val="auto"/>
          <w:sz w:val="22"/>
          <w:szCs w:val="22"/>
          <w:lang w:val="pl-PL"/>
        </w:rPr>
        <w:t xml:space="preserve">OSD </w:t>
      </w:r>
      <w:r w:rsidRPr="00836550">
        <w:rPr>
          <w:rFonts w:ascii="Arial" w:hAnsi="Arial" w:cs="Arial"/>
          <w:color w:val="auto"/>
          <w:sz w:val="22"/>
          <w:szCs w:val="22"/>
          <w:lang w:val="pl-PL"/>
        </w:rPr>
        <w:t xml:space="preserve">lub </w:t>
      </w:r>
      <w:r w:rsidR="002110CA" w:rsidRPr="00836550">
        <w:rPr>
          <w:rFonts w:ascii="Arial" w:hAnsi="Arial" w:cs="Arial"/>
          <w:sz w:val="22"/>
          <w:szCs w:val="22"/>
          <w:lang w:val="pl-PL"/>
        </w:rPr>
        <w:t>udostępnia</w:t>
      </w:r>
      <w:r w:rsidRPr="00836550">
        <w:rPr>
          <w:rFonts w:ascii="Arial" w:hAnsi="Arial" w:cs="Arial"/>
          <w:sz w:val="22"/>
          <w:szCs w:val="22"/>
          <w:lang w:val="pl-PL"/>
        </w:rPr>
        <w:t xml:space="preserve"> poprzez system</w:t>
      </w:r>
      <w:r w:rsidR="00E13D97" w:rsidRPr="00836550">
        <w:rPr>
          <w:rFonts w:ascii="Arial" w:hAnsi="Arial" w:cs="Arial"/>
          <w:sz w:val="22"/>
          <w:szCs w:val="22"/>
          <w:lang w:val="pl-PL"/>
        </w:rPr>
        <w:t>,</w:t>
      </w:r>
      <w:r w:rsidRPr="00836550">
        <w:rPr>
          <w:rFonts w:ascii="Arial" w:hAnsi="Arial" w:cs="Arial"/>
          <w:sz w:val="22"/>
          <w:szCs w:val="22"/>
          <w:lang w:val="pl-PL"/>
        </w:rPr>
        <w:t xml:space="preserve"> o którym mowa w </w:t>
      </w:r>
      <w:r w:rsidR="006A54B8" w:rsidRPr="00836550">
        <w:rPr>
          <w:rFonts w:ascii="Arial" w:hAnsi="Arial" w:cs="Arial"/>
          <w:sz w:val="22"/>
          <w:szCs w:val="22"/>
          <w:lang w:val="pl-PL"/>
        </w:rPr>
        <w:t xml:space="preserve">§12 ust. </w:t>
      </w:r>
      <w:r w:rsidR="00AF0CCC" w:rsidRPr="00836550">
        <w:rPr>
          <w:rFonts w:ascii="Arial" w:hAnsi="Arial" w:cs="Arial"/>
          <w:sz w:val="22"/>
          <w:szCs w:val="22"/>
          <w:lang w:val="pl-PL"/>
        </w:rPr>
        <w:t>6</w:t>
      </w:r>
      <w:r w:rsidRPr="00836550">
        <w:rPr>
          <w:rFonts w:ascii="Arial" w:hAnsi="Arial" w:cs="Arial"/>
          <w:color w:val="auto"/>
          <w:sz w:val="22"/>
          <w:szCs w:val="22"/>
          <w:lang w:val="pl-PL"/>
        </w:rPr>
        <w:t xml:space="preserve">. Możliwy sposób udostępniania danych określa </w:t>
      </w:r>
      <w:r w:rsidRPr="00836550">
        <w:rPr>
          <w:rFonts w:ascii="Arial" w:hAnsi="Arial" w:cs="Arial"/>
          <w:b/>
          <w:color w:val="auto"/>
          <w:sz w:val="22"/>
          <w:szCs w:val="22"/>
          <w:lang w:val="pl-PL"/>
        </w:rPr>
        <w:t>OSD.</w:t>
      </w:r>
    </w:p>
    <w:p w14:paraId="1ADBE6E5" w14:textId="77777777" w:rsidR="000A1658" w:rsidRPr="00836550" w:rsidRDefault="000A1658" w:rsidP="00647C37">
      <w:pPr>
        <w:pStyle w:val="Tekstpodstawowy"/>
        <w:numPr>
          <w:ilvl w:val="0"/>
          <w:numId w:val="44"/>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836550">
        <w:rPr>
          <w:rFonts w:ascii="Arial" w:hAnsi="Arial" w:cs="Arial"/>
          <w:color w:val="auto"/>
          <w:sz w:val="22"/>
          <w:szCs w:val="22"/>
          <w:lang w:val="pl-PL"/>
        </w:rPr>
        <w:t xml:space="preserve">Nadzór nad prawidłową pracą Układów pomiarowych w Systemie Dystrybucyjnym pełni OSD na zasadach określonych w </w:t>
      </w:r>
      <w:proofErr w:type="spellStart"/>
      <w:r w:rsidRPr="00836550">
        <w:rPr>
          <w:rFonts w:ascii="Arial" w:hAnsi="Arial" w:cs="Arial"/>
          <w:color w:val="auto"/>
          <w:sz w:val="22"/>
          <w:szCs w:val="22"/>
          <w:lang w:val="pl-PL"/>
        </w:rPr>
        <w:t>IRiESD</w:t>
      </w:r>
      <w:proofErr w:type="spellEnd"/>
      <w:r w:rsidRPr="00836550">
        <w:rPr>
          <w:rFonts w:ascii="Arial" w:hAnsi="Arial" w:cs="Arial"/>
          <w:color w:val="auto"/>
          <w:sz w:val="22"/>
          <w:szCs w:val="22"/>
          <w:lang w:val="pl-PL"/>
        </w:rPr>
        <w:t>.</w:t>
      </w:r>
    </w:p>
    <w:p w14:paraId="0135984A" w14:textId="77777777" w:rsidR="00A52272" w:rsidRPr="00836550" w:rsidRDefault="00C54D9A" w:rsidP="00A52272">
      <w:pPr>
        <w:pStyle w:val="Tekstpodstawowywcity"/>
        <w:spacing w:before="240" w:after="0"/>
        <w:ind w:left="900" w:firstLine="0"/>
        <w:jc w:val="center"/>
        <w:rPr>
          <w:b/>
          <w:color w:val="auto"/>
          <w:sz w:val="22"/>
        </w:rPr>
      </w:pPr>
      <w:r w:rsidRPr="00836550">
        <w:rPr>
          <w:b/>
          <w:color w:val="auto"/>
          <w:sz w:val="22"/>
        </w:rPr>
        <w:t>§ 8</w:t>
      </w:r>
    </w:p>
    <w:p w14:paraId="00201219" w14:textId="77777777" w:rsidR="00A52272" w:rsidRPr="00836550" w:rsidRDefault="00A52272" w:rsidP="00A52272">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Zabezpieczenia finansowe</w:t>
      </w:r>
    </w:p>
    <w:p w14:paraId="6962F9EF" w14:textId="77777777" w:rsidR="00BE3327" w:rsidRPr="00836550" w:rsidRDefault="00BE3327"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celu zabezpieczenia roszczeń finansowych </w:t>
      </w:r>
      <w:r w:rsidRPr="00836550">
        <w:rPr>
          <w:rFonts w:ascii="Arial" w:eastAsia="Arial" w:hAnsi="Arial" w:cs="Arial"/>
          <w:b/>
          <w:sz w:val="22"/>
          <w:szCs w:val="22"/>
        </w:rPr>
        <w:t>OSD</w:t>
      </w:r>
      <w:r w:rsidRPr="00836550">
        <w:rPr>
          <w:rFonts w:ascii="Arial" w:eastAsia="Arial" w:hAnsi="Arial" w:cs="Arial"/>
          <w:sz w:val="22"/>
          <w:szCs w:val="22"/>
        </w:rPr>
        <w:t xml:space="preserve"> z tytułu świadczenia usługi Dystrybucji</w:t>
      </w:r>
      <w:r w:rsidR="00306449" w:rsidRPr="00836550">
        <w:rPr>
          <w:rFonts w:ascii="Arial" w:eastAsia="Arial" w:hAnsi="Arial" w:cs="Arial"/>
          <w:sz w:val="22"/>
          <w:szCs w:val="22"/>
        </w:rPr>
        <w:t>,</w:t>
      </w:r>
      <w:r w:rsidRPr="00836550">
        <w:rPr>
          <w:rFonts w:ascii="Arial" w:eastAsia="Arial" w:hAnsi="Arial" w:cs="Arial"/>
          <w:sz w:val="22"/>
          <w:szCs w:val="22"/>
        </w:rPr>
        <w:t xml:space="preserve"> </w:t>
      </w:r>
      <w:r w:rsidRPr="00836550">
        <w:rPr>
          <w:rFonts w:ascii="Arial" w:eastAsia="Arial" w:hAnsi="Arial" w:cs="Arial"/>
          <w:b/>
          <w:sz w:val="22"/>
          <w:szCs w:val="22"/>
        </w:rPr>
        <w:t>ZUD</w:t>
      </w:r>
      <w:r w:rsidR="00142279" w:rsidRPr="00836550">
        <w:rPr>
          <w:rFonts w:ascii="Arial" w:eastAsia="Arial" w:hAnsi="Arial" w:cs="Arial"/>
          <w:sz w:val="22"/>
          <w:szCs w:val="22"/>
        </w:rPr>
        <w:t xml:space="preserve">, </w:t>
      </w:r>
      <w:r w:rsidRPr="00836550">
        <w:rPr>
          <w:rFonts w:ascii="Arial" w:eastAsia="Arial" w:hAnsi="Arial" w:cs="Arial"/>
          <w:sz w:val="22"/>
          <w:szCs w:val="22"/>
        </w:rPr>
        <w:t>zobowiązany jest do złożenia zabezpieczenia finansowego należytego wykonania Umowy</w:t>
      </w:r>
      <w:r w:rsidR="00142279" w:rsidRPr="00836550">
        <w:rPr>
          <w:rFonts w:ascii="Arial" w:eastAsia="Arial" w:hAnsi="Arial" w:cs="Arial"/>
          <w:sz w:val="22"/>
          <w:szCs w:val="22"/>
        </w:rPr>
        <w:t xml:space="preserve">. W tym celu </w:t>
      </w:r>
      <w:r w:rsidR="00142279" w:rsidRPr="00836550">
        <w:rPr>
          <w:rFonts w:ascii="Arial" w:eastAsia="Arial" w:hAnsi="Arial" w:cs="Arial"/>
          <w:b/>
          <w:sz w:val="22"/>
          <w:szCs w:val="22"/>
        </w:rPr>
        <w:t>ZUD</w:t>
      </w:r>
      <w:r w:rsidR="00EA2BBD">
        <w:rPr>
          <w:rFonts w:ascii="Arial" w:eastAsia="Arial" w:hAnsi="Arial" w:cs="Arial"/>
          <w:b/>
          <w:sz w:val="22"/>
          <w:szCs w:val="22"/>
        </w:rPr>
        <w:t xml:space="preserve"> </w:t>
      </w:r>
      <w:r w:rsidR="00142279" w:rsidRPr="00836550">
        <w:rPr>
          <w:rFonts w:ascii="Arial" w:eastAsia="Arial" w:hAnsi="Arial" w:cs="Arial"/>
          <w:sz w:val="22"/>
          <w:szCs w:val="22"/>
        </w:rPr>
        <w:t xml:space="preserve">przedłoży </w:t>
      </w:r>
      <w:r w:rsidR="00142279" w:rsidRPr="00836550">
        <w:rPr>
          <w:rFonts w:ascii="Arial" w:eastAsia="Arial" w:hAnsi="Arial" w:cs="Arial"/>
          <w:b/>
          <w:sz w:val="22"/>
          <w:szCs w:val="22"/>
        </w:rPr>
        <w:t>OSD</w:t>
      </w:r>
      <w:r w:rsidR="00142279" w:rsidRPr="00836550">
        <w:rPr>
          <w:rFonts w:ascii="Arial" w:eastAsia="Arial" w:hAnsi="Arial" w:cs="Arial"/>
          <w:sz w:val="22"/>
          <w:szCs w:val="22"/>
        </w:rPr>
        <w:t xml:space="preserve"> </w:t>
      </w:r>
      <w:bookmarkStart w:id="1" w:name="bookmark5"/>
      <w:r w:rsidR="00142279" w:rsidRPr="00836550">
        <w:rPr>
          <w:rFonts w:ascii="Arial" w:eastAsia="Arial" w:hAnsi="Arial" w:cs="Arial"/>
          <w:sz w:val="22"/>
          <w:szCs w:val="22"/>
        </w:rPr>
        <w:t>zabezpieczenie wykonania umowy w jednej z form wskazanych w ust.</w:t>
      </w:r>
      <w:r w:rsidR="003E2244" w:rsidRPr="00836550">
        <w:rPr>
          <w:rFonts w:ascii="Arial" w:eastAsia="Arial" w:hAnsi="Arial" w:cs="Arial"/>
          <w:sz w:val="22"/>
          <w:szCs w:val="22"/>
        </w:rPr>
        <w:t xml:space="preserve"> 2</w:t>
      </w:r>
      <w:r w:rsidR="00142279" w:rsidRPr="00836550">
        <w:rPr>
          <w:rFonts w:ascii="Arial" w:eastAsia="Arial" w:hAnsi="Arial" w:cs="Arial"/>
          <w:sz w:val="22"/>
          <w:szCs w:val="22"/>
        </w:rPr>
        <w:t xml:space="preserve"> poniżej oraz w wysoko</w:t>
      </w:r>
      <w:r w:rsidR="003E2244" w:rsidRPr="00836550">
        <w:rPr>
          <w:rFonts w:ascii="Arial" w:eastAsia="Arial" w:hAnsi="Arial" w:cs="Arial"/>
          <w:sz w:val="22"/>
          <w:szCs w:val="22"/>
        </w:rPr>
        <w:t xml:space="preserve">ści i terminie wskazanym w ust. 3 poniżej. </w:t>
      </w:r>
    </w:p>
    <w:p w14:paraId="151B3BA6" w14:textId="77777777" w:rsidR="006252DF" w:rsidRPr="00836550" w:rsidRDefault="000F0688"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rPr>
      </w:pPr>
      <w:r w:rsidRPr="00836550">
        <w:rPr>
          <w:rFonts w:ascii="Arial" w:eastAsia="Arial" w:hAnsi="Arial" w:cs="Arial"/>
          <w:sz w:val="22"/>
          <w:szCs w:val="22"/>
        </w:rPr>
        <w:t xml:space="preserve">Zabezpieczenie, o którym mowa w ust. 1 powyżej, może zostać przedłożone </w:t>
      </w:r>
      <w:r w:rsidR="005E3D07" w:rsidRPr="00836550">
        <w:rPr>
          <w:rFonts w:ascii="Arial" w:eastAsia="Arial" w:hAnsi="Arial" w:cs="Arial"/>
          <w:sz w:val="22"/>
          <w:szCs w:val="22"/>
        </w:rPr>
        <w:br/>
      </w:r>
      <w:r w:rsidRPr="00836550">
        <w:rPr>
          <w:rFonts w:ascii="Arial" w:eastAsia="Arial" w:hAnsi="Arial" w:cs="Arial"/>
          <w:sz w:val="22"/>
          <w:szCs w:val="22"/>
        </w:rPr>
        <w:t>w następujących formach:</w:t>
      </w:r>
    </w:p>
    <w:p w14:paraId="50CC1A02" w14:textId="20979B92" w:rsidR="00A64AB3" w:rsidRPr="00836550" w:rsidRDefault="00A64AB3" w:rsidP="00EA2BBD">
      <w:pPr>
        <w:pStyle w:val="Stylwyliczanie"/>
        <w:numPr>
          <w:ilvl w:val="1"/>
          <w:numId w:val="31"/>
        </w:numPr>
        <w:tabs>
          <w:tab w:val="clear" w:pos="1260"/>
          <w:tab w:val="clear" w:pos="2552"/>
          <w:tab w:val="clear" w:pos="3261"/>
          <w:tab w:val="clear" w:pos="4536"/>
          <w:tab w:val="clear" w:pos="9072"/>
        </w:tabs>
        <w:spacing w:before="0" w:line="276" w:lineRule="auto"/>
        <w:ind w:left="851" w:hanging="425"/>
        <w:rPr>
          <w:rFonts w:ascii="Arial" w:eastAsia="Arial" w:hAnsi="Arial" w:cs="Arial"/>
          <w:sz w:val="22"/>
        </w:rPr>
      </w:pPr>
      <w:r w:rsidRPr="00836550">
        <w:rPr>
          <w:rFonts w:ascii="Arial" w:eastAsia="Arial" w:hAnsi="Arial" w:cs="Arial"/>
          <w:sz w:val="22"/>
        </w:rPr>
        <w:t xml:space="preserve">depozyt </w:t>
      </w:r>
      <w:r w:rsidR="00306449" w:rsidRPr="00836550">
        <w:rPr>
          <w:rFonts w:ascii="Arial" w:eastAsia="Arial" w:hAnsi="Arial" w:cs="Arial"/>
          <w:sz w:val="22"/>
        </w:rPr>
        <w:t xml:space="preserve">kwoty </w:t>
      </w:r>
      <w:r w:rsidRPr="00836550">
        <w:rPr>
          <w:rFonts w:ascii="Arial" w:eastAsia="Arial" w:hAnsi="Arial" w:cs="Arial"/>
          <w:sz w:val="22"/>
        </w:rPr>
        <w:t xml:space="preserve">pieniężnej wpłacony </w:t>
      </w:r>
      <w:r w:rsidR="000F0688" w:rsidRPr="00836550">
        <w:rPr>
          <w:rFonts w:ascii="Arial" w:eastAsia="Arial" w:hAnsi="Arial" w:cs="Arial"/>
          <w:sz w:val="22"/>
        </w:rPr>
        <w:t xml:space="preserve">na rachunek bankowy </w:t>
      </w:r>
      <w:r w:rsidR="00144D56">
        <w:rPr>
          <w:rFonts w:ascii="Arial" w:eastAsia="Arial" w:hAnsi="Arial" w:cs="Arial"/>
          <w:sz w:val="22"/>
        </w:rPr>
        <w:t>53 1030 1508 0000 0008 1667 8005</w:t>
      </w:r>
      <w:r w:rsidR="003E2244" w:rsidRPr="00836550">
        <w:rPr>
          <w:rFonts w:ascii="Arial" w:eastAsia="Arial" w:hAnsi="Arial" w:cs="Arial"/>
          <w:sz w:val="22"/>
        </w:rPr>
        <w:t>,</w:t>
      </w:r>
      <w:r w:rsidR="000F0688" w:rsidRPr="00836550">
        <w:rPr>
          <w:rFonts w:ascii="Arial" w:eastAsia="Arial" w:hAnsi="Arial" w:cs="Arial"/>
          <w:sz w:val="22"/>
        </w:rPr>
        <w:t xml:space="preserve"> </w:t>
      </w:r>
    </w:p>
    <w:p w14:paraId="410E9C3D" w14:textId="77777777" w:rsidR="000F0688" w:rsidRPr="00836550" w:rsidRDefault="00A64AB3" w:rsidP="00012D09">
      <w:pPr>
        <w:pStyle w:val="Stylwyliczanie"/>
        <w:numPr>
          <w:ilvl w:val="1"/>
          <w:numId w:val="31"/>
        </w:numPr>
        <w:tabs>
          <w:tab w:val="clear" w:pos="1260"/>
          <w:tab w:val="clear" w:pos="2552"/>
          <w:tab w:val="clear" w:pos="3261"/>
          <w:tab w:val="clear" w:pos="4536"/>
          <w:tab w:val="clear" w:pos="9072"/>
        </w:tabs>
        <w:spacing w:before="0" w:line="276" w:lineRule="auto"/>
        <w:ind w:left="851" w:hanging="425"/>
        <w:rPr>
          <w:rFonts w:ascii="Arial" w:eastAsia="Arial" w:hAnsi="Arial" w:cs="Arial"/>
          <w:sz w:val="22"/>
        </w:rPr>
      </w:pPr>
      <w:r w:rsidRPr="00836550">
        <w:rPr>
          <w:rFonts w:ascii="Arial" w:eastAsia="Arial" w:hAnsi="Arial" w:cs="Arial"/>
          <w:sz w:val="22"/>
        </w:rPr>
        <w:t>nieodwołalna i bezwarunkowa gwarancja bankowa</w:t>
      </w:r>
      <w:r w:rsidR="000F0688" w:rsidRPr="00836550">
        <w:rPr>
          <w:rFonts w:ascii="Arial" w:eastAsia="Arial" w:hAnsi="Arial" w:cs="Arial"/>
          <w:sz w:val="22"/>
        </w:rPr>
        <w:t xml:space="preserve"> </w:t>
      </w:r>
      <w:r w:rsidRPr="00836550">
        <w:rPr>
          <w:rFonts w:ascii="Arial" w:eastAsia="Arial" w:hAnsi="Arial" w:cs="Arial"/>
          <w:sz w:val="22"/>
        </w:rPr>
        <w:t xml:space="preserve">lub ubezpieczeniowa płatna na pierwsze żądanie </w:t>
      </w:r>
      <w:r w:rsidRPr="00836550">
        <w:rPr>
          <w:rFonts w:ascii="Arial" w:eastAsia="Arial" w:hAnsi="Arial" w:cs="Arial"/>
          <w:b/>
          <w:sz w:val="22"/>
        </w:rPr>
        <w:t>OSD</w:t>
      </w:r>
      <w:r w:rsidR="003E2244" w:rsidRPr="00836550">
        <w:rPr>
          <w:rFonts w:ascii="Arial" w:eastAsia="Arial" w:hAnsi="Arial" w:cs="Arial"/>
          <w:sz w:val="22"/>
        </w:rPr>
        <w:t>,</w:t>
      </w:r>
    </w:p>
    <w:p w14:paraId="688C9E02" w14:textId="77777777" w:rsidR="007126AB" w:rsidRPr="00836550" w:rsidRDefault="00A64AB3" w:rsidP="00012D09">
      <w:pPr>
        <w:pStyle w:val="Stylwyliczanie"/>
        <w:numPr>
          <w:ilvl w:val="1"/>
          <w:numId w:val="31"/>
        </w:numPr>
        <w:tabs>
          <w:tab w:val="clear" w:pos="1260"/>
          <w:tab w:val="clear" w:pos="2552"/>
          <w:tab w:val="clear" w:pos="3261"/>
          <w:tab w:val="clear" w:pos="4536"/>
          <w:tab w:val="clear" w:pos="9072"/>
        </w:tabs>
        <w:spacing w:before="0" w:line="276" w:lineRule="auto"/>
        <w:ind w:left="851" w:hanging="425"/>
        <w:rPr>
          <w:rFonts w:ascii="Arial" w:eastAsia="Arial" w:hAnsi="Arial" w:cs="Arial"/>
          <w:sz w:val="22"/>
        </w:rPr>
      </w:pPr>
      <w:r w:rsidRPr="00836550">
        <w:rPr>
          <w:rFonts w:ascii="Arial" w:eastAsia="Arial" w:hAnsi="Arial" w:cs="Arial"/>
          <w:sz w:val="22"/>
        </w:rPr>
        <w:t xml:space="preserve">nieodwołalna i bezwarunkowa gwarancja, płatna na pierwsze żądanie </w:t>
      </w:r>
      <w:r w:rsidRPr="00836550">
        <w:rPr>
          <w:rFonts w:ascii="Arial" w:eastAsia="Arial" w:hAnsi="Arial" w:cs="Arial"/>
          <w:b/>
          <w:sz w:val="22"/>
        </w:rPr>
        <w:t>OSD</w:t>
      </w:r>
      <w:r w:rsidRPr="00836550">
        <w:rPr>
          <w:rFonts w:ascii="Arial" w:eastAsia="Arial" w:hAnsi="Arial" w:cs="Arial"/>
          <w:sz w:val="22"/>
        </w:rPr>
        <w:t xml:space="preserve">, o treści zaakceptowanej przez </w:t>
      </w:r>
      <w:r w:rsidRPr="00836550">
        <w:rPr>
          <w:rFonts w:ascii="Arial" w:eastAsia="Arial" w:hAnsi="Arial" w:cs="Arial"/>
          <w:b/>
          <w:sz w:val="22"/>
        </w:rPr>
        <w:t>OSD</w:t>
      </w:r>
      <w:r w:rsidRPr="00836550">
        <w:rPr>
          <w:rFonts w:ascii="Arial" w:eastAsia="Arial" w:hAnsi="Arial" w:cs="Arial"/>
          <w:sz w:val="22"/>
        </w:rPr>
        <w:t xml:space="preserve">, wystawiona przez podmiot zaakceptowany przez </w:t>
      </w:r>
      <w:r w:rsidRPr="00836550">
        <w:rPr>
          <w:rFonts w:ascii="Arial" w:eastAsia="Arial" w:hAnsi="Arial" w:cs="Arial"/>
          <w:b/>
          <w:sz w:val="22"/>
        </w:rPr>
        <w:t>OSD</w:t>
      </w:r>
      <w:r w:rsidRPr="00836550">
        <w:rPr>
          <w:rFonts w:ascii="Arial" w:eastAsia="Arial" w:hAnsi="Arial" w:cs="Arial"/>
          <w:sz w:val="22"/>
        </w:rPr>
        <w:t xml:space="preserve">, o aktualnej ocenie ratingowej, nadanej przez agencje ratingowe (wymagany poziom nie niższy niż Baa2 dla Agencji </w:t>
      </w:r>
      <w:proofErr w:type="spellStart"/>
      <w:r w:rsidRPr="00836550">
        <w:rPr>
          <w:rFonts w:ascii="Arial" w:eastAsia="Arial" w:hAnsi="Arial" w:cs="Arial"/>
          <w:sz w:val="22"/>
        </w:rPr>
        <w:t>Moody’s</w:t>
      </w:r>
      <w:proofErr w:type="spellEnd"/>
      <w:r w:rsidRPr="00836550">
        <w:rPr>
          <w:rFonts w:ascii="Arial" w:eastAsia="Arial" w:hAnsi="Arial" w:cs="Arial"/>
          <w:sz w:val="22"/>
        </w:rPr>
        <w:t xml:space="preserve"> lub BBB dla Agencji Standard and </w:t>
      </w:r>
      <w:proofErr w:type="spellStart"/>
      <w:r w:rsidRPr="00836550">
        <w:rPr>
          <w:rFonts w:ascii="Arial" w:eastAsia="Arial" w:hAnsi="Arial" w:cs="Arial"/>
          <w:sz w:val="22"/>
        </w:rPr>
        <w:t>Poor’s</w:t>
      </w:r>
      <w:proofErr w:type="spellEnd"/>
      <w:r w:rsidRPr="00836550">
        <w:rPr>
          <w:rFonts w:ascii="Arial" w:eastAsia="Arial" w:hAnsi="Arial" w:cs="Arial"/>
          <w:sz w:val="22"/>
        </w:rPr>
        <w:t xml:space="preserve"> lub BBB dla Agencji Fitch)</w:t>
      </w:r>
      <w:r w:rsidR="00E12AF0" w:rsidRPr="00836550">
        <w:rPr>
          <w:rFonts w:ascii="Arial" w:eastAsia="Arial" w:hAnsi="Arial" w:cs="Arial"/>
          <w:sz w:val="22"/>
        </w:rPr>
        <w:t>,</w:t>
      </w:r>
    </w:p>
    <w:p w14:paraId="7596A85C" w14:textId="77777777" w:rsidR="007126AB" w:rsidRPr="00836550" w:rsidRDefault="007126AB" w:rsidP="00012D09">
      <w:pPr>
        <w:pStyle w:val="Stylwyliczanie"/>
        <w:numPr>
          <w:ilvl w:val="1"/>
          <w:numId w:val="31"/>
        </w:numPr>
        <w:tabs>
          <w:tab w:val="clear" w:pos="1260"/>
          <w:tab w:val="clear" w:pos="2552"/>
          <w:tab w:val="clear" w:pos="3261"/>
          <w:tab w:val="clear" w:pos="4536"/>
          <w:tab w:val="center" w:pos="851"/>
        </w:tabs>
        <w:spacing w:before="0" w:line="276" w:lineRule="auto"/>
        <w:ind w:left="851" w:hanging="425"/>
        <w:rPr>
          <w:rFonts w:ascii="Arial" w:eastAsia="Arial" w:hAnsi="Arial" w:cs="Arial"/>
          <w:sz w:val="22"/>
        </w:rPr>
      </w:pPr>
      <w:r w:rsidRPr="00836550">
        <w:rPr>
          <w:rFonts w:ascii="Arial" w:eastAsia="Arial" w:hAnsi="Arial" w:cs="Arial"/>
          <w:sz w:val="22"/>
        </w:rPr>
        <w:t>weksla</w:t>
      </w:r>
      <w:r w:rsidR="001873DF" w:rsidRPr="00836550">
        <w:rPr>
          <w:rFonts w:ascii="Arial" w:eastAsia="Arial" w:hAnsi="Arial" w:cs="Arial"/>
          <w:sz w:val="22"/>
        </w:rPr>
        <w:t xml:space="preserve"> wraz z deklaracją wekslową</w:t>
      </w:r>
      <w:r w:rsidR="00E12AF0" w:rsidRPr="00836550">
        <w:rPr>
          <w:rFonts w:ascii="Arial" w:eastAsia="Arial" w:hAnsi="Arial" w:cs="Arial"/>
          <w:sz w:val="22"/>
        </w:rPr>
        <w:t>,</w:t>
      </w:r>
    </w:p>
    <w:p w14:paraId="2FC5D85E" w14:textId="77777777" w:rsidR="007126AB" w:rsidRPr="00836550" w:rsidRDefault="007126AB" w:rsidP="00012D09">
      <w:pPr>
        <w:pStyle w:val="Stylwyliczanie"/>
        <w:numPr>
          <w:ilvl w:val="1"/>
          <w:numId w:val="31"/>
        </w:numPr>
        <w:tabs>
          <w:tab w:val="clear" w:pos="1260"/>
          <w:tab w:val="clear" w:pos="2552"/>
          <w:tab w:val="clear" w:pos="3261"/>
          <w:tab w:val="clear" w:pos="4536"/>
          <w:tab w:val="center" w:pos="851"/>
        </w:tabs>
        <w:spacing w:before="0" w:line="276" w:lineRule="auto"/>
        <w:ind w:left="851" w:hanging="425"/>
        <w:rPr>
          <w:rFonts w:ascii="Arial" w:eastAsia="Arial" w:hAnsi="Arial" w:cs="Arial"/>
          <w:sz w:val="22"/>
        </w:rPr>
      </w:pPr>
      <w:r w:rsidRPr="00836550">
        <w:rPr>
          <w:rFonts w:ascii="Arial" w:eastAsia="Arial" w:hAnsi="Arial" w:cs="Arial"/>
          <w:sz w:val="22"/>
        </w:rPr>
        <w:t>inne formy zabezpieczenia</w:t>
      </w:r>
      <w:r w:rsidR="00E82B1C" w:rsidRPr="00836550">
        <w:rPr>
          <w:rFonts w:ascii="Arial" w:eastAsia="Arial" w:hAnsi="Arial" w:cs="Arial"/>
          <w:sz w:val="22"/>
        </w:rPr>
        <w:t xml:space="preserve"> przewidziane przez prawo</w:t>
      </w:r>
      <w:r w:rsidRPr="00836550">
        <w:rPr>
          <w:rFonts w:ascii="Arial" w:eastAsia="Arial" w:hAnsi="Arial" w:cs="Arial"/>
          <w:sz w:val="22"/>
        </w:rPr>
        <w:t xml:space="preserve"> po </w:t>
      </w:r>
      <w:r w:rsidR="00E82B1C" w:rsidRPr="00836550">
        <w:rPr>
          <w:rFonts w:ascii="Arial" w:eastAsia="Arial" w:hAnsi="Arial" w:cs="Arial"/>
          <w:sz w:val="22"/>
        </w:rPr>
        <w:t>uzyskaniu akceptacji stron</w:t>
      </w:r>
      <w:r w:rsidRPr="00836550">
        <w:rPr>
          <w:rFonts w:ascii="Arial" w:eastAsia="Arial" w:hAnsi="Arial" w:cs="Arial"/>
          <w:sz w:val="22"/>
        </w:rPr>
        <w:t>.</w:t>
      </w:r>
    </w:p>
    <w:p w14:paraId="540A6D3B" w14:textId="77777777" w:rsidR="003E2244" w:rsidRPr="00836550" w:rsidRDefault="003E2244" w:rsidP="003E2244">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Zabezpieczenie, o którym mowa w ust. 1 powyżej przedkładane jest </w:t>
      </w:r>
      <w:r w:rsidR="00306449" w:rsidRPr="00836550">
        <w:rPr>
          <w:rFonts w:ascii="Arial" w:eastAsia="Arial" w:hAnsi="Arial" w:cs="Arial"/>
          <w:sz w:val="22"/>
          <w:szCs w:val="22"/>
        </w:rPr>
        <w:t xml:space="preserve">przez </w:t>
      </w:r>
      <w:r w:rsidRPr="00836550">
        <w:rPr>
          <w:rFonts w:ascii="Arial" w:eastAsia="Arial" w:hAnsi="Arial" w:cs="Arial"/>
          <w:b/>
          <w:sz w:val="22"/>
          <w:szCs w:val="22"/>
        </w:rPr>
        <w:t>ZUD</w:t>
      </w:r>
      <w:r w:rsidRPr="00836550">
        <w:rPr>
          <w:rFonts w:ascii="Arial" w:eastAsia="Arial" w:hAnsi="Arial" w:cs="Arial"/>
          <w:sz w:val="22"/>
          <w:szCs w:val="22"/>
        </w:rPr>
        <w:t xml:space="preserve"> najpóźniej 5 </w:t>
      </w:r>
      <w:r w:rsidR="00306449" w:rsidRPr="00836550">
        <w:rPr>
          <w:rFonts w:ascii="Arial" w:eastAsia="Arial" w:hAnsi="Arial" w:cs="Arial"/>
          <w:sz w:val="22"/>
          <w:szCs w:val="22"/>
        </w:rPr>
        <w:t xml:space="preserve">(pięć) </w:t>
      </w:r>
      <w:r w:rsidRPr="00836550">
        <w:rPr>
          <w:rFonts w:ascii="Arial" w:eastAsia="Arial" w:hAnsi="Arial" w:cs="Arial"/>
          <w:sz w:val="22"/>
          <w:szCs w:val="22"/>
        </w:rPr>
        <w:t>dni</w:t>
      </w:r>
      <w:r w:rsidR="00D763CB" w:rsidRPr="00836550">
        <w:rPr>
          <w:rFonts w:ascii="Arial" w:eastAsia="Arial" w:hAnsi="Arial" w:cs="Arial"/>
          <w:sz w:val="22"/>
          <w:szCs w:val="22"/>
        </w:rPr>
        <w:t xml:space="preserve"> kalendarzowych</w:t>
      </w:r>
      <w:r w:rsidRPr="00836550">
        <w:rPr>
          <w:rFonts w:ascii="Arial" w:eastAsia="Arial" w:hAnsi="Arial" w:cs="Arial"/>
          <w:sz w:val="22"/>
          <w:szCs w:val="22"/>
        </w:rPr>
        <w:t xml:space="preserve"> przed terminem rozpoczęcia świadcze</w:t>
      </w:r>
      <w:r w:rsidR="00E82B1C" w:rsidRPr="00836550">
        <w:rPr>
          <w:rFonts w:ascii="Arial" w:eastAsia="Arial" w:hAnsi="Arial" w:cs="Arial"/>
          <w:sz w:val="22"/>
          <w:szCs w:val="22"/>
        </w:rPr>
        <w:t>nia usługi Dystrybucji wskazanym</w:t>
      </w:r>
      <w:r w:rsidRPr="00836550">
        <w:rPr>
          <w:rFonts w:ascii="Arial" w:eastAsia="Arial" w:hAnsi="Arial" w:cs="Arial"/>
          <w:sz w:val="22"/>
          <w:szCs w:val="22"/>
        </w:rPr>
        <w:t xml:space="preserve"> w PZD</w:t>
      </w:r>
      <w:r w:rsidR="00EA2BBD">
        <w:rPr>
          <w:rFonts w:ascii="Arial" w:eastAsia="Arial" w:hAnsi="Arial" w:cs="Arial"/>
          <w:sz w:val="22"/>
          <w:szCs w:val="22"/>
        </w:rPr>
        <w:t xml:space="preserve"> </w:t>
      </w:r>
      <w:r w:rsidRPr="00836550">
        <w:rPr>
          <w:rFonts w:ascii="Arial" w:eastAsia="Arial" w:hAnsi="Arial" w:cs="Arial"/>
          <w:sz w:val="22"/>
          <w:szCs w:val="22"/>
        </w:rPr>
        <w:t xml:space="preserve">i kwocie odpowiadającej: </w:t>
      </w:r>
    </w:p>
    <w:p w14:paraId="2F0D5D88" w14:textId="4A2323BE" w:rsidR="003E2244" w:rsidRPr="00836550" w:rsidRDefault="009936D9" w:rsidP="000D6ED9">
      <w:pPr>
        <w:pStyle w:val="Stylwyliczanie"/>
        <w:numPr>
          <w:ilvl w:val="1"/>
          <w:numId w:val="29"/>
        </w:numPr>
        <w:tabs>
          <w:tab w:val="clear" w:pos="1260"/>
          <w:tab w:val="clear" w:pos="2552"/>
          <w:tab w:val="clear" w:pos="3261"/>
          <w:tab w:val="num" w:pos="426"/>
          <w:tab w:val="num" w:pos="851"/>
        </w:tabs>
        <w:spacing w:before="0" w:line="276" w:lineRule="auto"/>
        <w:ind w:left="851" w:hanging="425"/>
        <w:rPr>
          <w:rFonts w:ascii="Arial" w:eastAsia="Arial" w:hAnsi="Arial" w:cs="Arial"/>
          <w:sz w:val="22"/>
        </w:rPr>
      </w:pPr>
      <w:r>
        <w:rPr>
          <w:rFonts w:ascii="Arial" w:eastAsia="Arial" w:hAnsi="Arial" w:cs="Arial"/>
          <w:sz w:val="22"/>
        </w:rPr>
        <w:t>dwu</w:t>
      </w:r>
      <w:r w:rsidR="00BD0CCA" w:rsidRPr="00836550">
        <w:rPr>
          <w:rFonts w:ascii="Arial" w:eastAsia="Arial" w:hAnsi="Arial" w:cs="Arial"/>
          <w:sz w:val="22"/>
        </w:rPr>
        <w:t xml:space="preserve">miesięcznej </w:t>
      </w:r>
      <w:r w:rsidR="003E2244" w:rsidRPr="00836550">
        <w:rPr>
          <w:rFonts w:ascii="Arial" w:eastAsia="Arial" w:hAnsi="Arial" w:cs="Arial"/>
          <w:sz w:val="22"/>
        </w:rPr>
        <w:t xml:space="preserve">wartości łącznych zobowiązań </w:t>
      </w:r>
      <w:r w:rsidR="003E2244" w:rsidRPr="00836550">
        <w:rPr>
          <w:rFonts w:ascii="Arial" w:eastAsia="Arial" w:hAnsi="Arial" w:cs="Arial"/>
          <w:b/>
          <w:sz w:val="22"/>
        </w:rPr>
        <w:t>ZUD</w:t>
      </w:r>
      <w:r w:rsidR="003E2244" w:rsidRPr="00836550">
        <w:rPr>
          <w:rFonts w:ascii="Arial" w:eastAsia="Arial" w:hAnsi="Arial" w:cs="Arial"/>
          <w:sz w:val="22"/>
        </w:rPr>
        <w:t xml:space="preserve"> wobec </w:t>
      </w:r>
      <w:r w:rsidR="003E2244" w:rsidRPr="00836550">
        <w:rPr>
          <w:rFonts w:ascii="Arial" w:eastAsia="Arial" w:hAnsi="Arial" w:cs="Arial"/>
          <w:b/>
          <w:sz w:val="22"/>
        </w:rPr>
        <w:t>OSD</w:t>
      </w:r>
      <w:r w:rsidR="003E2244" w:rsidRPr="00836550">
        <w:rPr>
          <w:rFonts w:ascii="Arial" w:eastAsia="Arial" w:hAnsi="Arial" w:cs="Arial"/>
          <w:sz w:val="22"/>
        </w:rPr>
        <w:t xml:space="preserve"> z tytułu świadczonych usług Dystrybucji, któr</w:t>
      </w:r>
      <w:r w:rsidR="00B775BD" w:rsidRPr="00836550">
        <w:rPr>
          <w:rFonts w:ascii="Arial" w:eastAsia="Arial" w:hAnsi="Arial" w:cs="Arial"/>
          <w:sz w:val="22"/>
        </w:rPr>
        <w:t>a ustalana jest w oparciu o M</w:t>
      </w:r>
      <w:r w:rsidR="00841B71" w:rsidRPr="00836550">
        <w:rPr>
          <w:rFonts w:ascii="Arial" w:eastAsia="Arial" w:hAnsi="Arial" w:cs="Arial"/>
          <w:sz w:val="22"/>
        </w:rPr>
        <w:t>oc umowną</w:t>
      </w:r>
      <w:r w:rsidR="00722D61" w:rsidRPr="00836550">
        <w:rPr>
          <w:rFonts w:ascii="Arial" w:eastAsia="Arial" w:hAnsi="Arial" w:cs="Arial"/>
          <w:sz w:val="22"/>
        </w:rPr>
        <w:t xml:space="preserve"> </w:t>
      </w:r>
      <w:r w:rsidR="00F97EC8">
        <w:rPr>
          <w:rFonts w:ascii="Arial" w:eastAsia="Arial" w:hAnsi="Arial" w:cs="Arial"/>
          <w:sz w:val="22"/>
        </w:rPr>
        <w:br/>
      </w:r>
      <w:r w:rsidR="00722D61" w:rsidRPr="00836550">
        <w:rPr>
          <w:rFonts w:ascii="Arial" w:eastAsia="Arial" w:hAnsi="Arial" w:cs="Arial"/>
          <w:sz w:val="22"/>
        </w:rPr>
        <w:t>i największą</w:t>
      </w:r>
      <w:r w:rsidR="00E34BF8" w:rsidRPr="00836550">
        <w:rPr>
          <w:rFonts w:ascii="Arial" w:eastAsia="Arial" w:hAnsi="Arial" w:cs="Arial"/>
          <w:sz w:val="22"/>
        </w:rPr>
        <w:t xml:space="preserve"> miesięczną</w:t>
      </w:r>
      <w:r w:rsidR="00C4147D" w:rsidRPr="00836550">
        <w:rPr>
          <w:rFonts w:ascii="Arial" w:eastAsia="Arial" w:hAnsi="Arial" w:cs="Arial"/>
          <w:sz w:val="22"/>
        </w:rPr>
        <w:t xml:space="preserve"> ilość</w:t>
      </w:r>
      <w:r w:rsidR="00B774CA" w:rsidRPr="00836550">
        <w:rPr>
          <w:rFonts w:ascii="Arial" w:eastAsia="Arial" w:hAnsi="Arial" w:cs="Arial"/>
          <w:sz w:val="22"/>
        </w:rPr>
        <w:t xml:space="preserve"> P</w:t>
      </w:r>
      <w:r w:rsidR="003E2244" w:rsidRPr="00836550">
        <w:rPr>
          <w:rFonts w:ascii="Arial" w:eastAsia="Arial" w:hAnsi="Arial" w:cs="Arial"/>
          <w:sz w:val="22"/>
        </w:rPr>
        <w:t>aliw</w:t>
      </w:r>
      <w:r w:rsidR="00B774CA" w:rsidRPr="00836550">
        <w:rPr>
          <w:rFonts w:ascii="Arial" w:eastAsia="Arial" w:hAnsi="Arial" w:cs="Arial"/>
          <w:sz w:val="22"/>
        </w:rPr>
        <w:t>a gazowego</w:t>
      </w:r>
      <w:r w:rsidR="003E2244" w:rsidRPr="00836550">
        <w:rPr>
          <w:rFonts w:ascii="Arial" w:eastAsia="Arial" w:hAnsi="Arial" w:cs="Arial"/>
          <w:sz w:val="22"/>
        </w:rPr>
        <w:t xml:space="preserve"> podane</w:t>
      </w:r>
      <w:r w:rsidR="0066089E" w:rsidRPr="00836550">
        <w:rPr>
          <w:rFonts w:ascii="Arial" w:eastAsia="Arial" w:hAnsi="Arial" w:cs="Arial"/>
          <w:sz w:val="22"/>
        </w:rPr>
        <w:t>go</w:t>
      </w:r>
      <w:r w:rsidR="003E2244" w:rsidRPr="00836550">
        <w:rPr>
          <w:rFonts w:ascii="Arial" w:eastAsia="Arial" w:hAnsi="Arial" w:cs="Arial"/>
          <w:sz w:val="22"/>
        </w:rPr>
        <w:t xml:space="preserve"> w złożonych PZD, oraz w oparciu o obowiązujące stawki opłaty stałej i zmiennej z tytułu świadczonych usług Dystrybucji - w przypadku PZD, których łączne okresy realizacji są dłuższe niż</w:t>
      </w:r>
      <w:r w:rsidR="00463B20" w:rsidRPr="00836550">
        <w:rPr>
          <w:rFonts w:ascii="Arial" w:eastAsia="Arial" w:hAnsi="Arial" w:cs="Arial"/>
          <w:sz w:val="22"/>
        </w:rPr>
        <w:t xml:space="preserve"> 30 </w:t>
      </w:r>
      <w:r w:rsidR="00944C74" w:rsidRPr="00836550">
        <w:rPr>
          <w:rFonts w:ascii="Arial" w:eastAsia="Arial" w:hAnsi="Arial" w:cs="Arial"/>
          <w:sz w:val="22"/>
        </w:rPr>
        <w:t>(</w:t>
      </w:r>
      <w:r w:rsidR="003E2244" w:rsidRPr="00836550">
        <w:rPr>
          <w:rFonts w:ascii="Arial" w:eastAsia="Arial" w:hAnsi="Arial" w:cs="Arial"/>
          <w:sz w:val="22"/>
        </w:rPr>
        <w:t>trzydzieści</w:t>
      </w:r>
      <w:r w:rsidR="00944C74" w:rsidRPr="00836550">
        <w:rPr>
          <w:rFonts w:ascii="Arial" w:eastAsia="Arial" w:hAnsi="Arial" w:cs="Arial"/>
          <w:sz w:val="22"/>
        </w:rPr>
        <w:t>)</w:t>
      </w:r>
      <w:r w:rsidR="003E2244" w:rsidRPr="00836550">
        <w:rPr>
          <w:rFonts w:ascii="Arial" w:eastAsia="Arial" w:hAnsi="Arial" w:cs="Arial"/>
          <w:sz w:val="22"/>
        </w:rPr>
        <w:t xml:space="preserve"> dni</w:t>
      </w:r>
      <w:r w:rsidR="00463B20" w:rsidRPr="00836550">
        <w:rPr>
          <w:rFonts w:ascii="Arial" w:eastAsia="Arial" w:hAnsi="Arial" w:cs="Arial"/>
          <w:sz w:val="22"/>
        </w:rPr>
        <w:t xml:space="preserve"> kalendarzowych</w:t>
      </w:r>
      <w:r w:rsidR="003E2244" w:rsidRPr="00836550">
        <w:rPr>
          <w:rFonts w:ascii="Arial" w:eastAsia="Arial" w:hAnsi="Arial" w:cs="Arial"/>
          <w:sz w:val="22"/>
        </w:rPr>
        <w:t>, lub</w:t>
      </w:r>
    </w:p>
    <w:p w14:paraId="2EC9EFDE" w14:textId="77777777" w:rsidR="003E2244" w:rsidRPr="00836550" w:rsidRDefault="00FE3570" w:rsidP="000D6ED9">
      <w:pPr>
        <w:pStyle w:val="Akapitzlist"/>
        <w:numPr>
          <w:ilvl w:val="1"/>
          <w:numId w:val="29"/>
        </w:numPr>
        <w:tabs>
          <w:tab w:val="clear" w:pos="1260"/>
          <w:tab w:val="num" w:pos="851"/>
        </w:tabs>
        <w:spacing w:after="0" w:line="276" w:lineRule="auto"/>
        <w:ind w:left="851" w:hanging="425"/>
        <w:rPr>
          <w:sz w:val="22"/>
        </w:rPr>
      </w:pPr>
      <w:r w:rsidRPr="00836550">
        <w:rPr>
          <w:sz w:val="22"/>
        </w:rPr>
        <w:t xml:space="preserve">łącznej </w:t>
      </w:r>
      <w:r w:rsidR="003E2244" w:rsidRPr="00836550">
        <w:rPr>
          <w:sz w:val="22"/>
        </w:rPr>
        <w:t xml:space="preserve">wartości zobowiązań </w:t>
      </w:r>
      <w:r w:rsidR="003E2244" w:rsidRPr="00836550">
        <w:rPr>
          <w:b/>
          <w:sz w:val="22"/>
        </w:rPr>
        <w:t>ZUD</w:t>
      </w:r>
      <w:r w:rsidR="003E2244" w:rsidRPr="00836550">
        <w:rPr>
          <w:sz w:val="22"/>
        </w:rPr>
        <w:t xml:space="preserve"> wobec </w:t>
      </w:r>
      <w:r w:rsidR="003E2244" w:rsidRPr="00836550">
        <w:rPr>
          <w:b/>
          <w:sz w:val="22"/>
        </w:rPr>
        <w:t>OSD</w:t>
      </w:r>
      <w:r w:rsidR="003E2244" w:rsidRPr="00836550">
        <w:rPr>
          <w:sz w:val="22"/>
        </w:rPr>
        <w:t xml:space="preserve"> z tytułu świadczonych usług Dystrybucji, która ustalona jest w oparciu o zadeklarowane łączne maksymalne moce umowne i liczbę dni (nie więcej niż 30 dni), w których świadczone będą usługi dystrybucji oraz zadeklarowane ilości </w:t>
      </w:r>
      <w:r w:rsidR="00F30881" w:rsidRPr="00836550">
        <w:rPr>
          <w:sz w:val="22"/>
        </w:rPr>
        <w:t>P</w:t>
      </w:r>
      <w:r w:rsidR="003E2244" w:rsidRPr="00836550">
        <w:rPr>
          <w:sz w:val="22"/>
        </w:rPr>
        <w:t xml:space="preserve">aliwa gazowego, oraz w oparciu </w:t>
      </w:r>
      <w:r w:rsidR="00BC09BE" w:rsidRPr="00836550">
        <w:rPr>
          <w:sz w:val="22"/>
        </w:rPr>
        <w:br/>
      </w:r>
      <w:r w:rsidR="003E2244" w:rsidRPr="00836550">
        <w:rPr>
          <w:sz w:val="22"/>
        </w:rPr>
        <w:t>o obowiązujące stawki opłaty stałej i zmiennej z tytułu świadczonych usług dystrybucji - w przypadku PZD, których łączne okresy realizacji są krótsze niż</w:t>
      </w:r>
      <w:r w:rsidR="00944C74" w:rsidRPr="00836550">
        <w:rPr>
          <w:sz w:val="22"/>
        </w:rPr>
        <w:t xml:space="preserve"> 30</w:t>
      </w:r>
      <w:r w:rsidR="003E2244" w:rsidRPr="00836550">
        <w:rPr>
          <w:sz w:val="22"/>
        </w:rPr>
        <w:t xml:space="preserve"> </w:t>
      </w:r>
      <w:r w:rsidR="00944C74" w:rsidRPr="00836550">
        <w:rPr>
          <w:sz w:val="22"/>
        </w:rPr>
        <w:t>(</w:t>
      </w:r>
      <w:r w:rsidR="003E2244" w:rsidRPr="00836550">
        <w:rPr>
          <w:sz w:val="22"/>
        </w:rPr>
        <w:t>trzydzieści</w:t>
      </w:r>
      <w:r w:rsidR="00944C74" w:rsidRPr="00836550">
        <w:rPr>
          <w:sz w:val="22"/>
        </w:rPr>
        <w:t>)</w:t>
      </w:r>
      <w:r w:rsidR="003E2244" w:rsidRPr="00836550">
        <w:rPr>
          <w:sz w:val="22"/>
        </w:rPr>
        <w:t xml:space="preserve"> dni, w tym w przypadku PZD złożonych na okresy jednodniowe.</w:t>
      </w:r>
    </w:p>
    <w:bookmarkEnd w:id="1"/>
    <w:p w14:paraId="1403D9BD" w14:textId="77777777" w:rsidR="00BE3327" w:rsidRPr="00836550" w:rsidRDefault="00BE3327"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lastRenderedPageBreak/>
        <w:t>OSD</w:t>
      </w:r>
      <w:r w:rsidR="002D2AEB" w:rsidRPr="00836550">
        <w:rPr>
          <w:rFonts w:ascii="Arial" w:eastAsia="Arial" w:hAnsi="Arial" w:cs="Arial"/>
          <w:b/>
          <w:sz w:val="22"/>
          <w:szCs w:val="22"/>
        </w:rPr>
        <w:t>,</w:t>
      </w:r>
      <w:r w:rsidRPr="00836550">
        <w:rPr>
          <w:rFonts w:ascii="Arial" w:eastAsia="Arial" w:hAnsi="Arial" w:cs="Arial"/>
          <w:sz w:val="22"/>
          <w:szCs w:val="22"/>
        </w:rPr>
        <w:t xml:space="preserve"> </w:t>
      </w:r>
      <w:r w:rsidR="002D2AEB" w:rsidRPr="00836550">
        <w:rPr>
          <w:rFonts w:ascii="Arial" w:eastAsia="Arial" w:hAnsi="Arial" w:cs="Arial"/>
          <w:sz w:val="22"/>
          <w:szCs w:val="22"/>
        </w:rPr>
        <w:t>w każdym kwartale świadczenia usług Dystrybucji</w:t>
      </w:r>
      <w:r w:rsidRPr="00836550">
        <w:rPr>
          <w:rFonts w:ascii="Arial" w:eastAsia="Arial" w:hAnsi="Arial" w:cs="Arial"/>
          <w:sz w:val="22"/>
          <w:szCs w:val="22"/>
        </w:rPr>
        <w:t>, dokonuje weryfikacji wymaganego poziomu zabezpieczeń</w:t>
      </w:r>
      <w:r w:rsidR="00852178" w:rsidRPr="00836550">
        <w:rPr>
          <w:rFonts w:ascii="Arial" w:eastAsia="Arial" w:hAnsi="Arial" w:cs="Arial"/>
          <w:sz w:val="22"/>
          <w:szCs w:val="22"/>
        </w:rPr>
        <w:t xml:space="preserve"> oraz pisemnie informuje </w:t>
      </w:r>
      <w:r w:rsidR="00852178" w:rsidRPr="00836550">
        <w:rPr>
          <w:rFonts w:ascii="Arial" w:eastAsia="Arial" w:hAnsi="Arial" w:cs="Arial"/>
          <w:b/>
          <w:sz w:val="22"/>
          <w:szCs w:val="22"/>
        </w:rPr>
        <w:t>ZUD</w:t>
      </w:r>
      <w:r w:rsidR="00852178" w:rsidRPr="00836550">
        <w:rPr>
          <w:rFonts w:ascii="Arial" w:eastAsia="Arial" w:hAnsi="Arial" w:cs="Arial"/>
          <w:sz w:val="22"/>
          <w:szCs w:val="22"/>
        </w:rPr>
        <w:t xml:space="preserve"> o wyniku tej weryfikacji</w:t>
      </w:r>
      <w:r w:rsidRPr="00836550">
        <w:rPr>
          <w:rFonts w:ascii="Arial" w:eastAsia="Arial" w:hAnsi="Arial" w:cs="Arial"/>
          <w:sz w:val="22"/>
          <w:szCs w:val="22"/>
        </w:rPr>
        <w:t>. W przypadku gdy weryfikacja</w:t>
      </w:r>
      <w:r w:rsidR="00306449" w:rsidRPr="00836550">
        <w:rPr>
          <w:rFonts w:ascii="Arial" w:eastAsia="Arial" w:hAnsi="Arial" w:cs="Arial"/>
          <w:sz w:val="22"/>
          <w:szCs w:val="22"/>
        </w:rPr>
        <w:t>,</w:t>
      </w:r>
      <w:r w:rsidR="002D2AEB" w:rsidRPr="00836550">
        <w:rPr>
          <w:rFonts w:ascii="Arial" w:eastAsia="Arial" w:hAnsi="Arial" w:cs="Arial"/>
          <w:sz w:val="22"/>
          <w:szCs w:val="22"/>
        </w:rPr>
        <w:t xml:space="preserve"> o które</w:t>
      </w:r>
      <w:r w:rsidR="00306449" w:rsidRPr="00836550">
        <w:rPr>
          <w:rFonts w:ascii="Arial" w:eastAsia="Arial" w:hAnsi="Arial" w:cs="Arial"/>
          <w:sz w:val="22"/>
          <w:szCs w:val="22"/>
        </w:rPr>
        <w:t>j</w:t>
      </w:r>
      <w:r w:rsidR="002D2AEB" w:rsidRPr="00836550">
        <w:rPr>
          <w:rFonts w:ascii="Arial" w:eastAsia="Arial" w:hAnsi="Arial" w:cs="Arial"/>
          <w:sz w:val="22"/>
          <w:szCs w:val="22"/>
        </w:rPr>
        <w:t xml:space="preserve"> mowa w zdaniu poprzednim,</w:t>
      </w:r>
      <w:r w:rsidRPr="00836550">
        <w:rPr>
          <w:rFonts w:ascii="Arial" w:eastAsia="Arial" w:hAnsi="Arial" w:cs="Arial"/>
          <w:sz w:val="22"/>
          <w:szCs w:val="22"/>
        </w:rPr>
        <w:t xml:space="preserve"> wykaże</w:t>
      </w:r>
      <w:r w:rsidR="002D2AEB" w:rsidRPr="00836550">
        <w:rPr>
          <w:rFonts w:ascii="Arial" w:eastAsia="Arial" w:hAnsi="Arial" w:cs="Arial"/>
          <w:sz w:val="22"/>
          <w:szCs w:val="22"/>
        </w:rPr>
        <w:t xml:space="preserve">, iż łączna wysokość zobowiązań </w:t>
      </w:r>
      <w:r w:rsidR="002D2AEB" w:rsidRPr="00836550">
        <w:rPr>
          <w:rFonts w:ascii="Arial" w:eastAsia="Arial" w:hAnsi="Arial" w:cs="Arial"/>
          <w:b/>
          <w:sz w:val="22"/>
          <w:szCs w:val="22"/>
        </w:rPr>
        <w:t>ZUD</w:t>
      </w:r>
      <w:r w:rsidR="002D2AEB" w:rsidRPr="00836550">
        <w:rPr>
          <w:rFonts w:ascii="Arial" w:eastAsia="Arial" w:hAnsi="Arial" w:cs="Arial"/>
          <w:sz w:val="22"/>
          <w:szCs w:val="22"/>
        </w:rPr>
        <w:t xml:space="preserve"> wobec </w:t>
      </w:r>
      <w:r w:rsidR="002D2AEB" w:rsidRPr="00836550">
        <w:rPr>
          <w:rFonts w:ascii="Arial" w:eastAsia="Arial" w:hAnsi="Arial" w:cs="Arial"/>
          <w:b/>
          <w:sz w:val="22"/>
          <w:szCs w:val="22"/>
        </w:rPr>
        <w:t>OSD</w:t>
      </w:r>
      <w:r w:rsidR="002D2AEB" w:rsidRPr="00836550">
        <w:rPr>
          <w:rFonts w:ascii="Arial" w:eastAsia="Arial" w:hAnsi="Arial" w:cs="Arial"/>
          <w:sz w:val="22"/>
          <w:szCs w:val="22"/>
        </w:rPr>
        <w:t>, ustalona zgodnie z ust. 3 powyżej uzasadnia zmianę</w:t>
      </w:r>
      <w:r w:rsidRPr="00836550">
        <w:rPr>
          <w:rFonts w:ascii="Arial" w:eastAsia="Arial" w:hAnsi="Arial" w:cs="Arial"/>
          <w:sz w:val="22"/>
          <w:szCs w:val="22"/>
        </w:rPr>
        <w:t xml:space="preserve"> wysokości zabezpieczenia o co najmniej 10% w stosunku do dotychczas wniesionego</w:t>
      </w:r>
      <w:r w:rsidR="002D2AEB" w:rsidRPr="00836550">
        <w:rPr>
          <w:rFonts w:ascii="Arial" w:eastAsia="Arial" w:hAnsi="Arial" w:cs="Arial"/>
          <w:sz w:val="22"/>
          <w:szCs w:val="22"/>
        </w:rPr>
        <w:t xml:space="preserve"> przez </w:t>
      </w:r>
      <w:r w:rsidR="002D2AEB" w:rsidRPr="00836550">
        <w:rPr>
          <w:rFonts w:ascii="Arial" w:eastAsia="Arial" w:hAnsi="Arial" w:cs="Arial"/>
          <w:b/>
          <w:sz w:val="22"/>
          <w:szCs w:val="22"/>
        </w:rPr>
        <w:t>ZUD</w:t>
      </w:r>
      <w:r w:rsidRPr="00836550">
        <w:rPr>
          <w:rFonts w:ascii="Arial" w:eastAsia="Arial" w:hAnsi="Arial" w:cs="Arial"/>
          <w:sz w:val="22"/>
          <w:szCs w:val="22"/>
        </w:rPr>
        <w:t xml:space="preserve">, zarówno </w:t>
      </w:r>
      <w:r w:rsidRPr="00836550">
        <w:rPr>
          <w:rFonts w:ascii="Arial" w:eastAsia="Arial" w:hAnsi="Arial" w:cs="Arial"/>
          <w:b/>
          <w:sz w:val="22"/>
          <w:szCs w:val="22"/>
        </w:rPr>
        <w:t>OSD</w:t>
      </w:r>
      <w:r w:rsidRPr="00836550">
        <w:rPr>
          <w:rFonts w:ascii="Arial" w:eastAsia="Arial" w:hAnsi="Arial" w:cs="Arial"/>
          <w:sz w:val="22"/>
          <w:szCs w:val="22"/>
        </w:rPr>
        <w:t xml:space="preserve"> jak i </w:t>
      </w:r>
      <w:r w:rsidRPr="00836550">
        <w:rPr>
          <w:rFonts w:ascii="Arial" w:eastAsia="Arial" w:hAnsi="Arial" w:cs="Arial"/>
          <w:b/>
          <w:sz w:val="22"/>
          <w:szCs w:val="22"/>
        </w:rPr>
        <w:t>ZUD</w:t>
      </w:r>
      <w:r w:rsidRPr="00836550">
        <w:rPr>
          <w:rFonts w:ascii="Arial" w:eastAsia="Arial" w:hAnsi="Arial" w:cs="Arial"/>
          <w:sz w:val="22"/>
          <w:szCs w:val="22"/>
        </w:rPr>
        <w:t>, zobowiązany jest odpowiednio do zwiększenia lub zmniejszenia wartości zabezpieczenia</w:t>
      </w:r>
      <w:r w:rsidR="00852178" w:rsidRPr="00836550">
        <w:rPr>
          <w:rFonts w:ascii="Arial" w:eastAsia="Arial" w:hAnsi="Arial" w:cs="Arial"/>
          <w:sz w:val="22"/>
          <w:szCs w:val="22"/>
        </w:rPr>
        <w:t xml:space="preserve"> w trakcie obowiązywania Umowy. </w:t>
      </w:r>
      <w:r w:rsidR="002D2AEB" w:rsidRPr="00836550">
        <w:rPr>
          <w:rFonts w:ascii="Arial" w:eastAsia="Arial" w:hAnsi="Arial" w:cs="Arial"/>
          <w:sz w:val="22"/>
          <w:szCs w:val="22"/>
        </w:rPr>
        <w:t>Wysokość zabezpieczenia jest dostosowywana w terminie czternastu (14) dni</w:t>
      </w:r>
      <w:r w:rsidR="00E82B1C" w:rsidRPr="00836550">
        <w:rPr>
          <w:rFonts w:ascii="Arial" w:eastAsia="Arial" w:hAnsi="Arial" w:cs="Arial"/>
          <w:sz w:val="22"/>
          <w:szCs w:val="22"/>
        </w:rPr>
        <w:t xml:space="preserve"> </w:t>
      </w:r>
      <w:r w:rsidR="00C042E1" w:rsidRPr="00836550">
        <w:rPr>
          <w:rFonts w:ascii="Arial" w:eastAsia="Arial" w:hAnsi="Arial" w:cs="Arial"/>
          <w:sz w:val="22"/>
          <w:szCs w:val="22"/>
        </w:rPr>
        <w:t xml:space="preserve">kalendarzowych </w:t>
      </w:r>
      <w:r w:rsidR="00E82B1C" w:rsidRPr="00836550">
        <w:rPr>
          <w:rFonts w:ascii="Arial" w:eastAsia="Arial" w:hAnsi="Arial" w:cs="Arial"/>
          <w:sz w:val="22"/>
          <w:szCs w:val="22"/>
        </w:rPr>
        <w:t>od daty doręczeni</w:t>
      </w:r>
      <w:r w:rsidR="00306449" w:rsidRPr="00836550">
        <w:rPr>
          <w:rFonts w:ascii="Arial" w:eastAsia="Arial" w:hAnsi="Arial" w:cs="Arial"/>
          <w:sz w:val="22"/>
          <w:szCs w:val="22"/>
        </w:rPr>
        <w:t>a</w:t>
      </w:r>
      <w:r w:rsidR="00852178" w:rsidRPr="00836550">
        <w:rPr>
          <w:rFonts w:ascii="Arial" w:eastAsia="Arial" w:hAnsi="Arial" w:cs="Arial"/>
          <w:sz w:val="22"/>
          <w:szCs w:val="22"/>
        </w:rPr>
        <w:t xml:space="preserve"> pisemnego wezwania przez daną </w:t>
      </w:r>
      <w:r w:rsidR="00852178" w:rsidRPr="00836550">
        <w:rPr>
          <w:rFonts w:ascii="Arial" w:eastAsia="Arial" w:hAnsi="Arial" w:cs="Arial"/>
          <w:b/>
          <w:sz w:val="22"/>
          <w:szCs w:val="22"/>
        </w:rPr>
        <w:t>Stronę</w:t>
      </w:r>
      <w:r w:rsidR="00852178" w:rsidRPr="00836550">
        <w:rPr>
          <w:rFonts w:ascii="Arial" w:eastAsia="Arial" w:hAnsi="Arial" w:cs="Arial"/>
          <w:sz w:val="22"/>
          <w:szCs w:val="22"/>
        </w:rPr>
        <w:t>.</w:t>
      </w:r>
      <w:r w:rsidR="002D2AEB" w:rsidRPr="00836550">
        <w:rPr>
          <w:rFonts w:ascii="Arial" w:eastAsia="Arial" w:hAnsi="Arial" w:cs="Arial"/>
          <w:sz w:val="22"/>
          <w:szCs w:val="22"/>
        </w:rPr>
        <w:t xml:space="preserve"> </w:t>
      </w:r>
    </w:p>
    <w:p w14:paraId="72C4E313" w14:textId="77777777" w:rsidR="00BE3327" w:rsidRPr="00836550" w:rsidRDefault="00BE3327"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W przypadku wystąpienia</w:t>
      </w:r>
      <w:r w:rsidR="003545AB" w:rsidRPr="00836550">
        <w:rPr>
          <w:rFonts w:ascii="Arial" w:eastAsia="Arial" w:hAnsi="Arial" w:cs="Arial"/>
          <w:sz w:val="22"/>
          <w:szCs w:val="22"/>
        </w:rPr>
        <w:t xml:space="preserve"> określonych w ust. </w:t>
      </w:r>
      <w:r w:rsidR="004463D6" w:rsidRPr="00836550">
        <w:rPr>
          <w:rFonts w:ascii="Arial" w:eastAsia="Arial" w:hAnsi="Arial" w:cs="Arial"/>
          <w:sz w:val="22"/>
          <w:szCs w:val="22"/>
        </w:rPr>
        <w:t xml:space="preserve">4 </w:t>
      </w:r>
      <w:r w:rsidR="00DE4F90" w:rsidRPr="00836550">
        <w:rPr>
          <w:rFonts w:ascii="Arial" w:eastAsia="Arial" w:hAnsi="Arial" w:cs="Arial"/>
          <w:sz w:val="22"/>
          <w:szCs w:val="22"/>
        </w:rPr>
        <w:t>powyżej</w:t>
      </w:r>
      <w:r w:rsidRPr="00836550">
        <w:rPr>
          <w:rFonts w:ascii="Arial" w:eastAsia="Arial" w:hAnsi="Arial" w:cs="Arial"/>
          <w:sz w:val="22"/>
          <w:szCs w:val="22"/>
        </w:rPr>
        <w:t xml:space="preserve"> przesłanek do zmniejszenia zabezpieczenia</w:t>
      </w:r>
      <w:r w:rsidR="007C2443" w:rsidRPr="00836550">
        <w:rPr>
          <w:rFonts w:ascii="Arial" w:eastAsia="Arial" w:hAnsi="Arial" w:cs="Arial"/>
          <w:sz w:val="22"/>
          <w:szCs w:val="22"/>
        </w:rPr>
        <w:t>,</w:t>
      </w:r>
      <w:r w:rsidRPr="00836550">
        <w:rPr>
          <w:rFonts w:ascii="Arial" w:eastAsia="Arial" w:hAnsi="Arial" w:cs="Arial"/>
          <w:sz w:val="22"/>
          <w:szCs w:val="22"/>
        </w:rPr>
        <w:t xml:space="preserve"> </w:t>
      </w:r>
      <w:r w:rsidRPr="00836550">
        <w:rPr>
          <w:rFonts w:ascii="Arial" w:eastAsia="Arial" w:hAnsi="Arial" w:cs="Arial"/>
          <w:b/>
          <w:sz w:val="22"/>
          <w:szCs w:val="22"/>
        </w:rPr>
        <w:t>OSD</w:t>
      </w:r>
      <w:r w:rsidRPr="00836550">
        <w:rPr>
          <w:rFonts w:ascii="Arial" w:eastAsia="Arial" w:hAnsi="Arial" w:cs="Arial"/>
          <w:sz w:val="22"/>
          <w:szCs w:val="22"/>
        </w:rPr>
        <w:t xml:space="preserve"> zwraca w odpowiedniej części zabezpieczenie finansowe wniesione w pieniądzu</w:t>
      </w:r>
      <w:r w:rsidR="007C2443" w:rsidRPr="00836550">
        <w:rPr>
          <w:rFonts w:ascii="Arial" w:eastAsia="Arial" w:hAnsi="Arial" w:cs="Arial"/>
          <w:sz w:val="22"/>
          <w:szCs w:val="22"/>
        </w:rPr>
        <w:t xml:space="preserve"> lub zwalnia częściowo zabezpieczenie przedłożone w inne</w:t>
      </w:r>
      <w:r w:rsidR="00306449" w:rsidRPr="00836550">
        <w:rPr>
          <w:rFonts w:ascii="Arial" w:eastAsia="Arial" w:hAnsi="Arial" w:cs="Arial"/>
          <w:sz w:val="22"/>
          <w:szCs w:val="22"/>
        </w:rPr>
        <w:t>j</w:t>
      </w:r>
      <w:r w:rsidR="007C2443" w:rsidRPr="00836550">
        <w:rPr>
          <w:rFonts w:ascii="Arial" w:eastAsia="Arial" w:hAnsi="Arial" w:cs="Arial"/>
          <w:sz w:val="22"/>
          <w:szCs w:val="22"/>
        </w:rPr>
        <w:t xml:space="preserve"> formie, zgodnie z zasadami określonymi w ust</w:t>
      </w:r>
      <w:r w:rsidRPr="00836550">
        <w:rPr>
          <w:rFonts w:ascii="Arial" w:eastAsia="Arial" w:hAnsi="Arial" w:cs="Arial"/>
          <w:sz w:val="22"/>
          <w:szCs w:val="22"/>
        </w:rPr>
        <w:t>.</w:t>
      </w:r>
      <w:r w:rsidR="00C26C36" w:rsidRPr="00836550">
        <w:rPr>
          <w:rFonts w:ascii="Arial" w:eastAsia="Arial" w:hAnsi="Arial" w:cs="Arial"/>
          <w:sz w:val="22"/>
          <w:szCs w:val="22"/>
        </w:rPr>
        <w:t xml:space="preserve"> </w:t>
      </w:r>
      <w:r w:rsidR="004463D6" w:rsidRPr="00836550">
        <w:rPr>
          <w:rFonts w:ascii="Arial" w:eastAsia="Arial" w:hAnsi="Arial" w:cs="Arial"/>
          <w:sz w:val="22"/>
          <w:szCs w:val="22"/>
        </w:rPr>
        <w:t xml:space="preserve">7 </w:t>
      </w:r>
      <w:r w:rsidR="00C26C36" w:rsidRPr="00836550">
        <w:rPr>
          <w:rFonts w:ascii="Arial" w:eastAsia="Arial" w:hAnsi="Arial" w:cs="Arial"/>
          <w:sz w:val="22"/>
          <w:szCs w:val="22"/>
        </w:rPr>
        <w:t>poniżej</w:t>
      </w:r>
      <w:r w:rsidR="00DE4F90" w:rsidRPr="00836550">
        <w:rPr>
          <w:rFonts w:ascii="Arial" w:eastAsia="Arial" w:hAnsi="Arial" w:cs="Arial"/>
          <w:sz w:val="22"/>
          <w:szCs w:val="22"/>
        </w:rPr>
        <w:t xml:space="preserve">. </w:t>
      </w:r>
      <w:r w:rsidR="007C2443" w:rsidRPr="00836550">
        <w:rPr>
          <w:rFonts w:ascii="Arial" w:eastAsia="Arial" w:hAnsi="Arial" w:cs="Arial"/>
          <w:sz w:val="22"/>
          <w:szCs w:val="22"/>
        </w:rPr>
        <w:t>Z</w:t>
      </w:r>
      <w:r w:rsidRPr="00836550">
        <w:rPr>
          <w:rFonts w:ascii="Arial" w:eastAsia="Arial" w:hAnsi="Arial" w:cs="Arial"/>
          <w:sz w:val="22"/>
          <w:szCs w:val="22"/>
        </w:rPr>
        <w:t>wolnienie zabezpieczenia przedłożonego w innej formie</w:t>
      </w:r>
      <w:r w:rsidR="007C2443" w:rsidRPr="00836550">
        <w:rPr>
          <w:rFonts w:ascii="Arial" w:eastAsia="Arial" w:hAnsi="Arial" w:cs="Arial"/>
          <w:sz w:val="22"/>
          <w:szCs w:val="22"/>
        </w:rPr>
        <w:t xml:space="preserve"> niż depozyt pieniężny</w:t>
      </w:r>
      <w:r w:rsidRPr="00836550">
        <w:rPr>
          <w:rFonts w:ascii="Arial" w:eastAsia="Arial" w:hAnsi="Arial" w:cs="Arial"/>
          <w:sz w:val="22"/>
          <w:szCs w:val="22"/>
        </w:rPr>
        <w:t xml:space="preserve">, </w:t>
      </w:r>
      <w:r w:rsidR="007C2443" w:rsidRPr="00836550">
        <w:rPr>
          <w:rFonts w:ascii="Arial" w:eastAsia="Arial" w:hAnsi="Arial" w:cs="Arial"/>
          <w:sz w:val="22"/>
          <w:szCs w:val="22"/>
        </w:rPr>
        <w:t xml:space="preserve">zostaje zwrócone </w:t>
      </w:r>
      <w:r w:rsidR="007C2443" w:rsidRPr="00836550">
        <w:rPr>
          <w:rFonts w:ascii="Arial" w:eastAsia="Arial" w:hAnsi="Arial" w:cs="Arial"/>
          <w:b/>
          <w:sz w:val="22"/>
          <w:szCs w:val="22"/>
        </w:rPr>
        <w:t>ZUD</w:t>
      </w:r>
      <w:r w:rsidR="007C2443" w:rsidRPr="00836550">
        <w:rPr>
          <w:rFonts w:ascii="Arial" w:eastAsia="Arial" w:hAnsi="Arial" w:cs="Arial"/>
          <w:sz w:val="22"/>
          <w:szCs w:val="22"/>
        </w:rPr>
        <w:t xml:space="preserve"> po przedłożeniu odpowiedniego</w:t>
      </w:r>
      <w:r w:rsidRPr="00836550">
        <w:rPr>
          <w:rFonts w:ascii="Arial" w:eastAsia="Arial" w:hAnsi="Arial" w:cs="Arial"/>
          <w:sz w:val="22"/>
          <w:szCs w:val="22"/>
        </w:rPr>
        <w:t xml:space="preserve"> nowe</w:t>
      </w:r>
      <w:r w:rsidR="007C2443" w:rsidRPr="00836550">
        <w:rPr>
          <w:rFonts w:ascii="Arial" w:eastAsia="Arial" w:hAnsi="Arial" w:cs="Arial"/>
          <w:sz w:val="22"/>
          <w:szCs w:val="22"/>
        </w:rPr>
        <w:t>go zabezpieczenia finansowego</w:t>
      </w:r>
      <w:r w:rsidRPr="00836550">
        <w:rPr>
          <w:rFonts w:ascii="Arial" w:eastAsia="Arial" w:hAnsi="Arial" w:cs="Arial"/>
          <w:sz w:val="22"/>
          <w:szCs w:val="22"/>
        </w:rPr>
        <w:t xml:space="preserve">, lub w przypadku przedłożenia przez </w:t>
      </w:r>
      <w:r w:rsidRPr="00836550">
        <w:rPr>
          <w:rFonts w:ascii="Arial" w:eastAsia="Arial" w:hAnsi="Arial" w:cs="Arial"/>
          <w:b/>
          <w:sz w:val="22"/>
          <w:szCs w:val="22"/>
        </w:rPr>
        <w:t>ZUD</w:t>
      </w:r>
      <w:r w:rsidRPr="00836550">
        <w:rPr>
          <w:rFonts w:ascii="Arial" w:eastAsia="Arial" w:hAnsi="Arial" w:cs="Arial"/>
          <w:sz w:val="22"/>
          <w:szCs w:val="22"/>
        </w:rPr>
        <w:t xml:space="preserve"> stosownego aneksu do ustanowionego wcześniej zabezpieczenia.</w:t>
      </w:r>
    </w:p>
    <w:p w14:paraId="064851AF" w14:textId="77777777" w:rsidR="00BE3327" w:rsidRPr="00836550" w:rsidRDefault="00C26C36"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Termin ważności zabezpieczenia finansowego powinien obejmować </w:t>
      </w:r>
      <w:r w:rsidR="00BE3327" w:rsidRPr="00836550">
        <w:rPr>
          <w:rFonts w:ascii="Arial" w:eastAsia="Arial" w:hAnsi="Arial" w:cs="Arial"/>
          <w:sz w:val="22"/>
          <w:szCs w:val="22"/>
        </w:rPr>
        <w:t>cały okres, na który zostały złożone PZD. W przypadku PZD o</w:t>
      </w:r>
      <w:r w:rsidR="00081ED0" w:rsidRPr="00836550">
        <w:rPr>
          <w:rFonts w:ascii="Arial" w:eastAsia="Arial" w:hAnsi="Arial" w:cs="Arial"/>
          <w:sz w:val="22"/>
          <w:szCs w:val="22"/>
        </w:rPr>
        <w:t xml:space="preserve"> okresie przekraczającym okres R</w:t>
      </w:r>
      <w:r w:rsidR="00BE3327" w:rsidRPr="00836550">
        <w:rPr>
          <w:rFonts w:ascii="Arial" w:eastAsia="Arial" w:hAnsi="Arial" w:cs="Arial"/>
          <w:sz w:val="22"/>
          <w:szCs w:val="22"/>
        </w:rPr>
        <w:t xml:space="preserve">oku gazowego, określony w </w:t>
      </w:r>
      <w:proofErr w:type="spellStart"/>
      <w:r w:rsidR="00BE3327" w:rsidRPr="00836550">
        <w:rPr>
          <w:rFonts w:ascii="Arial" w:eastAsia="Arial" w:hAnsi="Arial" w:cs="Arial"/>
          <w:sz w:val="22"/>
          <w:szCs w:val="22"/>
        </w:rPr>
        <w:t>IRiESD</w:t>
      </w:r>
      <w:proofErr w:type="spellEnd"/>
      <w:r w:rsidR="00BE3327" w:rsidRPr="00836550">
        <w:rPr>
          <w:rFonts w:ascii="Arial" w:eastAsia="Arial" w:hAnsi="Arial" w:cs="Arial"/>
          <w:sz w:val="22"/>
          <w:szCs w:val="22"/>
        </w:rPr>
        <w:t xml:space="preserve"> - </w:t>
      </w:r>
      <w:r w:rsidR="00BE3327" w:rsidRPr="00836550">
        <w:rPr>
          <w:rFonts w:ascii="Arial" w:eastAsia="Arial" w:hAnsi="Arial" w:cs="Arial"/>
          <w:b/>
          <w:sz w:val="22"/>
          <w:szCs w:val="22"/>
        </w:rPr>
        <w:t>ZUD</w:t>
      </w:r>
      <w:r w:rsidR="00BE3327" w:rsidRPr="00836550">
        <w:rPr>
          <w:rFonts w:ascii="Arial" w:eastAsia="Arial" w:hAnsi="Arial" w:cs="Arial"/>
          <w:sz w:val="22"/>
          <w:szCs w:val="22"/>
        </w:rPr>
        <w:t xml:space="preserve"> może dokonywać zabezpieczenia na okres nie </w:t>
      </w:r>
      <w:r w:rsidR="00D21BE7" w:rsidRPr="00836550">
        <w:rPr>
          <w:rFonts w:ascii="Arial" w:eastAsia="Arial" w:hAnsi="Arial" w:cs="Arial"/>
          <w:sz w:val="22"/>
          <w:szCs w:val="22"/>
        </w:rPr>
        <w:t>krótszy niż okres R</w:t>
      </w:r>
      <w:r w:rsidR="00BE3327" w:rsidRPr="00836550">
        <w:rPr>
          <w:rFonts w:ascii="Arial" w:eastAsia="Arial" w:hAnsi="Arial" w:cs="Arial"/>
          <w:sz w:val="22"/>
          <w:szCs w:val="22"/>
        </w:rPr>
        <w:t xml:space="preserve">oku gazowego, przy czym w takim wypadku </w:t>
      </w:r>
      <w:r w:rsidR="00BE3327" w:rsidRPr="00836550">
        <w:rPr>
          <w:rFonts w:ascii="Arial" w:eastAsia="Arial" w:hAnsi="Arial" w:cs="Arial"/>
          <w:b/>
          <w:sz w:val="22"/>
          <w:szCs w:val="22"/>
        </w:rPr>
        <w:t>ZUD</w:t>
      </w:r>
      <w:r w:rsidR="00BE3327" w:rsidRPr="00836550">
        <w:rPr>
          <w:rFonts w:ascii="Arial" w:eastAsia="Arial" w:hAnsi="Arial" w:cs="Arial"/>
          <w:sz w:val="22"/>
          <w:szCs w:val="22"/>
        </w:rPr>
        <w:t xml:space="preserve"> jest zobowiązany do jego odnowienia najpóźniej na 14 </w:t>
      </w:r>
      <w:r w:rsidR="00306449" w:rsidRPr="00836550">
        <w:rPr>
          <w:rFonts w:ascii="Arial" w:eastAsia="Arial" w:hAnsi="Arial" w:cs="Arial"/>
          <w:sz w:val="22"/>
          <w:szCs w:val="22"/>
        </w:rPr>
        <w:t xml:space="preserve">(czternaście) </w:t>
      </w:r>
      <w:r w:rsidR="000D2CAF" w:rsidRPr="00836550">
        <w:rPr>
          <w:rFonts w:ascii="Arial" w:eastAsia="Arial" w:hAnsi="Arial" w:cs="Arial"/>
          <w:sz w:val="22"/>
          <w:szCs w:val="22"/>
        </w:rPr>
        <w:t>D</w:t>
      </w:r>
      <w:r w:rsidR="00BE3327" w:rsidRPr="00836550">
        <w:rPr>
          <w:rFonts w:ascii="Arial" w:eastAsia="Arial" w:hAnsi="Arial" w:cs="Arial"/>
          <w:sz w:val="22"/>
          <w:szCs w:val="22"/>
        </w:rPr>
        <w:t>ni</w:t>
      </w:r>
      <w:r w:rsidR="007C2443" w:rsidRPr="00836550">
        <w:rPr>
          <w:rFonts w:ascii="Arial" w:eastAsia="Arial" w:hAnsi="Arial" w:cs="Arial"/>
          <w:sz w:val="22"/>
          <w:szCs w:val="22"/>
        </w:rPr>
        <w:t xml:space="preserve"> roboczych</w:t>
      </w:r>
      <w:r w:rsidR="00BE3327" w:rsidRPr="00836550">
        <w:rPr>
          <w:rFonts w:ascii="Arial" w:eastAsia="Arial" w:hAnsi="Arial" w:cs="Arial"/>
          <w:sz w:val="22"/>
          <w:szCs w:val="22"/>
        </w:rPr>
        <w:t xml:space="preserve"> przed</w:t>
      </w:r>
      <w:r w:rsidR="007C2443" w:rsidRPr="00836550">
        <w:rPr>
          <w:rFonts w:ascii="Arial" w:eastAsia="Arial" w:hAnsi="Arial" w:cs="Arial"/>
          <w:sz w:val="22"/>
          <w:szCs w:val="22"/>
        </w:rPr>
        <w:t xml:space="preserve"> upływem jego ważności</w:t>
      </w:r>
      <w:r w:rsidR="00BE3327" w:rsidRPr="00836550">
        <w:rPr>
          <w:rFonts w:ascii="Arial" w:eastAsia="Arial" w:hAnsi="Arial" w:cs="Arial"/>
          <w:sz w:val="22"/>
          <w:szCs w:val="22"/>
        </w:rPr>
        <w:t xml:space="preserve">. </w:t>
      </w:r>
    </w:p>
    <w:p w14:paraId="1F724AC4" w14:textId="77777777" w:rsidR="006E1AE4" w:rsidRPr="00836550" w:rsidRDefault="006E1AE4"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Pod warunkiem uprzedniego uregulowania przez </w:t>
      </w:r>
      <w:r w:rsidRPr="00836550">
        <w:rPr>
          <w:rFonts w:ascii="Arial" w:eastAsia="Arial" w:hAnsi="Arial" w:cs="Arial"/>
          <w:b/>
          <w:sz w:val="22"/>
          <w:szCs w:val="22"/>
        </w:rPr>
        <w:t>ZUD</w:t>
      </w:r>
      <w:r w:rsidRPr="00836550">
        <w:rPr>
          <w:rFonts w:ascii="Arial" w:eastAsia="Arial" w:hAnsi="Arial" w:cs="Arial"/>
          <w:sz w:val="22"/>
          <w:szCs w:val="22"/>
        </w:rPr>
        <w:t xml:space="preserve"> wszelkich należności wobec </w:t>
      </w:r>
      <w:r w:rsidRPr="00836550">
        <w:rPr>
          <w:rFonts w:ascii="Arial" w:eastAsia="Arial" w:hAnsi="Arial" w:cs="Arial"/>
          <w:b/>
          <w:sz w:val="22"/>
          <w:szCs w:val="22"/>
        </w:rPr>
        <w:t>OSD</w:t>
      </w:r>
      <w:r w:rsidRPr="00836550">
        <w:rPr>
          <w:rFonts w:ascii="Arial" w:eastAsia="Arial" w:hAnsi="Arial" w:cs="Arial"/>
          <w:sz w:val="22"/>
          <w:szCs w:val="22"/>
        </w:rPr>
        <w:t xml:space="preserve"> z tytułu Umowy, </w:t>
      </w:r>
      <w:r w:rsidRPr="00836550">
        <w:rPr>
          <w:rFonts w:ascii="Arial" w:eastAsia="Arial" w:hAnsi="Arial" w:cs="Arial"/>
          <w:b/>
          <w:sz w:val="22"/>
          <w:szCs w:val="22"/>
        </w:rPr>
        <w:t>OSD</w:t>
      </w:r>
      <w:r w:rsidRPr="00836550">
        <w:rPr>
          <w:rFonts w:ascii="Arial" w:eastAsia="Arial" w:hAnsi="Arial" w:cs="Arial"/>
          <w:sz w:val="22"/>
          <w:szCs w:val="22"/>
        </w:rPr>
        <w:t xml:space="preserve"> w terminie</w:t>
      </w:r>
      <w:r w:rsidR="00944C74" w:rsidRPr="00836550">
        <w:rPr>
          <w:rFonts w:ascii="Arial" w:eastAsia="Arial" w:hAnsi="Arial" w:cs="Arial"/>
          <w:sz w:val="22"/>
          <w:szCs w:val="22"/>
        </w:rPr>
        <w:t xml:space="preserve"> </w:t>
      </w:r>
      <w:r w:rsidR="009E31DC" w:rsidRPr="00836550">
        <w:rPr>
          <w:rFonts w:ascii="Arial" w:eastAsia="Arial" w:hAnsi="Arial" w:cs="Arial"/>
          <w:sz w:val="22"/>
          <w:szCs w:val="22"/>
        </w:rPr>
        <w:t>14</w:t>
      </w:r>
      <w:r w:rsidRPr="00836550">
        <w:rPr>
          <w:rFonts w:ascii="Arial" w:eastAsia="Arial" w:hAnsi="Arial" w:cs="Arial"/>
          <w:sz w:val="22"/>
          <w:szCs w:val="22"/>
        </w:rPr>
        <w:t xml:space="preserve"> </w:t>
      </w:r>
      <w:r w:rsidR="00944C74" w:rsidRPr="00836550">
        <w:rPr>
          <w:rFonts w:ascii="Arial" w:eastAsia="Arial" w:hAnsi="Arial" w:cs="Arial"/>
          <w:sz w:val="22"/>
          <w:szCs w:val="22"/>
        </w:rPr>
        <w:t>(</w:t>
      </w:r>
      <w:r w:rsidR="009E31DC" w:rsidRPr="00836550">
        <w:rPr>
          <w:rFonts w:ascii="Arial" w:eastAsia="Arial" w:hAnsi="Arial" w:cs="Arial"/>
          <w:sz w:val="22"/>
          <w:szCs w:val="22"/>
        </w:rPr>
        <w:t>czternastu</w:t>
      </w:r>
      <w:r w:rsidR="00944C74" w:rsidRPr="00836550">
        <w:rPr>
          <w:rFonts w:ascii="Arial" w:eastAsia="Arial" w:hAnsi="Arial" w:cs="Arial"/>
          <w:sz w:val="22"/>
          <w:szCs w:val="22"/>
        </w:rPr>
        <w:t xml:space="preserve">) </w:t>
      </w:r>
      <w:r w:rsidRPr="00836550">
        <w:rPr>
          <w:rFonts w:ascii="Arial" w:eastAsia="Arial" w:hAnsi="Arial" w:cs="Arial"/>
          <w:sz w:val="22"/>
          <w:szCs w:val="22"/>
        </w:rPr>
        <w:t xml:space="preserve">dni </w:t>
      </w:r>
      <w:r w:rsidR="00306449" w:rsidRPr="00836550">
        <w:rPr>
          <w:rFonts w:ascii="Arial" w:eastAsia="Arial" w:hAnsi="Arial" w:cs="Arial"/>
          <w:sz w:val="22"/>
          <w:szCs w:val="22"/>
        </w:rPr>
        <w:t xml:space="preserve">kalendarzowych </w:t>
      </w:r>
      <w:r w:rsidRPr="00836550">
        <w:rPr>
          <w:rFonts w:ascii="Arial" w:eastAsia="Arial" w:hAnsi="Arial" w:cs="Arial"/>
          <w:sz w:val="22"/>
          <w:szCs w:val="22"/>
        </w:rPr>
        <w:t xml:space="preserve">od rozwiązania umowy, zwraca </w:t>
      </w:r>
      <w:r w:rsidRPr="00836550">
        <w:rPr>
          <w:rFonts w:ascii="Arial" w:eastAsia="Arial" w:hAnsi="Arial" w:cs="Arial"/>
          <w:b/>
          <w:sz w:val="22"/>
          <w:szCs w:val="22"/>
        </w:rPr>
        <w:t xml:space="preserve">ZUD </w:t>
      </w:r>
      <w:r w:rsidRPr="00836550">
        <w:rPr>
          <w:rFonts w:ascii="Arial" w:eastAsia="Arial" w:hAnsi="Arial" w:cs="Arial"/>
          <w:sz w:val="22"/>
          <w:szCs w:val="22"/>
        </w:rPr>
        <w:t>zabezpieczenie finansowe:</w:t>
      </w:r>
    </w:p>
    <w:p w14:paraId="7EAB10C6" w14:textId="77777777" w:rsidR="006E1AE4" w:rsidRPr="00836550" w:rsidRDefault="00BE3327" w:rsidP="00437257">
      <w:pPr>
        <w:pStyle w:val="Stylwyliczanie"/>
        <w:numPr>
          <w:ilvl w:val="0"/>
          <w:numId w:val="32"/>
        </w:numPr>
        <w:tabs>
          <w:tab w:val="clear" w:pos="1276"/>
          <w:tab w:val="clear" w:pos="2552"/>
          <w:tab w:val="clear" w:pos="3261"/>
          <w:tab w:val="clear" w:pos="4536"/>
          <w:tab w:val="clear" w:pos="9072"/>
        </w:tabs>
        <w:spacing w:before="0" w:line="276" w:lineRule="auto"/>
        <w:ind w:left="709" w:hanging="283"/>
        <w:jc w:val="left"/>
        <w:rPr>
          <w:rFonts w:ascii="Arial" w:eastAsia="Arial" w:hAnsi="Arial" w:cs="Arial"/>
          <w:sz w:val="22"/>
          <w:szCs w:val="22"/>
        </w:rPr>
      </w:pPr>
      <w:r w:rsidRPr="00836550">
        <w:rPr>
          <w:rFonts w:ascii="Arial" w:eastAsia="Arial" w:hAnsi="Arial" w:cs="Arial"/>
          <w:sz w:val="22"/>
        </w:rPr>
        <w:t xml:space="preserve">wniesionego w formie depozytu pieniężnego na rachunek bankowy </w:t>
      </w:r>
      <w:r w:rsidRPr="00836550">
        <w:rPr>
          <w:rFonts w:ascii="Arial" w:eastAsia="Arial" w:hAnsi="Arial" w:cs="Arial"/>
          <w:b/>
          <w:sz w:val="22"/>
        </w:rPr>
        <w:t>ZUD</w:t>
      </w:r>
      <w:r w:rsidRPr="00836550">
        <w:rPr>
          <w:rFonts w:ascii="Arial" w:eastAsia="Arial" w:hAnsi="Arial" w:cs="Arial"/>
          <w:sz w:val="22"/>
        </w:rPr>
        <w:t xml:space="preserve"> wraz z odsetkami wynikającymi z umowy rachunku bankowego, na którym </w:t>
      </w:r>
      <w:r w:rsidR="00306449" w:rsidRPr="00836550">
        <w:rPr>
          <w:rFonts w:ascii="Arial" w:eastAsia="Arial" w:hAnsi="Arial" w:cs="Arial"/>
          <w:sz w:val="22"/>
        </w:rPr>
        <w:t xml:space="preserve">depozyt był </w:t>
      </w:r>
      <w:r w:rsidRPr="00836550">
        <w:rPr>
          <w:rFonts w:ascii="Arial" w:eastAsia="Arial" w:hAnsi="Arial" w:cs="Arial"/>
          <w:sz w:val="22"/>
        </w:rPr>
        <w:t>przechowywan</w:t>
      </w:r>
      <w:r w:rsidR="00306449" w:rsidRPr="00836550">
        <w:rPr>
          <w:rFonts w:ascii="Arial" w:eastAsia="Arial" w:hAnsi="Arial" w:cs="Arial"/>
          <w:sz w:val="22"/>
        </w:rPr>
        <w:t>y</w:t>
      </w:r>
      <w:r w:rsidRPr="00836550">
        <w:rPr>
          <w:rFonts w:ascii="Arial" w:eastAsia="Arial" w:hAnsi="Arial" w:cs="Arial"/>
          <w:sz w:val="22"/>
        </w:rPr>
        <w:t>, pomniejszone o koszty prowadzenia rachunku bankowego oraz prowizji bankowej za przelew n</w:t>
      </w:r>
      <w:r w:rsidR="004A6F96" w:rsidRPr="00836550">
        <w:rPr>
          <w:rFonts w:ascii="Arial" w:eastAsia="Arial" w:hAnsi="Arial" w:cs="Arial"/>
          <w:sz w:val="22"/>
        </w:rPr>
        <w:t xml:space="preserve">a wskazany rachunek bankowy </w:t>
      </w:r>
      <w:r w:rsidR="004A6F96" w:rsidRPr="00836550">
        <w:rPr>
          <w:rFonts w:ascii="Arial" w:eastAsia="Arial" w:hAnsi="Arial" w:cs="Arial"/>
          <w:b/>
          <w:sz w:val="22"/>
        </w:rPr>
        <w:t>ZUD</w:t>
      </w:r>
      <w:r w:rsidR="004A6F96" w:rsidRPr="00836550">
        <w:rPr>
          <w:rFonts w:ascii="Arial" w:eastAsia="Arial" w:hAnsi="Arial" w:cs="Arial"/>
          <w:sz w:val="22"/>
        </w:rPr>
        <w:t>;</w:t>
      </w:r>
      <w:r w:rsidRPr="00836550">
        <w:rPr>
          <w:rFonts w:ascii="Arial" w:eastAsia="Arial" w:hAnsi="Arial" w:cs="Arial"/>
          <w:sz w:val="22"/>
          <w:szCs w:val="22"/>
        </w:rPr>
        <w:t xml:space="preserve"> </w:t>
      </w:r>
    </w:p>
    <w:p w14:paraId="03AF7864" w14:textId="77777777" w:rsidR="00BE3327" w:rsidRPr="00836550" w:rsidRDefault="006E1AE4" w:rsidP="00437257">
      <w:pPr>
        <w:pStyle w:val="Stylwyliczanie"/>
        <w:numPr>
          <w:ilvl w:val="0"/>
          <w:numId w:val="32"/>
        </w:numPr>
        <w:tabs>
          <w:tab w:val="clear" w:pos="1276"/>
          <w:tab w:val="clear" w:pos="2552"/>
          <w:tab w:val="clear" w:pos="3261"/>
          <w:tab w:val="clear" w:pos="4536"/>
          <w:tab w:val="clear" w:pos="9072"/>
        </w:tabs>
        <w:spacing w:before="0" w:line="276" w:lineRule="auto"/>
        <w:ind w:left="709" w:hanging="283"/>
        <w:jc w:val="left"/>
        <w:rPr>
          <w:rFonts w:ascii="Arial" w:eastAsia="Arial" w:hAnsi="Arial" w:cs="Arial"/>
          <w:sz w:val="22"/>
          <w:szCs w:val="22"/>
        </w:rPr>
      </w:pPr>
      <w:r w:rsidRPr="00836550">
        <w:rPr>
          <w:rFonts w:ascii="Arial" w:eastAsia="Arial" w:hAnsi="Arial" w:cs="Arial"/>
          <w:sz w:val="22"/>
          <w:szCs w:val="22"/>
        </w:rPr>
        <w:t xml:space="preserve">wniesione w innej formie niż depozyt pieniężny, przedstawicielowi </w:t>
      </w:r>
      <w:r w:rsidRPr="00836550">
        <w:rPr>
          <w:rFonts w:ascii="Arial" w:eastAsia="Arial" w:hAnsi="Arial" w:cs="Arial"/>
          <w:b/>
          <w:sz w:val="22"/>
          <w:szCs w:val="22"/>
        </w:rPr>
        <w:t>ZUD</w:t>
      </w:r>
      <w:r w:rsidRPr="00836550">
        <w:rPr>
          <w:rFonts w:ascii="Arial" w:eastAsia="Arial" w:hAnsi="Arial" w:cs="Arial"/>
          <w:sz w:val="22"/>
          <w:szCs w:val="22"/>
        </w:rPr>
        <w:t xml:space="preserve"> </w:t>
      </w:r>
      <w:r w:rsidR="00BE3327" w:rsidRPr="00836550">
        <w:rPr>
          <w:rFonts w:ascii="Arial" w:eastAsia="Arial" w:hAnsi="Arial" w:cs="Arial"/>
          <w:sz w:val="22"/>
          <w:szCs w:val="22"/>
        </w:rPr>
        <w:t>za pisemnym pokwitowaniem</w:t>
      </w:r>
      <w:r w:rsidR="004A6F96" w:rsidRPr="00836550">
        <w:rPr>
          <w:rFonts w:ascii="Arial" w:eastAsia="Arial" w:hAnsi="Arial" w:cs="Arial"/>
          <w:sz w:val="22"/>
          <w:szCs w:val="22"/>
        </w:rPr>
        <w:t>.</w:t>
      </w:r>
      <w:r w:rsidR="00BE3327" w:rsidRPr="00836550">
        <w:rPr>
          <w:rFonts w:ascii="Arial" w:eastAsia="Arial" w:hAnsi="Arial" w:cs="Arial"/>
          <w:sz w:val="22"/>
          <w:szCs w:val="22"/>
        </w:rPr>
        <w:t xml:space="preserve"> </w:t>
      </w:r>
    </w:p>
    <w:p w14:paraId="7DAA3C90" w14:textId="77777777" w:rsidR="00BE3327" w:rsidRPr="00836550" w:rsidRDefault="00BE3327"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Obowiązku ustanowienia zabezpie</w:t>
      </w:r>
      <w:r w:rsidR="00DE58E5" w:rsidRPr="00836550">
        <w:rPr>
          <w:rFonts w:ascii="Arial" w:eastAsia="Arial" w:hAnsi="Arial" w:cs="Arial"/>
          <w:sz w:val="22"/>
          <w:szCs w:val="22"/>
        </w:rPr>
        <w:t xml:space="preserve">czenia, o którym mowa w ust. </w:t>
      </w:r>
      <w:r w:rsidR="00FF538C" w:rsidRPr="00836550">
        <w:rPr>
          <w:rFonts w:ascii="Arial" w:eastAsia="Arial" w:hAnsi="Arial" w:cs="Arial"/>
          <w:sz w:val="22"/>
          <w:szCs w:val="22"/>
        </w:rPr>
        <w:t>3</w:t>
      </w:r>
      <w:r w:rsidRPr="00836550">
        <w:rPr>
          <w:rFonts w:ascii="Arial" w:eastAsia="Arial" w:hAnsi="Arial" w:cs="Arial"/>
          <w:sz w:val="22"/>
          <w:szCs w:val="22"/>
        </w:rPr>
        <w:t xml:space="preserve"> powyżej nie stosuje się w przypadku gdy </w:t>
      </w:r>
      <w:r w:rsidRPr="00836550">
        <w:rPr>
          <w:rFonts w:ascii="Arial" w:eastAsia="Arial" w:hAnsi="Arial" w:cs="Arial"/>
          <w:b/>
          <w:sz w:val="22"/>
          <w:szCs w:val="22"/>
        </w:rPr>
        <w:t>ZUD</w:t>
      </w:r>
      <w:r w:rsidRPr="00836550">
        <w:rPr>
          <w:rFonts w:ascii="Arial" w:eastAsia="Arial" w:hAnsi="Arial" w:cs="Arial"/>
          <w:sz w:val="22"/>
          <w:szCs w:val="22"/>
        </w:rPr>
        <w:t xml:space="preserve"> lub podmiot, który posiada bezpośrednio lub pośrednio co najmniej 75% udziałów albo akcji </w:t>
      </w:r>
      <w:r w:rsidRPr="00836550">
        <w:rPr>
          <w:rFonts w:ascii="Arial" w:eastAsia="Arial" w:hAnsi="Arial" w:cs="Arial"/>
          <w:b/>
          <w:sz w:val="22"/>
          <w:szCs w:val="22"/>
        </w:rPr>
        <w:t>ZUD</w:t>
      </w:r>
      <w:r w:rsidRPr="00836550">
        <w:rPr>
          <w:rFonts w:ascii="Arial" w:eastAsia="Arial" w:hAnsi="Arial" w:cs="Arial"/>
          <w:sz w:val="22"/>
          <w:szCs w:val="22"/>
        </w:rPr>
        <w:t xml:space="preserve"> posiada rating finansowy nie niższy niż:</w:t>
      </w:r>
    </w:p>
    <w:p w14:paraId="06E24EE9" w14:textId="77777777" w:rsidR="00BE3327" w:rsidRPr="00836550" w:rsidRDefault="00BE3327" w:rsidP="000D6ED9">
      <w:pPr>
        <w:pStyle w:val="Akapitzlist"/>
        <w:numPr>
          <w:ilvl w:val="1"/>
          <w:numId w:val="30"/>
        </w:numPr>
        <w:tabs>
          <w:tab w:val="clear" w:pos="1260"/>
          <w:tab w:val="num" w:pos="851"/>
        </w:tabs>
        <w:spacing w:line="276" w:lineRule="auto"/>
        <w:ind w:left="851" w:hanging="425"/>
        <w:rPr>
          <w:sz w:val="22"/>
        </w:rPr>
      </w:pPr>
      <w:r w:rsidRPr="00836550">
        <w:rPr>
          <w:sz w:val="22"/>
        </w:rPr>
        <w:t xml:space="preserve">Baa2 dla Agencji </w:t>
      </w:r>
      <w:proofErr w:type="spellStart"/>
      <w:r w:rsidRPr="00836550">
        <w:rPr>
          <w:sz w:val="22"/>
        </w:rPr>
        <w:t>Moody’s</w:t>
      </w:r>
      <w:proofErr w:type="spellEnd"/>
      <w:r w:rsidRPr="00836550">
        <w:rPr>
          <w:sz w:val="22"/>
        </w:rPr>
        <w:t>,</w:t>
      </w:r>
      <w:r w:rsidR="0045489A" w:rsidRPr="00836550">
        <w:rPr>
          <w:sz w:val="22"/>
        </w:rPr>
        <w:t xml:space="preserve"> lub</w:t>
      </w:r>
    </w:p>
    <w:p w14:paraId="32F9F805" w14:textId="77777777" w:rsidR="00BE3327" w:rsidRPr="00836550" w:rsidRDefault="00BE3327" w:rsidP="000D6ED9">
      <w:pPr>
        <w:pStyle w:val="Akapitzlist"/>
        <w:numPr>
          <w:ilvl w:val="1"/>
          <w:numId w:val="30"/>
        </w:numPr>
        <w:tabs>
          <w:tab w:val="clear" w:pos="1260"/>
          <w:tab w:val="num" w:pos="851"/>
        </w:tabs>
        <w:spacing w:line="276" w:lineRule="auto"/>
        <w:ind w:left="851" w:hanging="425"/>
        <w:rPr>
          <w:sz w:val="22"/>
        </w:rPr>
      </w:pPr>
      <w:r w:rsidRPr="00836550">
        <w:rPr>
          <w:sz w:val="22"/>
        </w:rPr>
        <w:t xml:space="preserve">BBB dla Agencji Standard and </w:t>
      </w:r>
      <w:proofErr w:type="spellStart"/>
      <w:r w:rsidRPr="00836550">
        <w:rPr>
          <w:sz w:val="22"/>
        </w:rPr>
        <w:t>Poor’s</w:t>
      </w:r>
      <w:proofErr w:type="spellEnd"/>
      <w:r w:rsidRPr="00836550">
        <w:rPr>
          <w:sz w:val="22"/>
        </w:rPr>
        <w:t>, lub</w:t>
      </w:r>
    </w:p>
    <w:p w14:paraId="3AAC9436" w14:textId="77777777" w:rsidR="00BE3327" w:rsidRPr="00836550" w:rsidRDefault="00BE3327" w:rsidP="000D6ED9">
      <w:pPr>
        <w:pStyle w:val="Akapitzlist"/>
        <w:numPr>
          <w:ilvl w:val="1"/>
          <w:numId w:val="30"/>
        </w:numPr>
        <w:tabs>
          <w:tab w:val="clear" w:pos="1260"/>
          <w:tab w:val="num" w:pos="851"/>
        </w:tabs>
        <w:spacing w:after="0" w:line="276" w:lineRule="auto"/>
        <w:ind w:left="851" w:hanging="425"/>
        <w:rPr>
          <w:sz w:val="22"/>
        </w:rPr>
      </w:pPr>
      <w:r w:rsidRPr="00836550">
        <w:rPr>
          <w:sz w:val="22"/>
        </w:rPr>
        <w:t>BBB dla Agencji Fitch</w:t>
      </w:r>
      <w:r w:rsidR="00913D52" w:rsidRPr="00836550">
        <w:rPr>
          <w:sz w:val="22"/>
        </w:rPr>
        <w:t>.</w:t>
      </w:r>
    </w:p>
    <w:p w14:paraId="09BE9E88" w14:textId="77777777" w:rsidR="00BE3327" w:rsidRPr="00836550" w:rsidRDefault="00BE3327"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Jeżeli </w:t>
      </w:r>
      <w:r w:rsidRPr="00836550">
        <w:rPr>
          <w:rFonts w:ascii="Arial" w:eastAsia="Arial" w:hAnsi="Arial" w:cs="Arial"/>
          <w:b/>
          <w:sz w:val="22"/>
          <w:szCs w:val="22"/>
        </w:rPr>
        <w:t>ZUD</w:t>
      </w:r>
      <w:r w:rsidRPr="00836550">
        <w:rPr>
          <w:rFonts w:ascii="Arial" w:eastAsia="Arial" w:hAnsi="Arial" w:cs="Arial"/>
          <w:sz w:val="22"/>
          <w:szCs w:val="22"/>
        </w:rPr>
        <w:t xml:space="preserve"> przestanie spełniać warunki, o których mowa w ust. </w:t>
      </w:r>
      <w:r w:rsidR="00390302">
        <w:rPr>
          <w:rFonts w:ascii="Arial" w:eastAsia="Arial" w:hAnsi="Arial" w:cs="Arial"/>
          <w:sz w:val="22"/>
          <w:szCs w:val="22"/>
        </w:rPr>
        <w:t>8</w:t>
      </w:r>
      <w:r w:rsidR="00390302" w:rsidRPr="00836550">
        <w:rPr>
          <w:rFonts w:ascii="Arial" w:eastAsia="Arial" w:hAnsi="Arial" w:cs="Arial"/>
          <w:sz w:val="22"/>
          <w:szCs w:val="22"/>
        </w:rPr>
        <w:t xml:space="preserve"> </w:t>
      </w:r>
      <w:r w:rsidRPr="00836550">
        <w:rPr>
          <w:rFonts w:ascii="Arial" w:eastAsia="Arial" w:hAnsi="Arial" w:cs="Arial"/>
          <w:sz w:val="22"/>
          <w:szCs w:val="22"/>
        </w:rPr>
        <w:t xml:space="preserve">powyżej, przedkłada </w:t>
      </w:r>
      <w:r w:rsidRPr="00836550">
        <w:rPr>
          <w:rFonts w:ascii="Arial" w:eastAsia="Arial" w:hAnsi="Arial" w:cs="Arial"/>
          <w:b/>
          <w:sz w:val="22"/>
          <w:szCs w:val="22"/>
        </w:rPr>
        <w:t>OSD</w:t>
      </w:r>
      <w:r w:rsidRPr="00836550">
        <w:rPr>
          <w:rFonts w:ascii="Arial" w:eastAsia="Arial" w:hAnsi="Arial" w:cs="Arial"/>
          <w:sz w:val="22"/>
          <w:szCs w:val="22"/>
        </w:rPr>
        <w:t xml:space="preserve"> odpowiednie zabezpieczenie, o którym mowa w ust. </w:t>
      </w:r>
      <w:r w:rsidR="009030F8" w:rsidRPr="00836550">
        <w:rPr>
          <w:rFonts w:ascii="Arial" w:eastAsia="Arial" w:hAnsi="Arial" w:cs="Arial"/>
          <w:sz w:val="22"/>
          <w:szCs w:val="22"/>
        </w:rPr>
        <w:t>3</w:t>
      </w:r>
      <w:r w:rsidRPr="00836550">
        <w:rPr>
          <w:rFonts w:ascii="Arial" w:eastAsia="Arial" w:hAnsi="Arial" w:cs="Arial"/>
          <w:sz w:val="22"/>
          <w:szCs w:val="22"/>
        </w:rPr>
        <w:t xml:space="preserve"> powyżej, w terminie nie dłuższym niż</w:t>
      </w:r>
      <w:r w:rsidR="00944C74" w:rsidRPr="00836550">
        <w:rPr>
          <w:rFonts w:ascii="Arial" w:eastAsia="Arial" w:hAnsi="Arial" w:cs="Arial"/>
          <w:sz w:val="22"/>
          <w:szCs w:val="22"/>
        </w:rPr>
        <w:t xml:space="preserve"> 14</w:t>
      </w:r>
      <w:r w:rsidRPr="00836550">
        <w:rPr>
          <w:rFonts w:ascii="Arial" w:eastAsia="Arial" w:hAnsi="Arial" w:cs="Arial"/>
          <w:sz w:val="22"/>
          <w:szCs w:val="22"/>
        </w:rPr>
        <w:t xml:space="preserve"> </w:t>
      </w:r>
      <w:r w:rsidR="00944C74" w:rsidRPr="00836550">
        <w:rPr>
          <w:rFonts w:ascii="Arial" w:eastAsia="Arial" w:hAnsi="Arial" w:cs="Arial"/>
          <w:sz w:val="22"/>
          <w:szCs w:val="22"/>
        </w:rPr>
        <w:t>(</w:t>
      </w:r>
      <w:r w:rsidRPr="00836550">
        <w:rPr>
          <w:rFonts w:ascii="Arial" w:eastAsia="Arial" w:hAnsi="Arial" w:cs="Arial"/>
          <w:sz w:val="22"/>
          <w:szCs w:val="22"/>
        </w:rPr>
        <w:t>czternaście</w:t>
      </w:r>
      <w:r w:rsidR="00944C74" w:rsidRPr="00836550">
        <w:rPr>
          <w:rFonts w:ascii="Arial" w:eastAsia="Arial" w:hAnsi="Arial" w:cs="Arial"/>
          <w:sz w:val="22"/>
          <w:szCs w:val="22"/>
        </w:rPr>
        <w:t>)</w:t>
      </w:r>
      <w:r w:rsidRPr="00836550">
        <w:rPr>
          <w:rFonts w:ascii="Arial" w:eastAsia="Arial" w:hAnsi="Arial" w:cs="Arial"/>
          <w:sz w:val="22"/>
          <w:szCs w:val="22"/>
        </w:rPr>
        <w:t xml:space="preserve"> </w:t>
      </w:r>
      <w:r w:rsidR="000D2CAF" w:rsidRPr="00836550">
        <w:rPr>
          <w:rFonts w:ascii="Arial" w:eastAsia="Arial" w:hAnsi="Arial" w:cs="Arial"/>
          <w:sz w:val="22"/>
          <w:szCs w:val="22"/>
        </w:rPr>
        <w:t>D</w:t>
      </w:r>
      <w:r w:rsidRPr="00836550">
        <w:rPr>
          <w:rFonts w:ascii="Arial" w:eastAsia="Arial" w:hAnsi="Arial" w:cs="Arial"/>
          <w:sz w:val="22"/>
          <w:szCs w:val="22"/>
        </w:rPr>
        <w:t xml:space="preserve">ni roboczych od </w:t>
      </w:r>
      <w:r w:rsidR="001E0D2C" w:rsidRPr="00836550">
        <w:rPr>
          <w:rFonts w:ascii="Arial" w:eastAsia="Arial" w:hAnsi="Arial" w:cs="Arial"/>
          <w:sz w:val="22"/>
          <w:szCs w:val="22"/>
        </w:rPr>
        <w:t xml:space="preserve">dnia </w:t>
      </w:r>
      <w:r w:rsidRPr="00836550">
        <w:rPr>
          <w:rFonts w:ascii="Arial" w:eastAsia="Arial" w:hAnsi="Arial" w:cs="Arial"/>
          <w:sz w:val="22"/>
          <w:szCs w:val="22"/>
        </w:rPr>
        <w:t>utraty wymaganych warunków.</w:t>
      </w:r>
    </w:p>
    <w:p w14:paraId="70D482BF" w14:textId="77777777" w:rsidR="00D10ACF" w:rsidRPr="00836550" w:rsidRDefault="00BE3327" w:rsidP="006200CF">
      <w:pPr>
        <w:pStyle w:val="Stylwyliczanie"/>
        <w:numPr>
          <w:ilvl w:val="0"/>
          <w:numId w:val="2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przypadku uzyskania wymaganego ratingu finansowego, o którym mowa w ust. </w:t>
      </w:r>
      <w:r w:rsidR="00390302">
        <w:rPr>
          <w:rFonts w:ascii="Arial" w:eastAsia="Arial" w:hAnsi="Arial" w:cs="Arial"/>
          <w:sz w:val="22"/>
          <w:szCs w:val="22"/>
        </w:rPr>
        <w:t>8</w:t>
      </w:r>
      <w:r w:rsidR="00390302" w:rsidRPr="00836550">
        <w:rPr>
          <w:rFonts w:ascii="Arial" w:eastAsia="Arial" w:hAnsi="Arial" w:cs="Arial"/>
          <w:sz w:val="22"/>
          <w:szCs w:val="22"/>
        </w:rPr>
        <w:t xml:space="preserve"> </w:t>
      </w:r>
      <w:r w:rsidR="009030F8" w:rsidRPr="00836550">
        <w:rPr>
          <w:rFonts w:ascii="Arial" w:eastAsia="Arial" w:hAnsi="Arial" w:cs="Arial"/>
          <w:sz w:val="22"/>
          <w:szCs w:val="22"/>
        </w:rPr>
        <w:t>powyżej</w:t>
      </w:r>
      <w:r w:rsidRPr="00836550">
        <w:rPr>
          <w:rFonts w:ascii="Arial" w:eastAsia="Arial" w:hAnsi="Arial" w:cs="Arial"/>
          <w:sz w:val="22"/>
          <w:szCs w:val="22"/>
        </w:rPr>
        <w:t xml:space="preserve"> w trakcie trwania Umowy, </w:t>
      </w:r>
      <w:r w:rsidRPr="00836550">
        <w:rPr>
          <w:rFonts w:ascii="Arial" w:eastAsia="Arial" w:hAnsi="Arial" w:cs="Arial"/>
          <w:b/>
          <w:sz w:val="22"/>
          <w:szCs w:val="22"/>
        </w:rPr>
        <w:t>ZUD</w:t>
      </w:r>
      <w:r w:rsidRPr="00836550">
        <w:rPr>
          <w:rFonts w:ascii="Arial" w:eastAsia="Arial" w:hAnsi="Arial" w:cs="Arial"/>
          <w:sz w:val="22"/>
          <w:szCs w:val="22"/>
        </w:rPr>
        <w:t xml:space="preserve"> może zwrócić się do </w:t>
      </w:r>
      <w:r w:rsidRPr="00836550">
        <w:rPr>
          <w:rFonts w:ascii="Arial" w:eastAsia="Arial" w:hAnsi="Arial" w:cs="Arial"/>
          <w:b/>
          <w:sz w:val="22"/>
          <w:szCs w:val="22"/>
        </w:rPr>
        <w:t>OSD</w:t>
      </w:r>
      <w:r w:rsidRPr="00836550">
        <w:rPr>
          <w:rFonts w:ascii="Arial" w:eastAsia="Arial" w:hAnsi="Arial" w:cs="Arial"/>
          <w:sz w:val="22"/>
          <w:szCs w:val="22"/>
        </w:rPr>
        <w:t xml:space="preserve"> o odstąpienie od obowiązku utrzymywania zabezpieczenia. W takim przypadku </w:t>
      </w:r>
      <w:r w:rsidRPr="00836550">
        <w:rPr>
          <w:rFonts w:ascii="Arial" w:eastAsia="Arial" w:hAnsi="Arial" w:cs="Arial"/>
          <w:b/>
          <w:sz w:val="22"/>
          <w:szCs w:val="22"/>
        </w:rPr>
        <w:t>OSD</w:t>
      </w:r>
      <w:r w:rsidRPr="00836550">
        <w:rPr>
          <w:rFonts w:ascii="Arial" w:eastAsia="Arial" w:hAnsi="Arial" w:cs="Arial"/>
          <w:sz w:val="22"/>
          <w:szCs w:val="22"/>
        </w:rPr>
        <w:t xml:space="preserve"> zwraca </w:t>
      </w:r>
      <w:r w:rsidRPr="00836550">
        <w:rPr>
          <w:rFonts w:ascii="Arial" w:eastAsia="Arial" w:hAnsi="Arial" w:cs="Arial"/>
          <w:b/>
          <w:sz w:val="22"/>
          <w:szCs w:val="22"/>
        </w:rPr>
        <w:t>ZUD</w:t>
      </w:r>
      <w:r w:rsidRPr="00836550">
        <w:rPr>
          <w:rFonts w:ascii="Arial" w:eastAsia="Arial" w:hAnsi="Arial" w:cs="Arial"/>
          <w:sz w:val="22"/>
          <w:szCs w:val="22"/>
        </w:rPr>
        <w:t xml:space="preserve"> </w:t>
      </w:r>
      <w:r w:rsidRPr="00836550">
        <w:rPr>
          <w:rFonts w:ascii="Arial" w:eastAsia="Arial" w:hAnsi="Arial" w:cs="Arial"/>
          <w:sz w:val="22"/>
          <w:szCs w:val="22"/>
        </w:rPr>
        <w:lastRenderedPageBreak/>
        <w:t>zabezpieczenie w terminie nie dłuższym niż</w:t>
      </w:r>
      <w:r w:rsidR="00944C74" w:rsidRPr="00836550">
        <w:rPr>
          <w:rFonts w:ascii="Arial" w:eastAsia="Arial" w:hAnsi="Arial" w:cs="Arial"/>
          <w:sz w:val="22"/>
          <w:szCs w:val="22"/>
        </w:rPr>
        <w:t xml:space="preserve"> 7 (siedem) dni kalendarzowych</w:t>
      </w:r>
      <w:r w:rsidRPr="00836550">
        <w:rPr>
          <w:rFonts w:ascii="Arial" w:eastAsia="Arial" w:hAnsi="Arial" w:cs="Arial"/>
          <w:sz w:val="22"/>
          <w:szCs w:val="22"/>
        </w:rPr>
        <w:t xml:space="preserve"> </w:t>
      </w:r>
      <w:r w:rsidR="0004283B" w:rsidRPr="00836550">
        <w:rPr>
          <w:rFonts w:ascii="Arial" w:eastAsia="Arial" w:hAnsi="Arial" w:cs="Arial"/>
          <w:sz w:val="22"/>
          <w:szCs w:val="22"/>
        </w:rPr>
        <w:t>od otrzymanej</w:t>
      </w:r>
      <w:r w:rsidRPr="00836550">
        <w:rPr>
          <w:rFonts w:ascii="Arial" w:eastAsia="Arial" w:hAnsi="Arial" w:cs="Arial"/>
          <w:sz w:val="22"/>
          <w:szCs w:val="22"/>
        </w:rPr>
        <w:t xml:space="preserve"> przez </w:t>
      </w:r>
      <w:r w:rsidRPr="00836550">
        <w:rPr>
          <w:rFonts w:ascii="Arial" w:eastAsia="Arial" w:hAnsi="Arial" w:cs="Arial"/>
          <w:b/>
          <w:sz w:val="22"/>
          <w:szCs w:val="22"/>
        </w:rPr>
        <w:t>OSD</w:t>
      </w:r>
      <w:r w:rsidR="0004283B" w:rsidRPr="00836550">
        <w:rPr>
          <w:rFonts w:ascii="Arial" w:eastAsia="Arial" w:hAnsi="Arial" w:cs="Arial"/>
          <w:sz w:val="22"/>
          <w:szCs w:val="22"/>
        </w:rPr>
        <w:t xml:space="preserve"> informacji od </w:t>
      </w:r>
      <w:r w:rsidR="0004283B" w:rsidRPr="00836550">
        <w:rPr>
          <w:rFonts w:ascii="Arial" w:eastAsia="Arial" w:hAnsi="Arial" w:cs="Arial"/>
          <w:b/>
          <w:sz w:val="22"/>
          <w:szCs w:val="22"/>
        </w:rPr>
        <w:t>ZUD</w:t>
      </w:r>
      <w:r w:rsidR="0004283B" w:rsidRPr="00836550">
        <w:rPr>
          <w:rFonts w:ascii="Arial" w:eastAsia="Arial" w:hAnsi="Arial" w:cs="Arial"/>
          <w:sz w:val="22"/>
          <w:szCs w:val="22"/>
        </w:rPr>
        <w:t xml:space="preserve"> o uzyskaniu wymaganego ratingu. </w:t>
      </w:r>
    </w:p>
    <w:p w14:paraId="23A8D432" w14:textId="77777777" w:rsidR="00796A06" w:rsidRPr="00836550" w:rsidRDefault="00C54D9A" w:rsidP="00796A06">
      <w:pPr>
        <w:pStyle w:val="Tekstpodstawowywcity"/>
        <w:spacing w:before="240" w:after="0"/>
        <w:ind w:left="900" w:firstLine="0"/>
        <w:jc w:val="center"/>
        <w:rPr>
          <w:b/>
          <w:color w:val="auto"/>
          <w:sz w:val="22"/>
        </w:rPr>
      </w:pPr>
      <w:r w:rsidRPr="00836550">
        <w:rPr>
          <w:b/>
          <w:color w:val="auto"/>
          <w:sz w:val="22"/>
        </w:rPr>
        <w:t>§ 9</w:t>
      </w:r>
    </w:p>
    <w:p w14:paraId="1EE150EB" w14:textId="77777777" w:rsidR="00796A06" w:rsidRPr="00836550" w:rsidRDefault="005B4FC4" w:rsidP="00796A06">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O</w:t>
      </w:r>
      <w:r w:rsidR="00796A06" w:rsidRPr="00836550">
        <w:rPr>
          <w:rFonts w:ascii="Arial" w:hAnsi="Arial" w:cs="Arial"/>
          <w:b/>
          <w:color w:val="auto"/>
          <w:sz w:val="22"/>
          <w:szCs w:val="22"/>
        </w:rPr>
        <w:t>dpowiedzialność Stron</w:t>
      </w:r>
    </w:p>
    <w:p w14:paraId="44E9F72D" w14:textId="62B5FC2F" w:rsidR="005B4FC4" w:rsidRPr="00762D0F" w:rsidRDefault="005B4FC4" w:rsidP="00762D0F">
      <w:pPr>
        <w:pStyle w:val="Stylwyliczanie"/>
        <w:numPr>
          <w:ilvl w:val="0"/>
          <w:numId w:val="4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Strony</w:t>
      </w:r>
      <w:r w:rsidRPr="00836550">
        <w:rPr>
          <w:rFonts w:ascii="Arial" w:eastAsia="Arial" w:hAnsi="Arial" w:cs="Arial"/>
          <w:sz w:val="22"/>
          <w:szCs w:val="22"/>
        </w:rPr>
        <w:t xml:space="preserve"> zastrzegają sobie prawo powierzenia</w:t>
      </w:r>
      <w:r w:rsidR="001D5D11">
        <w:rPr>
          <w:rFonts w:ascii="Arial" w:eastAsia="Arial" w:hAnsi="Arial" w:cs="Arial"/>
          <w:sz w:val="22"/>
          <w:szCs w:val="22"/>
        </w:rPr>
        <w:t xml:space="preserve">, </w:t>
      </w:r>
      <w:r w:rsidR="001D5D11" w:rsidRPr="001D5D11">
        <w:rPr>
          <w:rFonts w:ascii="Arial" w:eastAsia="Arial" w:hAnsi="Arial" w:cs="Arial"/>
          <w:sz w:val="22"/>
          <w:szCs w:val="22"/>
        </w:rPr>
        <w:t xml:space="preserve">w możliwym zakresie, </w:t>
      </w:r>
      <w:r w:rsidRPr="00836550">
        <w:rPr>
          <w:rFonts w:ascii="Arial" w:eastAsia="Arial" w:hAnsi="Arial" w:cs="Arial"/>
          <w:sz w:val="22"/>
          <w:szCs w:val="22"/>
        </w:rPr>
        <w:t xml:space="preserve"> realizacji czynności wynikających z Umowy podmiotowi trzeciemu. W przypadku powierzenia realizacji czynności wynikających</w:t>
      </w:r>
      <w:r w:rsidR="00762D0F">
        <w:rPr>
          <w:rFonts w:ascii="Arial" w:eastAsia="Arial" w:hAnsi="Arial" w:cs="Arial"/>
          <w:sz w:val="22"/>
          <w:szCs w:val="22"/>
        </w:rPr>
        <w:t xml:space="preserve"> </w:t>
      </w:r>
      <w:r w:rsidRPr="00762D0F">
        <w:rPr>
          <w:rFonts w:ascii="Arial" w:eastAsia="Arial" w:hAnsi="Arial" w:cs="Arial"/>
          <w:sz w:val="22"/>
          <w:szCs w:val="22"/>
        </w:rPr>
        <w:t xml:space="preserve">z Umowy podmiotowi trzeciemu przez którąkolwiek ze </w:t>
      </w:r>
      <w:r w:rsidRPr="00762D0F">
        <w:rPr>
          <w:rFonts w:ascii="Arial" w:eastAsia="Arial" w:hAnsi="Arial" w:cs="Arial"/>
          <w:b/>
          <w:sz w:val="22"/>
          <w:szCs w:val="22"/>
        </w:rPr>
        <w:t>Stron</w:t>
      </w:r>
      <w:r w:rsidRPr="00762D0F">
        <w:rPr>
          <w:rFonts w:ascii="Arial" w:eastAsia="Arial" w:hAnsi="Arial" w:cs="Arial"/>
          <w:sz w:val="22"/>
          <w:szCs w:val="22"/>
        </w:rPr>
        <w:t xml:space="preserve">, </w:t>
      </w:r>
      <w:r w:rsidRPr="00762D0F">
        <w:rPr>
          <w:rFonts w:ascii="Arial" w:eastAsia="Arial" w:hAnsi="Arial" w:cs="Arial"/>
          <w:b/>
          <w:sz w:val="22"/>
          <w:szCs w:val="22"/>
        </w:rPr>
        <w:t>Strona</w:t>
      </w:r>
      <w:r w:rsidRPr="00762D0F">
        <w:rPr>
          <w:rFonts w:ascii="Arial" w:eastAsia="Arial" w:hAnsi="Arial" w:cs="Arial"/>
          <w:sz w:val="22"/>
          <w:szCs w:val="22"/>
        </w:rPr>
        <w:t xml:space="preserve"> ta odpowiada za działania i zaniechania tego podmiotu, jak za działania </w:t>
      </w:r>
      <w:r w:rsidR="00762D0F">
        <w:rPr>
          <w:rFonts w:ascii="Arial" w:eastAsia="Arial" w:hAnsi="Arial" w:cs="Arial"/>
          <w:sz w:val="22"/>
          <w:szCs w:val="22"/>
        </w:rPr>
        <w:br/>
      </w:r>
      <w:r w:rsidRPr="00762D0F">
        <w:rPr>
          <w:rFonts w:ascii="Arial" w:eastAsia="Arial" w:hAnsi="Arial" w:cs="Arial"/>
          <w:sz w:val="22"/>
          <w:szCs w:val="22"/>
        </w:rPr>
        <w:t>i zaniechania własne.</w:t>
      </w:r>
    </w:p>
    <w:p w14:paraId="5EBC4ED7" w14:textId="77777777" w:rsidR="005B4FC4" w:rsidRPr="00836550" w:rsidRDefault="005B4FC4" w:rsidP="006200CF">
      <w:pPr>
        <w:pStyle w:val="Stylwyliczanie"/>
        <w:numPr>
          <w:ilvl w:val="0"/>
          <w:numId w:val="4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Strona</w:t>
      </w:r>
      <w:r w:rsidRPr="00836550">
        <w:rPr>
          <w:rFonts w:ascii="Arial" w:eastAsia="Arial" w:hAnsi="Arial" w:cs="Arial"/>
          <w:sz w:val="22"/>
          <w:szCs w:val="22"/>
        </w:rPr>
        <w:t xml:space="preserve"> nie ponosi odpowiedzialności, jeżeli przy realizacji przedmiotu Umowy nastąpiła szkoda wskutek działań lub zaniechań drugiej </w:t>
      </w:r>
      <w:r w:rsidRPr="00836550">
        <w:rPr>
          <w:rFonts w:ascii="Arial" w:eastAsia="Arial" w:hAnsi="Arial" w:cs="Arial"/>
          <w:b/>
          <w:sz w:val="22"/>
          <w:szCs w:val="22"/>
        </w:rPr>
        <w:t>Strony</w:t>
      </w:r>
      <w:r w:rsidRPr="00836550">
        <w:rPr>
          <w:rFonts w:ascii="Arial" w:eastAsia="Arial" w:hAnsi="Arial" w:cs="Arial"/>
          <w:sz w:val="22"/>
          <w:szCs w:val="22"/>
        </w:rPr>
        <w:t xml:space="preserve"> lub osoby trzeciej, za którą </w:t>
      </w:r>
      <w:r w:rsidRPr="00836550">
        <w:rPr>
          <w:rFonts w:ascii="Arial" w:eastAsia="Arial" w:hAnsi="Arial" w:cs="Arial"/>
          <w:b/>
          <w:sz w:val="22"/>
          <w:szCs w:val="22"/>
        </w:rPr>
        <w:t>Strona</w:t>
      </w:r>
      <w:r w:rsidRPr="00836550">
        <w:rPr>
          <w:rFonts w:ascii="Arial" w:eastAsia="Arial" w:hAnsi="Arial" w:cs="Arial"/>
          <w:sz w:val="22"/>
          <w:szCs w:val="22"/>
        </w:rPr>
        <w:t xml:space="preserve"> nie ponosi odpowiedzialności.</w:t>
      </w:r>
    </w:p>
    <w:p w14:paraId="7929719B" w14:textId="77777777" w:rsidR="005B4FC4" w:rsidRPr="00836550" w:rsidRDefault="005B4FC4" w:rsidP="006200CF">
      <w:pPr>
        <w:pStyle w:val="Stylwyliczanie"/>
        <w:numPr>
          <w:ilvl w:val="0"/>
          <w:numId w:val="4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 xml:space="preserve">Strony </w:t>
      </w:r>
      <w:r w:rsidRPr="00836550">
        <w:rPr>
          <w:rFonts w:ascii="Arial" w:eastAsia="Arial" w:hAnsi="Arial" w:cs="Arial"/>
          <w:sz w:val="22"/>
          <w:szCs w:val="22"/>
        </w:rPr>
        <w:t xml:space="preserve">odpowiadają wobec siebie z tytułu niewykonania lub nienależytego wykonania Umowy na zasadach ogólnych. Odpowiedzialność </w:t>
      </w:r>
      <w:r w:rsidRPr="00836550">
        <w:rPr>
          <w:rFonts w:ascii="Arial" w:eastAsia="Arial" w:hAnsi="Arial" w:cs="Arial"/>
          <w:b/>
          <w:sz w:val="22"/>
          <w:szCs w:val="22"/>
        </w:rPr>
        <w:t>Stron</w:t>
      </w:r>
      <w:r w:rsidRPr="00836550">
        <w:rPr>
          <w:rFonts w:ascii="Arial" w:eastAsia="Arial" w:hAnsi="Arial" w:cs="Arial"/>
          <w:sz w:val="22"/>
          <w:szCs w:val="22"/>
        </w:rPr>
        <w:t xml:space="preserve"> z tytułu niewykonania lub nienależytego wykonania Umowy, jak również ewentualna odpowiedzialność deliktowa w przypadku zbiegu roszczeń, jest ograniczona do rzeczywistych szkód z wyłączeniem utraconych korzyści. Ograniczenie to nie dotyczy szkód, które zostały wyrządzone </w:t>
      </w:r>
      <w:r w:rsidR="00BC09BE" w:rsidRPr="00836550">
        <w:rPr>
          <w:rFonts w:ascii="Arial" w:eastAsia="Arial" w:hAnsi="Arial" w:cs="Arial"/>
          <w:sz w:val="22"/>
          <w:szCs w:val="22"/>
        </w:rPr>
        <w:br/>
      </w:r>
      <w:r w:rsidRPr="00836550">
        <w:rPr>
          <w:rFonts w:ascii="Arial" w:eastAsia="Arial" w:hAnsi="Arial" w:cs="Arial"/>
          <w:sz w:val="22"/>
          <w:szCs w:val="22"/>
        </w:rPr>
        <w:t xml:space="preserve">z winy umyślnej lub rażącego niedbalstwa którejkolwiek ze </w:t>
      </w:r>
      <w:r w:rsidRPr="00836550">
        <w:rPr>
          <w:rFonts w:ascii="Arial" w:eastAsia="Arial" w:hAnsi="Arial" w:cs="Arial"/>
          <w:b/>
          <w:sz w:val="22"/>
          <w:szCs w:val="22"/>
        </w:rPr>
        <w:t>Stron</w:t>
      </w:r>
      <w:r w:rsidRPr="00836550">
        <w:rPr>
          <w:rFonts w:ascii="Arial" w:eastAsia="Arial" w:hAnsi="Arial" w:cs="Arial"/>
          <w:sz w:val="22"/>
          <w:szCs w:val="22"/>
        </w:rPr>
        <w:t>.</w:t>
      </w:r>
    </w:p>
    <w:p w14:paraId="45F84FE7" w14:textId="77777777" w:rsidR="006200CF" w:rsidRPr="00836550" w:rsidRDefault="006200CF" w:rsidP="006200CF">
      <w:pPr>
        <w:pStyle w:val="Stylwyliczanie"/>
        <w:numPr>
          <w:ilvl w:val="0"/>
          <w:numId w:val="4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ponosi odpowiedzialność za warunki i skutki świadczenia usług </w:t>
      </w:r>
      <w:r w:rsidR="00FD20AB" w:rsidRPr="00836550">
        <w:rPr>
          <w:rFonts w:ascii="Arial" w:eastAsia="Arial" w:hAnsi="Arial" w:cs="Arial"/>
          <w:sz w:val="22"/>
          <w:szCs w:val="22"/>
        </w:rPr>
        <w:t>D</w:t>
      </w:r>
      <w:r w:rsidRPr="00836550">
        <w:rPr>
          <w:rFonts w:ascii="Arial" w:eastAsia="Arial" w:hAnsi="Arial" w:cs="Arial"/>
          <w:sz w:val="22"/>
          <w:szCs w:val="22"/>
        </w:rPr>
        <w:t xml:space="preserve">ystrybucji dla </w:t>
      </w:r>
      <w:r w:rsidRPr="00836550">
        <w:rPr>
          <w:rFonts w:ascii="Arial" w:eastAsia="Arial" w:hAnsi="Arial" w:cs="Arial"/>
          <w:b/>
          <w:sz w:val="22"/>
          <w:szCs w:val="22"/>
        </w:rPr>
        <w:t>ZUD</w:t>
      </w:r>
      <w:r w:rsidR="007119BD" w:rsidRPr="00836550">
        <w:rPr>
          <w:rFonts w:ascii="Arial" w:eastAsia="Arial" w:hAnsi="Arial" w:cs="Arial"/>
          <w:sz w:val="22"/>
          <w:szCs w:val="22"/>
        </w:rPr>
        <w:t xml:space="preserve"> i</w:t>
      </w:r>
      <w:r w:rsidRPr="00836550">
        <w:rPr>
          <w:rFonts w:ascii="Arial" w:eastAsia="Arial" w:hAnsi="Arial" w:cs="Arial"/>
          <w:sz w:val="22"/>
          <w:szCs w:val="22"/>
        </w:rPr>
        <w:t xml:space="preserve"> Odbiorców </w:t>
      </w:r>
      <w:r w:rsidRPr="00836550">
        <w:rPr>
          <w:rFonts w:ascii="Arial" w:eastAsia="Arial" w:hAnsi="Arial" w:cs="Arial"/>
          <w:b/>
          <w:sz w:val="22"/>
          <w:szCs w:val="22"/>
        </w:rPr>
        <w:t>ZUD</w:t>
      </w:r>
      <w:r w:rsidRPr="00836550">
        <w:rPr>
          <w:rFonts w:ascii="Arial" w:eastAsia="Arial" w:hAnsi="Arial" w:cs="Arial"/>
          <w:sz w:val="22"/>
          <w:szCs w:val="22"/>
        </w:rPr>
        <w:t>.</w:t>
      </w:r>
    </w:p>
    <w:p w14:paraId="621E2FDA" w14:textId="77777777" w:rsidR="006200CF" w:rsidRPr="00836550" w:rsidRDefault="007D5FEC" w:rsidP="000D6ED9">
      <w:pPr>
        <w:pStyle w:val="Stylwyliczanie"/>
        <w:numPr>
          <w:ilvl w:val="0"/>
          <w:numId w:val="48"/>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zakresie nieuregulowanym w Umowie, zasady odpowiedzialności </w:t>
      </w:r>
      <w:r w:rsidRPr="00836550">
        <w:rPr>
          <w:rFonts w:ascii="Arial" w:eastAsia="Arial" w:hAnsi="Arial" w:cs="Arial"/>
          <w:b/>
          <w:sz w:val="22"/>
          <w:szCs w:val="22"/>
        </w:rPr>
        <w:t>Stron</w:t>
      </w:r>
      <w:r w:rsidRPr="00836550">
        <w:rPr>
          <w:rFonts w:ascii="Arial" w:eastAsia="Arial" w:hAnsi="Arial" w:cs="Arial"/>
          <w:sz w:val="22"/>
          <w:szCs w:val="22"/>
        </w:rPr>
        <w:t xml:space="preserve">, w tym wysokości opłat i bonifikat za niedotrzymanie parametrów jakościowych Paliw gazowych lub za niedotrzymanie parametrów jakościowych obsługi </w:t>
      </w:r>
      <w:r w:rsidRPr="00836550">
        <w:rPr>
          <w:rFonts w:ascii="Arial" w:eastAsia="Arial" w:hAnsi="Arial" w:cs="Arial"/>
          <w:b/>
          <w:sz w:val="22"/>
          <w:szCs w:val="22"/>
        </w:rPr>
        <w:t>ZUD</w:t>
      </w:r>
      <w:r w:rsidRPr="00836550">
        <w:rPr>
          <w:rFonts w:ascii="Arial" w:eastAsia="Arial" w:hAnsi="Arial" w:cs="Arial"/>
          <w:sz w:val="22"/>
          <w:szCs w:val="22"/>
        </w:rPr>
        <w:t xml:space="preserve">, określone są postanowieniami </w:t>
      </w:r>
      <w:proofErr w:type="spellStart"/>
      <w:r w:rsidRPr="00836550">
        <w:rPr>
          <w:rFonts w:ascii="Arial" w:eastAsia="Arial" w:hAnsi="Arial" w:cs="Arial"/>
          <w:sz w:val="22"/>
          <w:szCs w:val="22"/>
        </w:rPr>
        <w:t>IRiESD</w:t>
      </w:r>
      <w:proofErr w:type="spellEnd"/>
      <w:r w:rsidR="009E31DC" w:rsidRPr="00836550">
        <w:rPr>
          <w:rFonts w:ascii="Arial" w:eastAsia="Arial" w:hAnsi="Arial" w:cs="Arial"/>
          <w:sz w:val="22"/>
          <w:szCs w:val="22"/>
        </w:rPr>
        <w:t xml:space="preserve">, </w:t>
      </w:r>
      <w:r w:rsidRPr="00836550">
        <w:rPr>
          <w:rFonts w:ascii="Arial" w:eastAsia="Arial" w:hAnsi="Arial" w:cs="Arial"/>
          <w:sz w:val="22"/>
          <w:szCs w:val="22"/>
        </w:rPr>
        <w:t xml:space="preserve"> Taryfy</w:t>
      </w:r>
      <w:r w:rsidR="009E31DC" w:rsidRPr="00836550">
        <w:rPr>
          <w:rFonts w:ascii="Arial" w:eastAsia="Arial" w:hAnsi="Arial" w:cs="Arial"/>
          <w:sz w:val="22"/>
          <w:szCs w:val="22"/>
        </w:rPr>
        <w:t xml:space="preserve"> oraz przepisami ustaw, w tym Prawa energetycznego i przepisów wykonawczych. </w:t>
      </w:r>
    </w:p>
    <w:p w14:paraId="3B1E9D5B" w14:textId="77777777" w:rsidR="00796A06" w:rsidRPr="00836550" w:rsidRDefault="00C54D9A" w:rsidP="00796A06">
      <w:pPr>
        <w:pStyle w:val="Tekstpodstawowywcity"/>
        <w:spacing w:before="240" w:after="0"/>
        <w:ind w:left="900" w:firstLine="0"/>
        <w:jc w:val="center"/>
        <w:rPr>
          <w:b/>
          <w:color w:val="auto"/>
          <w:sz w:val="22"/>
        </w:rPr>
      </w:pPr>
      <w:r w:rsidRPr="00836550">
        <w:rPr>
          <w:b/>
          <w:color w:val="auto"/>
          <w:sz w:val="22"/>
        </w:rPr>
        <w:t>§ 10</w:t>
      </w:r>
    </w:p>
    <w:p w14:paraId="208779C3" w14:textId="77777777" w:rsidR="00796A06" w:rsidRPr="00836550" w:rsidRDefault="00796A06" w:rsidP="00796A06">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Przekazywanie informacji i ich ochrona</w:t>
      </w:r>
    </w:p>
    <w:p w14:paraId="0856EF2E" w14:textId="77777777" w:rsidR="009A4E41" w:rsidRPr="00836550" w:rsidRDefault="00232DBB" w:rsidP="0051755E">
      <w:pPr>
        <w:pStyle w:val="Stylwyliczanie"/>
        <w:numPr>
          <w:ilvl w:val="0"/>
          <w:numId w:val="37"/>
        </w:numPr>
        <w:tabs>
          <w:tab w:val="clear" w:pos="1276"/>
          <w:tab w:val="clear" w:pos="2552"/>
          <w:tab w:val="clear" w:pos="3261"/>
          <w:tab w:val="num" w:pos="426"/>
        </w:tabs>
        <w:spacing w:before="0" w:line="276" w:lineRule="auto"/>
        <w:rPr>
          <w:rFonts w:ascii="Arial" w:eastAsia="Arial" w:hAnsi="Arial" w:cs="Arial"/>
          <w:sz w:val="22"/>
          <w:szCs w:val="22"/>
        </w:rPr>
      </w:pPr>
      <w:bookmarkStart w:id="2" w:name="_Ref359928655"/>
      <w:r w:rsidRPr="00836550">
        <w:rPr>
          <w:rFonts w:ascii="Arial" w:eastAsia="Arial" w:hAnsi="Arial" w:cs="Arial"/>
          <w:sz w:val="22"/>
          <w:szCs w:val="22"/>
        </w:rPr>
        <w:t>Zakres, format oraz miejsca i terminy wymiany informacji wynikających</w:t>
      </w:r>
      <w:r w:rsidR="00F2709F" w:rsidRPr="00836550">
        <w:rPr>
          <w:rFonts w:ascii="Arial" w:eastAsia="Arial" w:hAnsi="Arial" w:cs="Arial"/>
          <w:sz w:val="22"/>
          <w:szCs w:val="22"/>
        </w:rPr>
        <w:t xml:space="preserve"> z </w:t>
      </w:r>
      <w:r w:rsidRPr="00836550">
        <w:rPr>
          <w:rFonts w:ascii="Arial" w:eastAsia="Arial" w:hAnsi="Arial" w:cs="Arial"/>
          <w:sz w:val="22"/>
          <w:szCs w:val="22"/>
        </w:rPr>
        <w:t xml:space="preserve">Umowy są określone w </w:t>
      </w:r>
      <w:proofErr w:type="spellStart"/>
      <w:r w:rsidRPr="00836550">
        <w:rPr>
          <w:rFonts w:ascii="Arial" w:eastAsia="Arial" w:hAnsi="Arial" w:cs="Arial"/>
          <w:sz w:val="22"/>
          <w:szCs w:val="22"/>
        </w:rPr>
        <w:t>IRiESD</w:t>
      </w:r>
      <w:proofErr w:type="spellEnd"/>
      <w:r w:rsidRPr="00836550">
        <w:rPr>
          <w:rFonts w:ascii="Arial" w:eastAsia="Arial" w:hAnsi="Arial" w:cs="Arial"/>
          <w:sz w:val="22"/>
          <w:szCs w:val="22"/>
        </w:rPr>
        <w:t xml:space="preserve"> oraz Umowie. </w:t>
      </w:r>
      <w:r w:rsidRPr="00836550">
        <w:rPr>
          <w:rFonts w:ascii="Arial" w:eastAsia="Arial" w:hAnsi="Arial" w:cs="Arial"/>
          <w:b/>
          <w:sz w:val="22"/>
          <w:szCs w:val="22"/>
        </w:rPr>
        <w:t>Strony</w:t>
      </w:r>
      <w:r w:rsidRPr="00836550">
        <w:rPr>
          <w:rFonts w:ascii="Arial" w:eastAsia="Arial" w:hAnsi="Arial" w:cs="Arial"/>
          <w:sz w:val="22"/>
          <w:szCs w:val="22"/>
        </w:rPr>
        <w:t xml:space="preserve"> zobowiązują się do zachowania formy pisemnej przekazywanych informacji, o ile Umowa lub </w:t>
      </w:r>
      <w:proofErr w:type="spellStart"/>
      <w:r w:rsidRPr="00836550">
        <w:rPr>
          <w:rFonts w:ascii="Arial" w:eastAsia="Arial" w:hAnsi="Arial" w:cs="Arial"/>
          <w:sz w:val="22"/>
          <w:szCs w:val="22"/>
        </w:rPr>
        <w:t>IRiESD</w:t>
      </w:r>
      <w:proofErr w:type="spellEnd"/>
      <w:r w:rsidRPr="00836550">
        <w:rPr>
          <w:rFonts w:ascii="Arial" w:eastAsia="Arial" w:hAnsi="Arial" w:cs="Arial"/>
          <w:sz w:val="22"/>
          <w:szCs w:val="22"/>
        </w:rPr>
        <w:t xml:space="preserve"> nie stanowią inaczej. </w:t>
      </w:r>
      <w:r w:rsidR="009A4E41" w:rsidRPr="00836550">
        <w:rPr>
          <w:rFonts w:ascii="Arial" w:eastAsia="Arial" w:hAnsi="Arial" w:cs="Arial"/>
          <w:sz w:val="22"/>
          <w:szCs w:val="22"/>
        </w:rPr>
        <w:t xml:space="preserve">Korespondencja związana z realizacją Umowy będzie doręczana na adresy </w:t>
      </w:r>
      <w:r w:rsidR="009A4E41" w:rsidRPr="00836550">
        <w:rPr>
          <w:rFonts w:ascii="Arial" w:eastAsia="Arial" w:hAnsi="Arial" w:cs="Arial"/>
          <w:b/>
          <w:sz w:val="22"/>
          <w:szCs w:val="22"/>
        </w:rPr>
        <w:t>Stron</w:t>
      </w:r>
      <w:r w:rsidR="009A4E41" w:rsidRPr="00836550">
        <w:rPr>
          <w:rFonts w:ascii="Arial" w:eastAsia="Arial" w:hAnsi="Arial" w:cs="Arial"/>
          <w:sz w:val="22"/>
          <w:szCs w:val="22"/>
        </w:rPr>
        <w:t xml:space="preserve"> podane w Załączniku nr 1 do Umowy, listem poleconym za zwrotnym potwierdzeniem odbioru, przesyłką kurierską, przez posłańca, faksem lub drogą elektroniczną.</w:t>
      </w:r>
      <w:bookmarkEnd w:id="2"/>
      <w:r w:rsidR="009A4E41" w:rsidRPr="00836550">
        <w:rPr>
          <w:rFonts w:ascii="Arial" w:eastAsia="Arial" w:hAnsi="Arial" w:cs="Arial"/>
          <w:sz w:val="22"/>
          <w:szCs w:val="22"/>
        </w:rPr>
        <w:t xml:space="preserve"> </w:t>
      </w:r>
      <w:r w:rsidR="004F6B78" w:rsidRPr="004F6B78">
        <w:rPr>
          <w:rFonts w:ascii="Arial" w:eastAsia="Arial" w:hAnsi="Arial" w:cs="Arial"/>
          <w:sz w:val="22"/>
          <w:szCs w:val="22"/>
        </w:rPr>
        <w:t>Strony nie ponoszą odpowiedzialności za dane utracone z winy operatora pocztowego lub firmy kurierskiej.</w:t>
      </w:r>
    </w:p>
    <w:p w14:paraId="0A227A2D" w14:textId="77777777" w:rsidR="009A4E41" w:rsidRPr="00836550" w:rsidRDefault="009A4E41"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przypadku rozbieżności pomiędzy postanowieniami dokumentu przekazanego </w:t>
      </w:r>
      <w:r w:rsidR="00BC09BE" w:rsidRPr="00836550">
        <w:rPr>
          <w:rFonts w:ascii="Arial" w:eastAsia="Arial" w:hAnsi="Arial" w:cs="Arial"/>
          <w:sz w:val="22"/>
          <w:szCs w:val="22"/>
        </w:rPr>
        <w:br/>
      </w:r>
      <w:r w:rsidRPr="00836550">
        <w:rPr>
          <w:rFonts w:ascii="Arial" w:eastAsia="Arial" w:hAnsi="Arial" w:cs="Arial"/>
          <w:sz w:val="22"/>
          <w:szCs w:val="22"/>
        </w:rPr>
        <w:t xml:space="preserve">w formie pisemnej i elektronicznej, wiążące dla </w:t>
      </w:r>
      <w:r w:rsidRPr="00836550">
        <w:rPr>
          <w:rFonts w:ascii="Arial" w:eastAsia="Arial" w:hAnsi="Arial" w:cs="Arial"/>
          <w:b/>
          <w:sz w:val="22"/>
          <w:szCs w:val="22"/>
        </w:rPr>
        <w:t>Stron</w:t>
      </w:r>
      <w:r w:rsidRPr="00836550">
        <w:rPr>
          <w:rFonts w:ascii="Arial" w:eastAsia="Arial" w:hAnsi="Arial" w:cs="Arial"/>
          <w:sz w:val="22"/>
          <w:szCs w:val="22"/>
        </w:rPr>
        <w:t xml:space="preserve"> są postanowienia dokumentu przekazanego w formie pisemnej.</w:t>
      </w:r>
    </w:p>
    <w:p w14:paraId="67B5C83E" w14:textId="77777777" w:rsidR="009A4E41" w:rsidRPr="00836550" w:rsidRDefault="009A4E41"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Strony</w:t>
      </w:r>
      <w:r w:rsidRPr="00836550">
        <w:rPr>
          <w:rFonts w:ascii="Arial" w:eastAsia="Arial" w:hAnsi="Arial" w:cs="Arial"/>
          <w:sz w:val="22"/>
          <w:szCs w:val="22"/>
        </w:rPr>
        <w:t xml:space="preserve"> uzgadniają, że odpowiedzi na pisma</w:t>
      </w:r>
      <w:r w:rsidR="00E12AF0" w:rsidRPr="00836550">
        <w:rPr>
          <w:rFonts w:ascii="Arial" w:eastAsia="Arial" w:hAnsi="Arial" w:cs="Arial"/>
          <w:sz w:val="22"/>
          <w:szCs w:val="22"/>
        </w:rPr>
        <w:t xml:space="preserve"> oraz wiadomości e-mail</w:t>
      </w:r>
      <w:r w:rsidRPr="00836550">
        <w:rPr>
          <w:rFonts w:ascii="Arial" w:eastAsia="Arial" w:hAnsi="Arial" w:cs="Arial"/>
          <w:sz w:val="22"/>
          <w:szCs w:val="22"/>
        </w:rPr>
        <w:t xml:space="preserve"> </w:t>
      </w:r>
      <w:r w:rsidRPr="00836550">
        <w:rPr>
          <w:rFonts w:ascii="Arial" w:eastAsia="Arial" w:hAnsi="Arial" w:cs="Arial"/>
          <w:b/>
          <w:sz w:val="22"/>
          <w:szCs w:val="22"/>
        </w:rPr>
        <w:t>Stron</w:t>
      </w:r>
      <w:r w:rsidRPr="00836550">
        <w:rPr>
          <w:rFonts w:ascii="Arial" w:eastAsia="Arial" w:hAnsi="Arial" w:cs="Arial"/>
          <w:sz w:val="22"/>
          <w:szCs w:val="22"/>
        </w:rPr>
        <w:t xml:space="preserve"> dotyczące realizacji Umowy będą udzielane nie później niż w terminie</w:t>
      </w:r>
      <w:r w:rsidR="00487DD4" w:rsidRPr="00836550">
        <w:rPr>
          <w:rFonts w:ascii="Arial" w:eastAsia="Arial" w:hAnsi="Arial" w:cs="Arial"/>
          <w:sz w:val="22"/>
          <w:szCs w:val="22"/>
        </w:rPr>
        <w:t xml:space="preserve"> 14</w:t>
      </w:r>
      <w:r w:rsidRPr="00836550">
        <w:rPr>
          <w:rFonts w:ascii="Arial" w:eastAsia="Arial" w:hAnsi="Arial" w:cs="Arial"/>
          <w:sz w:val="22"/>
          <w:szCs w:val="22"/>
        </w:rPr>
        <w:t xml:space="preserve"> </w:t>
      </w:r>
      <w:r w:rsidR="00487DD4" w:rsidRPr="00836550">
        <w:rPr>
          <w:rFonts w:ascii="Arial" w:eastAsia="Arial" w:hAnsi="Arial" w:cs="Arial"/>
          <w:sz w:val="22"/>
          <w:szCs w:val="22"/>
        </w:rPr>
        <w:t>(</w:t>
      </w:r>
      <w:r w:rsidRPr="00836550">
        <w:rPr>
          <w:rFonts w:ascii="Arial" w:eastAsia="Arial" w:hAnsi="Arial" w:cs="Arial"/>
          <w:sz w:val="22"/>
          <w:szCs w:val="22"/>
        </w:rPr>
        <w:t>czternastu</w:t>
      </w:r>
      <w:r w:rsidR="00487DD4" w:rsidRPr="00836550">
        <w:rPr>
          <w:rFonts w:ascii="Arial" w:eastAsia="Arial" w:hAnsi="Arial" w:cs="Arial"/>
          <w:sz w:val="22"/>
          <w:szCs w:val="22"/>
        </w:rPr>
        <w:t xml:space="preserve">) </w:t>
      </w:r>
      <w:r w:rsidRPr="00836550">
        <w:rPr>
          <w:rFonts w:ascii="Arial" w:eastAsia="Arial" w:hAnsi="Arial" w:cs="Arial"/>
          <w:sz w:val="22"/>
          <w:szCs w:val="22"/>
        </w:rPr>
        <w:t>dni</w:t>
      </w:r>
      <w:r w:rsidR="00487DD4" w:rsidRPr="00836550">
        <w:rPr>
          <w:rFonts w:ascii="Arial" w:eastAsia="Arial" w:hAnsi="Arial" w:cs="Arial"/>
          <w:sz w:val="22"/>
          <w:szCs w:val="22"/>
        </w:rPr>
        <w:t xml:space="preserve"> kalendarzowych</w:t>
      </w:r>
      <w:r w:rsidRPr="00836550">
        <w:rPr>
          <w:rFonts w:ascii="Arial" w:eastAsia="Arial" w:hAnsi="Arial" w:cs="Arial"/>
          <w:sz w:val="22"/>
          <w:szCs w:val="22"/>
        </w:rPr>
        <w:t xml:space="preserve"> od daty </w:t>
      </w:r>
      <w:r w:rsidR="00535AC8" w:rsidRPr="00836550">
        <w:rPr>
          <w:rFonts w:ascii="Arial" w:eastAsia="Arial" w:hAnsi="Arial" w:cs="Arial"/>
          <w:sz w:val="22"/>
          <w:szCs w:val="22"/>
        </w:rPr>
        <w:t>otrzymania</w:t>
      </w:r>
      <w:r w:rsidRPr="00836550">
        <w:rPr>
          <w:rFonts w:ascii="Arial" w:eastAsia="Arial" w:hAnsi="Arial" w:cs="Arial"/>
          <w:sz w:val="22"/>
          <w:szCs w:val="22"/>
        </w:rPr>
        <w:t xml:space="preserve"> pisma</w:t>
      </w:r>
      <w:r w:rsidR="00535AC8" w:rsidRPr="00836550">
        <w:rPr>
          <w:rFonts w:ascii="Arial" w:eastAsia="Arial" w:hAnsi="Arial" w:cs="Arial"/>
          <w:sz w:val="22"/>
          <w:szCs w:val="22"/>
        </w:rPr>
        <w:t xml:space="preserve"> lub wiadomości e-mail</w:t>
      </w:r>
      <w:r w:rsidR="008634F2" w:rsidRPr="00836550">
        <w:rPr>
          <w:rFonts w:ascii="Arial" w:eastAsia="Arial" w:hAnsi="Arial" w:cs="Arial"/>
          <w:sz w:val="22"/>
          <w:szCs w:val="22"/>
        </w:rPr>
        <w:t xml:space="preserve">, chyba że Umowa, </w:t>
      </w:r>
      <w:r w:rsidRPr="00836550">
        <w:rPr>
          <w:rFonts w:ascii="Arial" w:eastAsia="Arial" w:hAnsi="Arial" w:cs="Arial"/>
          <w:sz w:val="22"/>
          <w:szCs w:val="22"/>
        </w:rPr>
        <w:t>IRIESD lub Taryfa stanowi</w:t>
      </w:r>
      <w:r w:rsidR="00AD73A1" w:rsidRPr="00836550">
        <w:rPr>
          <w:rFonts w:ascii="Arial" w:eastAsia="Arial" w:hAnsi="Arial" w:cs="Arial"/>
          <w:sz w:val="22"/>
          <w:szCs w:val="22"/>
        </w:rPr>
        <w:t>ą</w:t>
      </w:r>
      <w:r w:rsidRPr="00836550">
        <w:rPr>
          <w:rFonts w:ascii="Arial" w:eastAsia="Arial" w:hAnsi="Arial" w:cs="Arial"/>
          <w:sz w:val="22"/>
          <w:szCs w:val="22"/>
        </w:rPr>
        <w:t xml:space="preserve"> inaczej.</w:t>
      </w:r>
    </w:p>
    <w:p w14:paraId="43CFDFB2" w14:textId="77777777" w:rsidR="001D0EC9" w:rsidRPr="00836550" w:rsidRDefault="001D0EC9"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lastRenderedPageBreak/>
        <w:t>OSD</w:t>
      </w:r>
      <w:r w:rsidRPr="00836550">
        <w:rPr>
          <w:rFonts w:ascii="Arial" w:eastAsia="Arial" w:hAnsi="Arial" w:cs="Arial"/>
          <w:sz w:val="22"/>
          <w:szCs w:val="22"/>
        </w:rPr>
        <w:t xml:space="preserve">, z zastrzeżeniem </w:t>
      </w:r>
      <w:r w:rsidR="004A2BAF" w:rsidRPr="00836550">
        <w:rPr>
          <w:rFonts w:ascii="Arial" w:eastAsia="Arial" w:hAnsi="Arial" w:cs="Arial"/>
          <w:sz w:val="22"/>
          <w:szCs w:val="22"/>
        </w:rPr>
        <w:t>§ 7 ust. 11</w:t>
      </w:r>
      <w:r w:rsidR="00913D52" w:rsidRPr="00836550">
        <w:rPr>
          <w:rFonts w:ascii="Arial" w:eastAsia="Arial" w:hAnsi="Arial" w:cs="Arial"/>
          <w:sz w:val="22"/>
          <w:szCs w:val="22"/>
        </w:rPr>
        <w:t xml:space="preserve"> </w:t>
      </w:r>
      <w:r w:rsidRPr="00836550">
        <w:rPr>
          <w:rFonts w:ascii="Arial" w:eastAsia="Arial" w:hAnsi="Arial" w:cs="Arial"/>
          <w:sz w:val="22"/>
          <w:szCs w:val="22"/>
        </w:rPr>
        <w:t>rozpatruje</w:t>
      </w:r>
      <w:r w:rsidR="004A2BAF" w:rsidRPr="00836550">
        <w:rPr>
          <w:rFonts w:ascii="Arial" w:eastAsia="Arial" w:hAnsi="Arial" w:cs="Arial"/>
          <w:sz w:val="22"/>
          <w:szCs w:val="22"/>
        </w:rPr>
        <w:t xml:space="preserve"> wnioski lub reklamacje </w:t>
      </w:r>
      <w:r w:rsidR="004A2BAF" w:rsidRPr="00836550">
        <w:rPr>
          <w:rFonts w:ascii="Arial" w:eastAsia="Arial" w:hAnsi="Arial" w:cs="Arial"/>
          <w:b/>
          <w:sz w:val="22"/>
          <w:szCs w:val="22"/>
        </w:rPr>
        <w:t>ZUD</w:t>
      </w:r>
      <w:r w:rsidR="004A2BAF" w:rsidRPr="00836550">
        <w:rPr>
          <w:rFonts w:ascii="Arial" w:eastAsia="Arial" w:hAnsi="Arial" w:cs="Arial"/>
          <w:sz w:val="22"/>
          <w:szCs w:val="22"/>
        </w:rPr>
        <w:t xml:space="preserve"> w terminie 14 </w:t>
      </w:r>
      <w:r w:rsidR="00AD73A1" w:rsidRPr="00836550">
        <w:rPr>
          <w:rFonts w:ascii="Arial" w:eastAsia="Arial" w:hAnsi="Arial" w:cs="Arial"/>
          <w:sz w:val="22"/>
          <w:szCs w:val="22"/>
        </w:rPr>
        <w:t xml:space="preserve">(czternastu) </w:t>
      </w:r>
      <w:r w:rsidR="004A2BAF" w:rsidRPr="00836550">
        <w:rPr>
          <w:rFonts w:ascii="Arial" w:eastAsia="Arial" w:hAnsi="Arial" w:cs="Arial"/>
          <w:sz w:val="22"/>
          <w:szCs w:val="22"/>
        </w:rPr>
        <w:t>dni</w:t>
      </w:r>
      <w:r w:rsidR="00376FA3" w:rsidRPr="00836550">
        <w:rPr>
          <w:rFonts w:ascii="Arial" w:eastAsia="Arial" w:hAnsi="Arial" w:cs="Arial"/>
          <w:sz w:val="22"/>
          <w:szCs w:val="22"/>
        </w:rPr>
        <w:t xml:space="preserve"> kalendarzowych</w:t>
      </w:r>
      <w:r w:rsidR="004A2BAF" w:rsidRPr="00836550">
        <w:rPr>
          <w:rFonts w:ascii="Arial" w:eastAsia="Arial" w:hAnsi="Arial" w:cs="Arial"/>
          <w:sz w:val="22"/>
          <w:szCs w:val="22"/>
        </w:rPr>
        <w:t xml:space="preserve"> od dnia złożenia wniosku lub zgłoszenia reklamacji, </w:t>
      </w:r>
      <w:r w:rsidR="00BC09BE" w:rsidRPr="00836550">
        <w:rPr>
          <w:rFonts w:ascii="Arial" w:eastAsia="Arial" w:hAnsi="Arial" w:cs="Arial"/>
          <w:sz w:val="22"/>
          <w:szCs w:val="22"/>
        </w:rPr>
        <w:br/>
      </w:r>
      <w:r w:rsidR="004A2BAF" w:rsidRPr="00836550">
        <w:rPr>
          <w:rFonts w:ascii="Arial" w:eastAsia="Arial" w:hAnsi="Arial" w:cs="Arial"/>
          <w:sz w:val="22"/>
          <w:szCs w:val="22"/>
        </w:rPr>
        <w:t>z wyłą</w:t>
      </w:r>
      <w:r w:rsidR="00913D52" w:rsidRPr="00836550">
        <w:rPr>
          <w:rFonts w:ascii="Arial" w:eastAsia="Arial" w:hAnsi="Arial" w:cs="Arial"/>
          <w:sz w:val="22"/>
          <w:szCs w:val="22"/>
        </w:rPr>
        <w:t xml:space="preserve">czeniem spraw </w:t>
      </w:r>
      <w:r w:rsidR="004A2BAF" w:rsidRPr="00836550">
        <w:rPr>
          <w:rFonts w:ascii="Arial" w:eastAsia="Arial" w:hAnsi="Arial" w:cs="Arial"/>
          <w:sz w:val="22"/>
          <w:szCs w:val="22"/>
        </w:rPr>
        <w:t>dotyc</w:t>
      </w:r>
      <w:r w:rsidR="00420261" w:rsidRPr="00836550">
        <w:rPr>
          <w:rFonts w:ascii="Arial" w:eastAsia="Arial" w:hAnsi="Arial" w:cs="Arial"/>
          <w:sz w:val="22"/>
          <w:szCs w:val="22"/>
        </w:rPr>
        <w:t>zących parametrów jakościowych P</w:t>
      </w:r>
      <w:r w:rsidR="004A2BAF" w:rsidRPr="00836550">
        <w:rPr>
          <w:rFonts w:ascii="Arial" w:eastAsia="Arial" w:hAnsi="Arial" w:cs="Arial"/>
          <w:sz w:val="22"/>
          <w:szCs w:val="22"/>
        </w:rPr>
        <w:t xml:space="preserve">aliw gazowych dostarczanych do </w:t>
      </w:r>
      <w:r w:rsidR="00CF088C" w:rsidRPr="00836550">
        <w:rPr>
          <w:rFonts w:ascii="Arial" w:eastAsia="Arial" w:hAnsi="Arial" w:cs="Arial"/>
          <w:sz w:val="22"/>
          <w:szCs w:val="22"/>
        </w:rPr>
        <w:t>S</w:t>
      </w:r>
      <w:r w:rsidR="004A2BAF" w:rsidRPr="00836550">
        <w:rPr>
          <w:rFonts w:ascii="Arial" w:eastAsia="Arial" w:hAnsi="Arial" w:cs="Arial"/>
          <w:sz w:val="22"/>
          <w:szCs w:val="22"/>
        </w:rPr>
        <w:t xml:space="preserve">ieci gazowej, które są rozpatrywane w terminie 14 </w:t>
      </w:r>
      <w:r w:rsidR="00AD73A1" w:rsidRPr="00836550">
        <w:rPr>
          <w:rFonts w:ascii="Arial" w:eastAsia="Arial" w:hAnsi="Arial" w:cs="Arial"/>
          <w:sz w:val="22"/>
          <w:szCs w:val="22"/>
        </w:rPr>
        <w:t xml:space="preserve">(czternastu) </w:t>
      </w:r>
      <w:r w:rsidR="004A2BAF" w:rsidRPr="00836550">
        <w:rPr>
          <w:rFonts w:ascii="Arial" w:eastAsia="Arial" w:hAnsi="Arial" w:cs="Arial"/>
          <w:sz w:val="22"/>
          <w:szCs w:val="22"/>
        </w:rPr>
        <w:t>dni od za</w:t>
      </w:r>
      <w:r w:rsidR="00913D52" w:rsidRPr="00836550">
        <w:rPr>
          <w:rFonts w:ascii="Arial" w:eastAsia="Arial" w:hAnsi="Arial" w:cs="Arial"/>
          <w:sz w:val="22"/>
          <w:szCs w:val="22"/>
        </w:rPr>
        <w:t xml:space="preserve">kończenia stosownych kontroli i </w:t>
      </w:r>
      <w:r w:rsidR="004A2BAF" w:rsidRPr="00836550">
        <w:rPr>
          <w:rFonts w:ascii="Arial" w:eastAsia="Arial" w:hAnsi="Arial" w:cs="Arial"/>
          <w:sz w:val="22"/>
          <w:szCs w:val="22"/>
        </w:rPr>
        <w:t>pomiarów.</w:t>
      </w:r>
    </w:p>
    <w:p w14:paraId="18C57C18" w14:textId="77777777" w:rsidR="009A4E41" w:rsidRPr="00836550" w:rsidRDefault="009A4E41"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Osobami upoważnionymi do składania oświadczeń związanych z realizacją Umowy, jednakże bez prawa wprowadzania zmian do Umowy, są osoby wymienione </w:t>
      </w:r>
      <w:r w:rsidR="00BC09BE" w:rsidRPr="00836550">
        <w:rPr>
          <w:rFonts w:ascii="Arial" w:eastAsia="Arial" w:hAnsi="Arial" w:cs="Arial"/>
          <w:sz w:val="22"/>
          <w:szCs w:val="22"/>
        </w:rPr>
        <w:br/>
      </w:r>
      <w:r w:rsidRPr="00836550">
        <w:rPr>
          <w:rFonts w:ascii="Arial" w:eastAsia="Arial" w:hAnsi="Arial" w:cs="Arial"/>
          <w:sz w:val="22"/>
          <w:szCs w:val="22"/>
        </w:rPr>
        <w:t>w Załączniku nr 1 do Umowy.</w:t>
      </w:r>
    </w:p>
    <w:p w14:paraId="6B3662AF" w14:textId="77777777" w:rsidR="009A4E41" w:rsidRPr="00836550" w:rsidRDefault="009A4E41"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Dane do kontaktu operacyjnego służb dyspozytorskich i eksploatacyjnych określa Załącznik nr 1 do Umowy.</w:t>
      </w:r>
    </w:p>
    <w:p w14:paraId="2074B5BC" w14:textId="77777777" w:rsidR="009319B9" w:rsidRPr="00836550" w:rsidRDefault="009A4E41"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trakcie trwania </w:t>
      </w:r>
      <w:r w:rsidR="00AD73A1" w:rsidRPr="00836550">
        <w:rPr>
          <w:rFonts w:ascii="Arial" w:eastAsia="Arial" w:hAnsi="Arial" w:cs="Arial"/>
          <w:sz w:val="22"/>
          <w:szCs w:val="22"/>
        </w:rPr>
        <w:t xml:space="preserve">obowiązywania </w:t>
      </w:r>
      <w:r w:rsidRPr="00836550">
        <w:rPr>
          <w:rFonts w:ascii="Arial" w:eastAsia="Arial" w:hAnsi="Arial" w:cs="Arial"/>
          <w:sz w:val="22"/>
          <w:szCs w:val="22"/>
        </w:rPr>
        <w:t xml:space="preserve">Umowy, każda ze </w:t>
      </w:r>
      <w:r w:rsidRPr="00836550">
        <w:rPr>
          <w:rFonts w:ascii="Arial" w:eastAsia="Arial" w:hAnsi="Arial" w:cs="Arial"/>
          <w:b/>
          <w:sz w:val="22"/>
          <w:szCs w:val="22"/>
        </w:rPr>
        <w:t>Stron</w:t>
      </w:r>
      <w:r w:rsidRPr="00836550">
        <w:rPr>
          <w:rFonts w:ascii="Arial" w:eastAsia="Arial" w:hAnsi="Arial" w:cs="Arial"/>
          <w:sz w:val="22"/>
          <w:szCs w:val="22"/>
        </w:rPr>
        <w:t xml:space="preserve"> jest zobowiązana zawiadomić drugą </w:t>
      </w:r>
      <w:r w:rsidRPr="00836550">
        <w:rPr>
          <w:rFonts w:ascii="Arial" w:eastAsia="Arial" w:hAnsi="Arial" w:cs="Arial"/>
          <w:b/>
          <w:sz w:val="22"/>
          <w:szCs w:val="22"/>
        </w:rPr>
        <w:t>Stronę</w:t>
      </w:r>
      <w:r w:rsidRPr="00836550">
        <w:rPr>
          <w:rFonts w:ascii="Arial" w:eastAsia="Arial" w:hAnsi="Arial" w:cs="Arial"/>
          <w:sz w:val="22"/>
          <w:szCs w:val="22"/>
        </w:rPr>
        <w:t xml:space="preserve"> o zmiani</w:t>
      </w:r>
      <w:r w:rsidR="006617DC" w:rsidRPr="00836550">
        <w:rPr>
          <w:rFonts w:ascii="Arial" w:eastAsia="Arial" w:hAnsi="Arial" w:cs="Arial"/>
          <w:sz w:val="22"/>
          <w:szCs w:val="22"/>
        </w:rPr>
        <w:t>e danych, o których mowa w ust 1</w:t>
      </w:r>
      <w:r w:rsidRPr="00836550">
        <w:rPr>
          <w:rFonts w:ascii="Arial" w:eastAsia="Arial" w:hAnsi="Arial" w:cs="Arial"/>
          <w:sz w:val="22"/>
          <w:szCs w:val="22"/>
        </w:rPr>
        <w:t>, 5 i 6</w:t>
      </w:r>
      <w:r w:rsidR="006617DC" w:rsidRPr="00836550">
        <w:rPr>
          <w:rFonts w:ascii="Arial" w:eastAsia="Arial" w:hAnsi="Arial" w:cs="Arial"/>
          <w:sz w:val="22"/>
          <w:szCs w:val="22"/>
        </w:rPr>
        <w:t xml:space="preserve"> powyżej</w:t>
      </w:r>
      <w:r w:rsidRPr="00836550">
        <w:rPr>
          <w:rFonts w:ascii="Arial" w:eastAsia="Arial" w:hAnsi="Arial" w:cs="Arial"/>
          <w:sz w:val="22"/>
          <w:szCs w:val="22"/>
        </w:rPr>
        <w:t>. Zmiana tych danych nie stanowi zmiany Umowy i nie wymaga zawarcia pisemnego aneksu do Umowy.</w:t>
      </w:r>
    </w:p>
    <w:p w14:paraId="386C9EFA" w14:textId="77777777" w:rsidR="009A4E41" w:rsidRPr="00836550" w:rsidRDefault="009A4E41"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ZUD</w:t>
      </w:r>
      <w:r w:rsidRPr="00836550">
        <w:rPr>
          <w:rFonts w:ascii="Arial" w:eastAsia="Arial" w:hAnsi="Arial" w:cs="Arial"/>
          <w:sz w:val="22"/>
          <w:szCs w:val="22"/>
        </w:rPr>
        <w:t xml:space="preserve"> upoważnia </w:t>
      </w:r>
      <w:r w:rsidRPr="00836550">
        <w:rPr>
          <w:rFonts w:ascii="Arial" w:eastAsia="Arial" w:hAnsi="Arial" w:cs="Arial"/>
          <w:b/>
          <w:sz w:val="22"/>
          <w:szCs w:val="22"/>
        </w:rPr>
        <w:t>OSD</w:t>
      </w:r>
      <w:r w:rsidRPr="00836550">
        <w:rPr>
          <w:rFonts w:ascii="Arial" w:eastAsia="Arial" w:hAnsi="Arial" w:cs="Arial"/>
          <w:sz w:val="22"/>
          <w:szCs w:val="22"/>
        </w:rPr>
        <w:t xml:space="preserve"> do przekazywania OSW informacji związanych z realizacją Umowy w zakresie określonym w </w:t>
      </w:r>
      <w:proofErr w:type="spellStart"/>
      <w:r w:rsidRPr="00836550">
        <w:rPr>
          <w:rFonts w:ascii="Arial" w:eastAsia="Arial" w:hAnsi="Arial" w:cs="Arial"/>
          <w:sz w:val="22"/>
          <w:szCs w:val="22"/>
        </w:rPr>
        <w:t>IRiESD</w:t>
      </w:r>
      <w:proofErr w:type="spellEnd"/>
      <w:r w:rsidRPr="00836550">
        <w:rPr>
          <w:rFonts w:ascii="Arial" w:eastAsia="Arial" w:hAnsi="Arial" w:cs="Arial"/>
          <w:sz w:val="22"/>
          <w:szCs w:val="22"/>
        </w:rPr>
        <w:t>.</w:t>
      </w:r>
    </w:p>
    <w:p w14:paraId="3A1BA0B5" w14:textId="77777777" w:rsidR="009319B9" w:rsidRPr="00836550" w:rsidRDefault="009319B9"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Strony</w:t>
      </w:r>
      <w:r w:rsidRPr="00836550">
        <w:rPr>
          <w:rFonts w:ascii="Arial" w:eastAsia="Arial" w:hAnsi="Arial" w:cs="Arial"/>
          <w:sz w:val="22"/>
          <w:szCs w:val="22"/>
        </w:rPr>
        <w:t xml:space="preserve"> będą się wzajemnie informowały o wszelkich okolicznościach mogących mieć znaczenie dla prowadzenia ruchu, planowania rozwoju </w:t>
      </w:r>
      <w:r w:rsidR="007163FD" w:rsidRPr="00836550">
        <w:rPr>
          <w:rFonts w:ascii="Arial" w:eastAsia="Arial" w:hAnsi="Arial" w:cs="Arial"/>
          <w:sz w:val="22"/>
          <w:szCs w:val="22"/>
        </w:rPr>
        <w:t>S</w:t>
      </w:r>
      <w:r w:rsidRPr="00836550">
        <w:rPr>
          <w:rFonts w:ascii="Arial" w:eastAsia="Arial" w:hAnsi="Arial" w:cs="Arial"/>
          <w:sz w:val="22"/>
          <w:szCs w:val="22"/>
        </w:rPr>
        <w:t xml:space="preserve">ieci dystrybucyjnej i jej eksploatacji, prowadzenia rozliczeń, a także będą się niezwłocznie informowały </w:t>
      </w:r>
      <w:r w:rsidR="005E4FA6" w:rsidRPr="00836550">
        <w:rPr>
          <w:rFonts w:ascii="Arial" w:eastAsia="Arial" w:hAnsi="Arial" w:cs="Arial"/>
          <w:sz w:val="22"/>
          <w:szCs w:val="22"/>
        </w:rPr>
        <w:br/>
      </w:r>
      <w:r w:rsidRPr="00836550">
        <w:rPr>
          <w:rFonts w:ascii="Arial" w:eastAsia="Arial" w:hAnsi="Arial" w:cs="Arial"/>
          <w:sz w:val="22"/>
          <w:szCs w:val="22"/>
        </w:rPr>
        <w:t xml:space="preserve">o wszelkich zdarzeniach mogących mieć wpływ na bezpieczeństwo osób i mienia, w tym sieci, urządzeń lub instalacji.  </w:t>
      </w:r>
    </w:p>
    <w:p w14:paraId="50F108F5" w14:textId="77777777" w:rsidR="004B4E84" w:rsidRPr="00836550" w:rsidRDefault="00232DBB"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Treść Umowy oraz informacje przekazywane w związku z jej realizacją nie mogą być udostępnianie osobom trzecim, publikowane ani ujawniane w jakikolwiek inny sposób </w:t>
      </w:r>
      <w:r w:rsidR="005E4FA6" w:rsidRPr="00836550">
        <w:rPr>
          <w:rFonts w:ascii="Arial" w:eastAsia="Arial" w:hAnsi="Arial" w:cs="Arial"/>
          <w:sz w:val="22"/>
          <w:szCs w:val="22"/>
        </w:rPr>
        <w:br/>
      </w:r>
      <w:r w:rsidRPr="00836550">
        <w:rPr>
          <w:rFonts w:ascii="Arial" w:eastAsia="Arial" w:hAnsi="Arial" w:cs="Arial"/>
          <w:sz w:val="22"/>
          <w:szCs w:val="22"/>
        </w:rPr>
        <w:t>w okresie obowiązywania Umowy oraz w okresie 3 lat po jej wygaśnięciu lub rozwiązaniu</w:t>
      </w:r>
      <w:r w:rsidR="00216FEA" w:rsidRPr="00836550">
        <w:rPr>
          <w:rFonts w:ascii="Arial" w:eastAsia="Arial" w:hAnsi="Arial" w:cs="Arial"/>
          <w:sz w:val="22"/>
          <w:szCs w:val="22"/>
        </w:rPr>
        <w:t xml:space="preserve">. </w:t>
      </w:r>
      <w:r w:rsidR="00216FEA" w:rsidRPr="00836550">
        <w:rPr>
          <w:rFonts w:ascii="Arial" w:eastAsia="Arial" w:hAnsi="Arial" w:cs="Arial"/>
          <w:b/>
          <w:sz w:val="22"/>
          <w:szCs w:val="22"/>
        </w:rPr>
        <w:t>Strony</w:t>
      </w:r>
      <w:r w:rsidR="00216FEA" w:rsidRPr="00836550">
        <w:rPr>
          <w:rFonts w:ascii="Arial" w:eastAsia="Arial" w:hAnsi="Arial" w:cs="Arial"/>
          <w:sz w:val="22"/>
          <w:szCs w:val="22"/>
        </w:rPr>
        <w:t xml:space="preserve"> zobowiązują się do przestrzegania obowiązków w zakresie poufności na zasadach określonych w </w:t>
      </w:r>
      <w:proofErr w:type="spellStart"/>
      <w:r w:rsidR="00216FEA" w:rsidRPr="00836550">
        <w:rPr>
          <w:rFonts w:ascii="Arial" w:eastAsia="Arial" w:hAnsi="Arial" w:cs="Arial"/>
          <w:sz w:val="22"/>
          <w:szCs w:val="22"/>
        </w:rPr>
        <w:t>IRiESD</w:t>
      </w:r>
      <w:proofErr w:type="spellEnd"/>
      <w:r w:rsidR="00216FEA" w:rsidRPr="00836550">
        <w:rPr>
          <w:rFonts w:ascii="Arial" w:eastAsia="Arial" w:hAnsi="Arial" w:cs="Arial"/>
          <w:sz w:val="22"/>
          <w:szCs w:val="22"/>
        </w:rPr>
        <w:t xml:space="preserve"> i Umowie.</w:t>
      </w:r>
    </w:p>
    <w:p w14:paraId="49F18A9A" w14:textId="77777777" w:rsidR="00216FEA" w:rsidRPr="00836550" w:rsidRDefault="00216FEA" w:rsidP="00CF4DD8">
      <w:pPr>
        <w:pStyle w:val="Stylwyliczanie"/>
        <w:numPr>
          <w:ilvl w:val="0"/>
          <w:numId w:val="37"/>
        </w:numPr>
        <w:tabs>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Postanowienia o poufności, o których mowa w ust. 10, nie będą stanowiły przeszkody dla którejkolwiek ze </w:t>
      </w:r>
      <w:r w:rsidRPr="00836550">
        <w:rPr>
          <w:rFonts w:ascii="Arial" w:eastAsia="Arial" w:hAnsi="Arial" w:cs="Arial"/>
          <w:b/>
          <w:sz w:val="22"/>
          <w:szCs w:val="22"/>
        </w:rPr>
        <w:t>Stron</w:t>
      </w:r>
      <w:r w:rsidRPr="00836550">
        <w:rPr>
          <w:rFonts w:ascii="Arial" w:eastAsia="Arial" w:hAnsi="Arial" w:cs="Arial"/>
          <w:sz w:val="22"/>
          <w:szCs w:val="22"/>
        </w:rPr>
        <w:t xml:space="preserve"> w </w:t>
      </w:r>
      <w:r w:rsidR="00205E45" w:rsidRPr="00836550">
        <w:rPr>
          <w:rFonts w:ascii="Arial" w:eastAsia="Arial" w:hAnsi="Arial" w:cs="Arial"/>
          <w:sz w:val="22"/>
          <w:szCs w:val="22"/>
        </w:rPr>
        <w:t xml:space="preserve">udostępnianiu </w:t>
      </w:r>
      <w:r w:rsidRPr="00836550">
        <w:rPr>
          <w:rFonts w:ascii="Arial" w:eastAsia="Arial" w:hAnsi="Arial" w:cs="Arial"/>
          <w:sz w:val="22"/>
          <w:szCs w:val="22"/>
        </w:rPr>
        <w:t xml:space="preserve">informacji: </w:t>
      </w:r>
    </w:p>
    <w:p w14:paraId="525F097D" w14:textId="77777777" w:rsidR="00216FEA" w:rsidRPr="00836550" w:rsidRDefault="008D247E" w:rsidP="000D6ED9">
      <w:pPr>
        <w:pStyle w:val="Stylwyliczanie"/>
        <w:numPr>
          <w:ilvl w:val="1"/>
          <w:numId w:val="53"/>
        </w:numPr>
        <w:tabs>
          <w:tab w:val="clear" w:pos="1276"/>
          <w:tab w:val="num" w:pos="426"/>
          <w:tab w:val="left" w:pos="851"/>
        </w:tabs>
        <w:spacing w:before="0" w:line="276" w:lineRule="auto"/>
        <w:ind w:left="993" w:hanging="567"/>
        <w:rPr>
          <w:rFonts w:ascii="Arial" w:eastAsia="Arial" w:hAnsi="Arial" w:cs="Arial"/>
          <w:sz w:val="22"/>
          <w:szCs w:val="22"/>
        </w:rPr>
      </w:pPr>
      <w:r w:rsidRPr="00836550">
        <w:rPr>
          <w:rFonts w:ascii="Arial" w:eastAsia="Arial" w:hAnsi="Arial" w:cs="Arial"/>
          <w:sz w:val="22"/>
          <w:szCs w:val="22"/>
        </w:rPr>
        <w:t xml:space="preserve">podmiotom </w:t>
      </w:r>
      <w:r w:rsidR="007F71C8" w:rsidRPr="00836550">
        <w:rPr>
          <w:rFonts w:ascii="Arial" w:eastAsia="Arial" w:hAnsi="Arial" w:cs="Arial"/>
          <w:sz w:val="22"/>
          <w:szCs w:val="22"/>
        </w:rPr>
        <w:t xml:space="preserve">działającym w </w:t>
      </w:r>
      <w:r w:rsidR="00216FEA" w:rsidRPr="00836550">
        <w:rPr>
          <w:rFonts w:ascii="Arial" w:eastAsia="Arial" w:hAnsi="Arial" w:cs="Arial"/>
          <w:sz w:val="22"/>
          <w:szCs w:val="22"/>
        </w:rPr>
        <w:t xml:space="preserve">imieniu i na rzecz </w:t>
      </w:r>
      <w:r w:rsidR="00216FEA" w:rsidRPr="00836550">
        <w:rPr>
          <w:rFonts w:ascii="Arial" w:eastAsia="Arial" w:hAnsi="Arial" w:cs="Arial"/>
          <w:b/>
          <w:sz w:val="22"/>
          <w:szCs w:val="22"/>
        </w:rPr>
        <w:t xml:space="preserve">Strony </w:t>
      </w:r>
      <w:r w:rsidR="00216FEA" w:rsidRPr="00836550">
        <w:rPr>
          <w:rFonts w:ascii="Arial" w:eastAsia="Arial" w:hAnsi="Arial" w:cs="Arial"/>
          <w:sz w:val="22"/>
          <w:szCs w:val="22"/>
        </w:rPr>
        <w:t xml:space="preserve">przy wykonaniu Umowy, </w:t>
      </w:r>
    </w:p>
    <w:p w14:paraId="22FBEE8F" w14:textId="77777777" w:rsidR="007F71C8" w:rsidRPr="00836550" w:rsidRDefault="008D247E" w:rsidP="000D6ED9">
      <w:pPr>
        <w:pStyle w:val="Stylwyliczanie"/>
        <w:numPr>
          <w:ilvl w:val="1"/>
          <w:numId w:val="53"/>
        </w:numPr>
        <w:tabs>
          <w:tab w:val="clear" w:pos="1276"/>
          <w:tab w:val="num" w:pos="426"/>
          <w:tab w:val="left" w:pos="851"/>
        </w:tabs>
        <w:spacing w:before="0" w:line="276" w:lineRule="auto"/>
        <w:ind w:left="993" w:hanging="567"/>
        <w:rPr>
          <w:rFonts w:ascii="Arial" w:eastAsia="Arial" w:hAnsi="Arial" w:cs="Arial"/>
          <w:sz w:val="22"/>
          <w:szCs w:val="22"/>
        </w:rPr>
      </w:pPr>
      <w:r w:rsidRPr="00836550">
        <w:rPr>
          <w:rFonts w:ascii="Arial" w:eastAsia="Arial" w:hAnsi="Arial" w:cs="Arial"/>
          <w:sz w:val="22"/>
          <w:szCs w:val="22"/>
        </w:rPr>
        <w:t xml:space="preserve">swoim </w:t>
      </w:r>
      <w:r w:rsidR="007F71C8" w:rsidRPr="00836550">
        <w:rPr>
          <w:rFonts w:ascii="Arial" w:eastAsia="Arial" w:hAnsi="Arial" w:cs="Arial"/>
          <w:sz w:val="22"/>
          <w:szCs w:val="22"/>
        </w:rPr>
        <w:t>doradcom, audytorom, inwestorom</w:t>
      </w:r>
      <w:r w:rsidRPr="00836550">
        <w:rPr>
          <w:rFonts w:ascii="Arial" w:eastAsia="Arial" w:hAnsi="Arial" w:cs="Arial"/>
          <w:sz w:val="22"/>
          <w:szCs w:val="22"/>
        </w:rPr>
        <w:t>,</w:t>
      </w:r>
    </w:p>
    <w:p w14:paraId="35FB97E0" w14:textId="77777777" w:rsidR="00216FEA" w:rsidRPr="00836550" w:rsidRDefault="008D247E" w:rsidP="000D6ED9">
      <w:pPr>
        <w:pStyle w:val="Stylwyliczanie"/>
        <w:numPr>
          <w:ilvl w:val="1"/>
          <w:numId w:val="53"/>
        </w:numPr>
        <w:tabs>
          <w:tab w:val="clear" w:pos="1276"/>
          <w:tab w:val="num" w:pos="426"/>
          <w:tab w:val="left" w:pos="851"/>
        </w:tabs>
        <w:spacing w:before="0" w:line="276" w:lineRule="auto"/>
        <w:ind w:left="993" w:hanging="567"/>
        <w:rPr>
          <w:rFonts w:ascii="Arial" w:eastAsia="Arial" w:hAnsi="Arial" w:cs="Arial"/>
          <w:sz w:val="22"/>
          <w:szCs w:val="22"/>
        </w:rPr>
      </w:pPr>
      <w:r w:rsidRPr="00836550">
        <w:rPr>
          <w:rFonts w:ascii="Arial" w:eastAsia="Arial" w:hAnsi="Arial" w:cs="Arial"/>
          <w:sz w:val="22"/>
          <w:szCs w:val="22"/>
        </w:rPr>
        <w:t xml:space="preserve">podmiotom </w:t>
      </w:r>
      <w:r w:rsidR="007F71C8" w:rsidRPr="00836550">
        <w:rPr>
          <w:rFonts w:ascii="Arial" w:eastAsia="Arial" w:hAnsi="Arial" w:cs="Arial"/>
          <w:sz w:val="22"/>
          <w:szCs w:val="22"/>
        </w:rPr>
        <w:t xml:space="preserve">działającym w </w:t>
      </w:r>
      <w:r w:rsidR="00216FEA" w:rsidRPr="00836550">
        <w:rPr>
          <w:rFonts w:ascii="Arial" w:eastAsia="Arial" w:hAnsi="Arial" w:cs="Arial"/>
          <w:sz w:val="22"/>
          <w:szCs w:val="22"/>
        </w:rPr>
        <w:t xml:space="preserve">ramach grupy kapitałowej, o ile dane te dotyczą </w:t>
      </w:r>
      <w:r w:rsidR="00216FEA" w:rsidRPr="00836550">
        <w:rPr>
          <w:rFonts w:ascii="Arial" w:eastAsia="Arial" w:hAnsi="Arial" w:cs="Arial"/>
          <w:b/>
          <w:sz w:val="22"/>
          <w:szCs w:val="22"/>
        </w:rPr>
        <w:t>Stron</w:t>
      </w:r>
      <w:r w:rsidR="00216FEA" w:rsidRPr="00836550">
        <w:rPr>
          <w:rFonts w:ascii="Arial" w:eastAsia="Arial" w:hAnsi="Arial" w:cs="Arial"/>
          <w:sz w:val="22"/>
          <w:szCs w:val="22"/>
        </w:rPr>
        <w:t xml:space="preserve">, </w:t>
      </w:r>
    </w:p>
    <w:p w14:paraId="0FFE417F" w14:textId="77777777" w:rsidR="00216FEA" w:rsidRPr="00836550" w:rsidRDefault="00216FEA" w:rsidP="00216FEA">
      <w:pPr>
        <w:pStyle w:val="Stylwyliczanie"/>
        <w:tabs>
          <w:tab w:val="clear" w:pos="1276"/>
          <w:tab w:val="clear" w:pos="2552"/>
          <w:tab w:val="clear" w:pos="3261"/>
        </w:tabs>
        <w:spacing w:before="0" w:line="276" w:lineRule="auto"/>
        <w:ind w:left="426"/>
        <w:rPr>
          <w:rFonts w:ascii="Arial" w:eastAsia="Arial" w:hAnsi="Arial" w:cs="Arial"/>
          <w:sz w:val="22"/>
          <w:szCs w:val="22"/>
        </w:rPr>
      </w:pPr>
      <w:r w:rsidRPr="00836550">
        <w:rPr>
          <w:rFonts w:ascii="Arial" w:eastAsia="Arial" w:hAnsi="Arial" w:cs="Arial"/>
          <w:sz w:val="22"/>
          <w:szCs w:val="22"/>
        </w:rPr>
        <w:t xml:space="preserve">z zastrzeżeniem zachowania zasady poufności uzyskanych informacji przez te podmioty. </w:t>
      </w:r>
      <w:r w:rsidRPr="00836550">
        <w:rPr>
          <w:rFonts w:ascii="Arial" w:eastAsia="Arial" w:hAnsi="Arial" w:cs="Arial"/>
          <w:b/>
          <w:sz w:val="22"/>
          <w:szCs w:val="22"/>
        </w:rPr>
        <w:t>Strony</w:t>
      </w:r>
      <w:r w:rsidRPr="00836550">
        <w:rPr>
          <w:rFonts w:ascii="Arial" w:eastAsia="Arial" w:hAnsi="Arial" w:cs="Arial"/>
          <w:sz w:val="22"/>
          <w:szCs w:val="22"/>
        </w:rPr>
        <w:t xml:space="preserve"> odpowiadają za podjęcie i zapewnienie wszelkich niezbędnych środków mających na celu dochowanie wyżej wymienionych zasad przez te podmioty</w:t>
      </w:r>
      <w:r w:rsidR="007F71C8" w:rsidRPr="00836550">
        <w:rPr>
          <w:rFonts w:ascii="Arial" w:eastAsia="Arial" w:hAnsi="Arial" w:cs="Arial"/>
          <w:sz w:val="22"/>
          <w:szCs w:val="22"/>
        </w:rPr>
        <w:t>.</w:t>
      </w:r>
    </w:p>
    <w:p w14:paraId="282365CD" w14:textId="77777777" w:rsidR="00216FEA" w:rsidRPr="00836550" w:rsidRDefault="00216FEA"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Postanowienia ust. 10 i ust. 11 powyżej nie dotyczą informacji, które należą do informacji powszechnie znanych lub których ujawnienie jest wymagane na podstawie powszechnie obowiązujących przepisów prawa lub których ujawnienie wymagane jest prawomocnym wyrokiem sądu, a także informacji, które zostaną zaaprobowane na piśmie przez drugą </w:t>
      </w:r>
      <w:r w:rsidRPr="00836550">
        <w:rPr>
          <w:rFonts w:ascii="Arial" w:eastAsia="Arial" w:hAnsi="Arial" w:cs="Arial"/>
          <w:b/>
          <w:sz w:val="22"/>
          <w:szCs w:val="22"/>
        </w:rPr>
        <w:t>Stronę</w:t>
      </w:r>
      <w:r w:rsidRPr="00836550">
        <w:rPr>
          <w:rFonts w:ascii="Arial" w:eastAsia="Arial" w:hAnsi="Arial" w:cs="Arial"/>
          <w:sz w:val="22"/>
          <w:szCs w:val="22"/>
        </w:rPr>
        <w:t xml:space="preserve"> jako informacje, które mogą zostać ujawnione.</w:t>
      </w:r>
    </w:p>
    <w:p w14:paraId="708CD5E6" w14:textId="62349678" w:rsidR="00216FEA" w:rsidRPr="00CD07CE" w:rsidRDefault="00CC39AC" w:rsidP="00CD07CE">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CC39AC">
        <w:rPr>
          <w:rFonts w:ascii="Arial" w:eastAsia="Arial" w:hAnsi="Arial" w:cs="Arial"/>
          <w:sz w:val="22"/>
          <w:szCs w:val="22"/>
        </w:rPr>
        <w:t xml:space="preserve">Informacje stanowiące tajemnicę Stron mogą stanowić informacje poufne w rozumieniu rozporządzenia 596/2014  Parlamentu Europejskiego i Rady (UE) nr 596/2014 z dnia 16 kwietnia 2014 r. w sprawie nadużyć na rynku oraz uchylające dyrektywę 2003/6/WE Parlamentu Europejskiego i Rady i dyrektywy Komisji 2003/124/WE, 2003/125/WE 2004/72/WE (Dz. Urz. UE L 173 z 12.06.2014, str. 1, z </w:t>
      </w:r>
      <w:proofErr w:type="spellStart"/>
      <w:r w:rsidRPr="00CC39AC">
        <w:rPr>
          <w:rFonts w:ascii="Arial" w:eastAsia="Arial" w:hAnsi="Arial" w:cs="Arial"/>
          <w:sz w:val="22"/>
          <w:szCs w:val="22"/>
        </w:rPr>
        <w:t>późn</w:t>
      </w:r>
      <w:proofErr w:type="spellEnd"/>
      <w:r w:rsidRPr="00CC39AC">
        <w:rPr>
          <w:rFonts w:ascii="Arial" w:eastAsia="Arial" w:hAnsi="Arial" w:cs="Arial"/>
          <w:sz w:val="22"/>
          <w:szCs w:val="22"/>
        </w:rPr>
        <w:t>. zm.)</w:t>
      </w:r>
      <w:r w:rsidR="0096043B">
        <w:rPr>
          <w:rFonts w:ascii="Arial" w:eastAsia="Arial" w:hAnsi="Arial" w:cs="Arial"/>
          <w:sz w:val="22"/>
          <w:szCs w:val="22"/>
        </w:rPr>
        <w:t>.</w:t>
      </w:r>
    </w:p>
    <w:p w14:paraId="65F6C26D" w14:textId="77777777" w:rsidR="009319B9" w:rsidRDefault="009319B9"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bookmarkStart w:id="3" w:name="_Toc358100668"/>
      <w:bookmarkStart w:id="4" w:name="_Toc358102371"/>
      <w:bookmarkStart w:id="5" w:name="_Toc358100669"/>
      <w:bookmarkStart w:id="6" w:name="_Toc358102372"/>
      <w:bookmarkStart w:id="7" w:name="_Toc358100670"/>
      <w:bookmarkStart w:id="8" w:name="_Toc358102373"/>
      <w:bookmarkStart w:id="9" w:name="_Toc358100671"/>
      <w:bookmarkStart w:id="10" w:name="_Toc358102374"/>
      <w:bookmarkStart w:id="11" w:name="_Toc358100672"/>
      <w:bookmarkStart w:id="12" w:name="_Toc358102375"/>
      <w:bookmarkStart w:id="13" w:name="_Toc358100673"/>
      <w:bookmarkStart w:id="14" w:name="_Toc358102376"/>
      <w:bookmarkEnd w:id="3"/>
      <w:bookmarkEnd w:id="4"/>
      <w:bookmarkEnd w:id="5"/>
      <w:bookmarkEnd w:id="6"/>
      <w:bookmarkEnd w:id="7"/>
      <w:bookmarkEnd w:id="8"/>
      <w:bookmarkEnd w:id="9"/>
      <w:bookmarkEnd w:id="10"/>
      <w:bookmarkEnd w:id="11"/>
      <w:bookmarkEnd w:id="12"/>
      <w:bookmarkEnd w:id="13"/>
      <w:bookmarkEnd w:id="14"/>
      <w:r w:rsidRPr="00836550">
        <w:rPr>
          <w:rFonts w:ascii="Arial" w:eastAsia="Arial" w:hAnsi="Arial" w:cs="Arial"/>
          <w:sz w:val="22"/>
          <w:szCs w:val="22"/>
        </w:rPr>
        <w:lastRenderedPageBreak/>
        <w:t xml:space="preserve">Jeżeli zawarta </w:t>
      </w:r>
      <w:r w:rsidR="00C82843" w:rsidRPr="00836550">
        <w:rPr>
          <w:rFonts w:ascii="Arial" w:eastAsia="Arial" w:hAnsi="Arial" w:cs="Arial"/>
          <w:sz w:val="22"/>
          <w:szCs w:val="22"/>
        </w:rPr>
        <w:t>U</w:t>
      </w:r>
      <w:r w:rsidRPr="00836550">
        <w:rPr>
          <w:rFonts w:ascii="Arial" w:eastAsia="Arial" w:hAnsi="Arial" w:cs="Arial"/>
          <w:sz w:val="22"/>
          <w:szCs w:val="22"/>
        </w:rPr>
        <w:t>mowa będzie uznana za umowę znaczącą w rozumieniu przepisów prawa regulujących funkcjonowanie</w:t>
      </w:r>
      <w:r w:rsidR="005E51E2" w:rsidRPr="00836550">
        <w:rPr>
          <w:rFonts w:ascii="Arial" w:eastAsia="Arial" w:hAnsi="Arial" w:cs="Arial"/>
          <w:sz w:val="22"/>
          <w:szCs w:val="22"/>
        </w:rPr>
        <w:t xml:space="preserve"> rynku kapitałowego to </w:t>
      </w:r>
      <w:r w:rsidR="009C72C5" w:rsidRPr="00836550">
        <w:rPr>
          <w:rFonts w:ascii="Arial" w:eastAsia="Arial" w:hAnsi="Arial" w:cs="Arial"/>
          <w:b/>
          <w:sz w:val="22"/>
          <w:szCs w:val="22"/>
        </w:rPr>
        <w:t>OSD</w:t>
      </w:r>
      <w:r w:rsidRPr="00836550">
        <w:rPr>
          <w:rFonts w:ascii="Arial" w:eastAsia="Arial" w:hAnsi="Arial" w:cs="Arial"/>
          <w:sz w:val="22"/>
          <w:szCs w:val="22"/>
        </w:rPr>
        <w:t xml:space="preserve"> lub </w:t>
      </w:r>
      <w:r w:rsidRPr="00836550">
        <w:rPr>
          <w:rFonts w:ascii="Arial" w:eastAsia="Arial" w:hAnsi="Arial" w:cs="Arial"/>
          <w:b/>
          <w:sz w:val="22"/>
          <w:szCs w:val="22"/>
        </w:rPr>
        <w:t>ZUD</w:t>
      </w:r>
      <w:r w:rsidRPr="00836550">
        <w:rPr>
          <w:rFonts w:ascii="Arial" w:eastAsia="Arial" w:hAnsi="Arial" w:cs="Arial"/>
          <w:sz w:val="22"/>
          <w:szCs w:val="22"/>
        </w:rPr>
        <w:t xml:space="preserve"> jest uprawniona do przekazania faktu zawarcia </w:t>
      </w:r>
      <w:r w:rsidR="00C82843" w:rsidRPr="00836550">
        <w:rPr>
          <w:rFonts w:ascii="Arial" w:eastAsia="Arial" w:hAnsi="Arial" w:cs="Arial"/>
          <w:sz w:val="22"/>
          <w:szCs w:val="22"/>
        </w:rPr>
        <w:t>U</w:t>
      </w:r>
      <w:r w:rsidRPr="00836550">
        <w:rPr>
          <w:rFonts w:ascii="Arial" w:eastAsia="Arial" w:hAnsi="Arial" w:cs="Arial"/>
          <w:sz w:val="22"/>
          <w:szCs w:val="22"/>
        </w:rPr>
        <w:t>mowy i jej istotnych postanowień do wiadomości publicznej.</w:t>
      </w:r>
    </w:p>
    <w:p w14:paraId="468DC2C3" w14:textId="77777777" w:rsidR="007B18AF" w:rsidRPr="007B18AF" w:rsidRDefault="007B18AF" w:rsidP="007B18AF">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7B18AF">
        <w:rPr>
          <w:rFonts w:ascii="Arial" w:eastAsia="Arial" w:hAnsi="Arial" w:cs="Arial"/>
          <w:sz w:val="22"/>
          <w:szCs w:val="22"/>
        </w:rPr>
        <w:t>Uzyskane informacje techniczne, technologiczne lub handlowe w związku z realizacją Umowy, Strony zobowiązują się traktować jako tajemnicę przedsiębiorstwa, której ujawnienie traktowane będzie jako czyn nieuczciwej konkurencji, określony w art. 11 ustawy z dnia 16 kwietnia 1993 r. - o zwalczaniu nieuczciwej konkurencji (Dz. U. z 2019 r. poz. 1010).</w:t>
      </w:r>
    </w:p>
    <w:p w14:paraId="04AE14DC" w14:textId="77777777" w:rsidR="009319B9" w:rsidRPr="00836550" w:rsidRDefault="009319B9" w:rsidP="00CF4DD8">
      <w:pPr>
        <w:pStyle w:val="Stylwyliczanie"/>
        <w:numPr>
          <w:ilvl w:val="0"/>
          <w:numId w:val="37"/>
        </w:numPr>
        <w:tabs>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Poza przypadkami</w:t>
      </w:r>
      <w:r w:rsidR="004B4E84" w:rsidRPr="00836550">
        <w:rPr>
          <w:rFonts w:ascii="Arial" w:eastAsia="Arial" w:hAnsi="Arial" w:cs="Arial"/>
          <w:sz w:val="22"/>
          <w:szCs w:val="22"/>
        </w:rPr>
        <w:t xml:space="preserve"> wskazanymi w ust. 1</w:t>
      </w:r>
      <w:r w:rsidR="009B28EC" w:rsidRPr="00836550">
        <w:rPr>
          <w:rFonts w:ascii="Arial" w:eastAsia="Arial" w:hAnsi="Arial" w:cs="Arial"/>
          <w:sz w:val="22"/>
          <w:szCs w:val="22"/>
        </w:rPr>
        <w:t>1</w:t>
      </w:r>
      <w:r w:rsidR="004B4E84" w:rsidRPr="00836550">
        <w:rPr>
          <w:rFonts w:ascii="Arial" w:eastAsia="Arial" w:hAnsi="Arial" w:cs="Arial"/>
          <w:sz w:val="22"/>
          <w:szCs w:val="22"/>
        </w:rPr>
        <w:t xml:space="preserve"> i 1</w:t>
      </w:r>
      <w:r w:rsidR="00804A59" w:rsidRPr="00836550">
        <w:rPr>
          <w:rFonts w:ascii="Arial" w:eastAsia="Arial" w:hAnsi="Arial" w:cs="Arial"/>
          <w:sz w:val="22"/>
          <w:szCs w:val="22"/>
        </w:rPr>
        <w:t>4</w:t>
      </w:r>
      <w:r w:rsidRPr="00836550">
        <w:rPr>
          <w:rFonts w:ascii="Arial" w:eastAsia="Arial" w:hAnsi="Arial" w:cs="Arial"/>
          <w:sz w:val="22"/>
          <w:szCs w:val="22"/>
        </w:rPr>
        <w:t xml:space="preserve"> powyżej, ujawnienie przez jedną ze </w:t>
      </w:r>
      <w:r w:rsidRPr="00836550">
        <w:rPr>
          <w:rFonts w:ascii="Arial" w:eastAsia="Arial" w:hAnsi="Arial" w:cs="Arial"/>
          <w:b/>
          <w:sz w:val="22"/>
          <w:szCs w:val="22"/>
        </w:rPr>
        <w:t>Stron</w:t>
      </w:r>
      <w:r w:rsidRPr="00836550">
        <w:rPr>
          <w:rFonts w:ascii="Arial" w:eastAsia="Arial" w:hAnsi="Arial" w:cs="Arial"/>
          <w:sz w:val="22"/>
          <w:szCs w:val="22"/>
        </w:rPr>
        <w:t xml:space="preserve"> przekazanych przez drugą </w:t>
      </w:r>
      <w:r w:rsidRPr="00836550">
        <w:rPr>
          <w:rFonts w:ascii="Arial" w:eastAsia="Arial" w:hAnsi="Arial" w:cs="Arial"/>
          <w:b/>
          <w:sz w:val="22"/>
          <w:szCs w:val="22"/>
        </w:rPr>
        <w:t>Stronę</w:t>
      </w:r>
      <w:r w:rsidRPr="00836550">
        <w:rPr>
          <w:rFonts w:ascii="Arial" w:eastAsia="Arial" w:hAnsi="Arial" w:cs="Arial"/>
          <w:sz w:val="22"/>
          <w:szCs w:val="22"/>
        </w:rPr>
        <w:t xml:space="preserve"> informacji lub dokumentów może nastąpić wyłącznie w jednym z poniższych przypadków: </w:t>
      </w:r>
    </w:p>
    <w:p w14:paraId="2562EF53" w14:textId="24977B7E" w:rsidR="009319B9" w:rsidRPr="00655A2C" w:rsidRDefault="009319B9" w:rsidP="00655A2C">
      <w:pPr>
        <w:pStyle w:val="Akapitzlist"/>
        <w:numPr>
          <w:ilvl w:val="1"/>
          <w:numId w:val="38"/>
        </w:numPr>
        <w:tabs>
          <w:tab w:val="clear" w:pos="1260"/>
          <w:tab w:val="num" w:pos="1418"/>
        </w:tabs>
        <w:spacing w:after="0" w:line="276" w:lineRule="auto"/>
        <w:ind w:left="851" w:hanging="425"/>
        <w:rPr>
          <w:sz w:val="22"/>
        </w:rPr>
      </w:pPr>
      <w:r w:rsidRPr="00836550">
        <w:rPr>
          <w:sz w:val="22"/>
        </w:rPr>
        <w:t xml:space="preserve">gdy obowiązek ujawnienia wynika z obowiązujących przepisów prawa, </w:t>
      </w:r>
      <w:r w:rsidR="005E4FA6" w:rsidRPr="00836550">
        <w:rPr>
          <w:sz w:val="22"/>
        </w:rPr>
        <w:br/>
      </w:r>
      <w:r w:rsidRPr="00836550">
        <w:rPr>
          <w:sz w:val="22"/>
        </w:rPr>
        <w:t>a w szczególności: ustawy z dnia 29 lipca 2005 roku o obrocie instrumentami finansowymi (jedn. tekst Dz. U. z 201</w:t>
      </w:r>
      <w:r w:rsidR="00A12AB7">
        <w:rPr>
          <w:sz w:val="22"/>
        </w:rPr>
        <w:t>8</w:t>
      </w:r>
      <w:r w:rsidRPr="00836550">
        <w:rPr>
          <w:sz w:val="22"/>
        </w:rPr>
        <w:t xml:space="preserve"> r., </w:t>
      </w:r>
      <w:r w:rsidR="000F663A" w:rsidRPr="00836550">
        <w:rPr>
          <w:sz w:val="22"/>
        </w:rPr>
        <w:t xml:space="preserve">poz. </w:t>
      </w:r>
      <w:r w:rsidR="00A12AB7">
        <w:rPr>
          <w:sz w:val="22"/>
        </w:rPr>
        <w:t>2286</w:t>
      </w:r>
      <w:r w:rsidRPr="00836550">
        <w:rPr>
          <w:sz w:val="22"/>
        </w:rPr>
        <w:t>), ustawy z dnia 29 lipca 2005 roku o ofercie publicznej</w:t>
      </w:r>
      <w:r w:rsidR="00655A2C">
        <w:rPr>
          <w:sz w:val="22"/>
        </w:rPr>
        <w:t xml:space="preserve"> </w:t>
      </w:r>
      <w:r w:rsidRPr="00655A2C">
        <w:rPr>
          <w:sz w:val="22"/>
        </w:rPr>
        <w:t>i warunkach wprowadzania instrumentów finansowych do zorganizowanego systemu obrotu oraz o spółkach publicznych (jedn. tekst Dz. U. z 20</w:t>
      </w:r>
      <w:r w:rsidR="00120705" w:rsidRPr="00655A2C">
        <w:rPr>
          <w:sz w:val="22"/>
        </w:rPr>
        <w:t>1</w:t>
      </w:r>
      <w:r w:rsidR="00A12AB7" w:rsidRPr="00655A2C">
        <w:rPr>
          <w:sz w:val="22"/>
        </w:rPr>
        <w:t>9</w:t>
      </w:r>
      <w:r w:rsidRPr="00655A2C">
        <w:rPr>
          <w:sz w:val="22"/>
        </w:rPr>
        <w:t xml:space="preserve"> r., </w:t>
      </w:r>
      <w:r w:rsidR="00120705" w:rsidRPr="00655A2C">
        <w:rPr>
          <w:sz w:val="22"/>
        </w:rPr>
        <w:t xml:space="preserve">poz. </w:t>
      </w:r>
      <w:r w:rsidR="00A12AB7" w:rsidRPr="00655A2C">
        <w:rPr>
          <w:sz w:val="22"/>
        </w:rPr>
        <w:t>623</w:t>
      </w:r>
      <w:r w:rsidRPr="00655A2C">
        <w:rPr>
          <w:sz w:val="22"/>
        </w:rPr>
        <w:t xml:space="preserve">) oraz rozporządzenia Ministra Finansów z dnia </w:t>
      </w:r>
      <w:r w:rsidR="00132D89" w:rsidRPr="00655A2C">
        <w:rPr>
          <w:sz w:val="22"/>
        </w:rPr>
        <w:t xml:space="preserve">29 marca 2018 r. </w:t>
      </w:r>
      <w:r w:rsidRPr="00655A2C">
        <w:rPr>
          <w:sz w:val="22"/>
        </w:rPr>
        <w:t>roku w sprawie informacji bieżących i okresowych przekazywanych przez emitentów papierów wartościowych oraz warunków uznawania za równoważne informacji wymaganych przepisami prawa państwa niebędącego państwem członkowskim (Dz. U. z 20</w:t>
      </w:r>
      <w:r w:rsidR="00E56E80" w:rsidRPr="00655A2C">
        <w:rPr>
          <w:sz w:val="22"/>
        </w:rPr>
        <w:t>18</w:t>
      </w:r>
      <w:r w:rsidRPr="00655A2C">
        <w:rPr>
          <w:sz w:val="22"/>
        </w:rPr>
        <w:t xml:space="preserve"> r., poz.</w:t>
      </w:r>
      <w:r w:rsidR="00E56E80" w:rsidRPr="00655A2C">
        <w:rPr>
          <w:sz w:val="22"/>
        </w:rPr>
        <w:t>757</w:t>
      </w:r>
      <w:r w:rsidRPr="00655A2C">
        <w:rPr>
          <w:sz w:val="22"/>
        </w:rPr>
        <w:t>),</w:t>
      </w:r>
    </w:p>
    <w:p w14:paraId="5F840DDB" w14:textId="77777777" w:rsidR="009A4E41" w:rsidRPr="00836550" w:rsidRDefault="009319B9" w:rsidP="000D6ED9">
      <w:pPr>
        <w:pStyle w:val="Akapitzlist"/>
        <w:numPr>
          <w:ilvl w:val="1"/>
          <w:numId w:val="38"/>
        </w:numPr>
        <w:tabs>
          <w:tab w:val="clear" w:pos="1260"/>
          <w:tab w:val="num" w:pos="1418"/>
        </w:tabs>
        <w:spacing w:after="0" w:line="276" w:lineRule="auto"/>
        <w:ind w:left="851" w:hanging="425"/>
        <w:rPr>
          <w:sz w:val="22"/>
        </w:rPr>
      </w:pPr>
      <w:r w:rsidRPr="00836550">
        <w:rPr>
          <w:sz w:val="22"/>
        </w:rPr>
        <w:t xml:space="preserve">gdy </w:t>
      </w:r>
      <w:r w:rsidRPr="00836550">
        <w:rPr>
          <w:b/>
          <w:sz w:val="22"/>
        </w:rPr>
        <w:t>Strona,</w:t>
      </w:r>
      <w:r w:rsidRPr="00836550">
        <w:rPr>
          <w:sz w:val="22"/>
        </w:rPr>
        <w:t xml:space="preserve"> której informacje lub dokument dotyczą, wyrazi w formie pisemnej uprzednią zgodę na ujawnienie.</w:t>
      </w:r>
    </w:p>
    <w:p w14:paraId="71E94863" w14:textId="77777777" w:rsidR="00796A06" w:rsidRPr="00836550" w:rsidRDefault="00C54D9A" w:rsidP="00796A06">
      <w:pPr>
        <w:pStyle w:val="Tekstpodstawowywcity"/>
        <w:spacing w:before="240" w:after="0"/>
        <w:ind w:left="900" w:firstLine="0"/>
        <w:jc w:val="center"/>
        <w:rPr>
          <w:b/>
          <w:color w:val="auto"/>
          <w:sz w:val="22"/>
        </w:rPr>
      </w:pPr>
      <w:r w:rsidRPr="00836550">
        <w:rPr>
          <w:b/>
          <w:color w:val="auto"/>
          <w:sz w:val="22"/>
        </w:rPr>
        <w:t>§ 11</w:t>
      </w:r>
    </w:p>
    <w:p w14:paraId="1D8AF39B" w14:textId="77777777" w:rsidR="00796A06" w:rsidRPr="00836550" w:rsidRDefault="00571D1D" w:rsidP="00796A06">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Termin obowiązywania, z</w:t>
      </w:r>
      <w:r w:rsidR="00796A06" w:rsidRPr="00836550">
        <w:rPr>
          <w:rFonts w:ascii="Arial" w:hAnsi="Arial" w:cs="Arial"/>
          <w:b/>
          <w:color w:val="auto"/>
          <w:sz w:val="22"/>
          <w:szCs w:val="22"/>
        </w:rPr>
        <w:t>miany, renegocjacje oraz wypowiedzeni</w:t>
      </w:r>
      <w:r w:rsidRPr="00836550">
        <w:rPr>
          <w:rFonts w:ascii="Arial" w:hAnsi="Arial" w:cs="Arial"/>
          <w:b/>
          <w:color w:val="auto"/>
          <w:sz w:val="22"/>
          <w:szCs w:val="22"/>
        </w:rPr>
        <w:t>e</w:t>
      </w:r>
      <w:r w:rsidR="00796A06" w:rsidRPr="00836550">
        <w:rPr>
          <w:rFonts w:ascii="Arial" w:hAnsi="Arial" w:cs="Arial"/>
          <w:b/>
          <w:color w:val="auto"/>
          <w:sz w:val="22"/>
          <w:szCs w:val="22"/>
        </w:rPr>
        <w:t xml:space="preserve"> Umowy </w:t>
      </w:r>
    </w:p>
    <w:p w14:paraId="76B03BAD" w14:textId="77777777" w:rsidR="004A352B" w:rsidRPr="00836550" w:rsidRDefault="004A352B"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Zmiany Umowy mogą być dokonywane, pod rygorem nieważności, wyłącznie na piśmie w formie aneksu do Umowy, za wyjątkiem zmian jednoznacznie przywołanych </w:t>
      </w:r>
      <w:r w:rsidR="005E4FA6" w:rsidRPr="00836550">
        <w:rPr>
          <w:rFonts w:ascii="Arial" w:eastAsia="Arial" w:hAnsi="Arial" w:cs="Arial"/>
          <w:sz w:val="22"/>
          <w:szCs w:val="22"/>
        </w:rPr>
        <w:br/>
      </w:r>
      <w:r w:rsidRPr="00836550">
        <w:rPr>
          <w:rFonts w:ascii="Arial" w:eastAsia="Arial" w:hAnsi="Arial" w:cs="Arial"/>
          <w:sz w:val="22"/>
          <w:szCs w:val="22"/>
        </w:rPr>
        <w:t xml:space="preserve">w Umowie, dla których ustalano, że nie wymagają formy aneksu. </w:t>
      </w:r>
    </w:p>
    <w:p w14:paraId="61EE48CB" w14:textId="77777777" w:rsidR="004A352B" w:rsidRPr="00836550" w:rsidRDefault="004A352B"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Jeżeli którekolwiek z postanowień Umowy uznane zostanie za nieważne na mocy prawomocnego wyroku sądu lub ostatecznej decyzji innego uprawnionego do tego organu władzy publicznej, pozostaje to bez wpływu na ważność pozostałych postanowień Umowy. W takim przypadku </w:t>
      </w:r>
      <w:r w:rsidRPr="00836550">
        <w:rPr>
          <w:rFonts w:ascii="Arial" w:eastAsia="Arial" w:hAnsi="Arial" w:cs="Arial"/>
          <w:b/>
          <w:sz w:val="22"/>
          <w:szCs w:val="22"/>
        </w:rPr>
        <w:t>Strony</w:t>
      </w:r>
      <w:r w:rsidRPr="00836550">
        <w:rPr>
          <w:rFonts w:ascii="Arial" w:eastAsia="Arial" w:hAnsi="Arial" w:cs="Arial"/>
          <w:sz w:val="22"/>
          <w:szCs w:val="22"/>
        </w:rPr>
        <w:t xml:space="preserve"> niezwłocznie podejmą negocjacje </w:t>
      </w:r>
      <w:r w:rsidR="005E4FA6" w:rsidRPr="00836550">
        <w:rPr>
          <w:rFonts w:ascii="Arial" w:eastAsia="Arial" w:hAnsi="Arial" w:cs="Arial"/>
          <w:sz w:val="22"/>
          <w:szCs w:val="22"/>
        </w:rPr>
        <w:br/>
      </w:r>
      <w:r w:rsidRPr="00836550">
        <w:rPr>
          <w:rFonts w:ascii="Arial" w:eastAsia="Arial" w:hAnsi="Arial" w:cs="Arial"/>
          <w:sz w:val="22"/>
          <w:szCs w:val="22"/>
        </w:rPr>
        <w:t xml:space="preserve">w celu zastąpienia postanowień nieważnych innymi postanowieniami, które będą realizować możliwie zbliżony cel. </w:t>
      </w:r>
      <w:r w:rsidR="00067B0C" w:rsidRPr="00836550">
        <w:rPr>
          <w:rFonts w:ascii="Arial" w:eastAsia="Arial" w:hAnsi="Arial" w:cs="Arial"/>
          <w:sz w:val="22"/>
          <w:szCs w:val="22"/>
        </w:rPr>
        <w:t>Postanowienia</w:t>
      </w:r>
      <w:r w:rsidR="0064662E" w:rsidRPr="00836550">
        <w:rPr>
          <w:rFonts w:ascii="Arial" w:eastAsia="Arial" w:hAnsi="Arial" w:cs="Arial"/>
          <w:sz w:val="22"/>
          <w:szCs w:val="22"/>
        </w:rPr>
        <w:t>,</w:t>
      </w:r>
      <w:r w:rsidR="00067B0C" w:rsidRPr="00836550">
        <w:rPr>
          <w:rFonts w:ascii="Arial" w:eastAsia="Arial" w:hAnsi="Arial" w:cs="Arial"/>
          <w:sz w:val="22"/>
          <w:szCs w:val="22"/>
        </w:rPr>
        <w:t xml:space="preserve"> o których mowa w zdaniu poprzednim</w:t>
      </w:r>
      <w:r w:rsidRPr="00836550">
        <w:rPr>
          <w:rFonts w:ascii="Arial" w:eastAsia="Arial" w:hAnsi="Arial" w:cs="Arial"/>
          <w:sz w:val="22"/>
          <w:szCs w:val="22"/>
        </w:rPr>
        <w:t xml:space="preserve"> stosuje się również, jeżeli po zawarciu Umowy wejdą w życie przepisy, na skutek których jakiekolwiek z postanowień Umowy stanie się nieważne.</w:t>
      </w:r>
    </w:p>
    <w:p w14:paraId="0D6B71C9" w14:textId="77777777" w:rsidR="00067B0C" w:rsidRPr="00836550" w:rsidRDefault="00067B0C"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przypadku zmian w zakresie stanu prawnego lub faktycznego mających związek </w:t>
      </w:r>
      <w:r w:rsidR="005E4FA6" w:rsidRPr="00836550">
        <w:rPr>
          <w:rFonts w:ascii="Arial" w:eastAsia="Arial" w:hAnsi="Arial" w:cs="Arial"/>
          <w:sz w:val="22"/>
          <w:szCs w:val="22"/>
        </w:rPr>
        <w:br/>
      </w:r>
      <w:r w:rsidRPr="00836550">
        <w:rPr>
          <w:rFonts w:ascii="Arial" w:eastAsia="Arial" w:hAnsi="Arial" w:cs="Arial"/>
          <w:sz w:val="22"/>
          <w:szCs w:val="22"/>
        </w:rPr>
        <w:t xml:space="preserve">z postanowieniami Umowy, </w:t>
      </w:r>
      <w:r w:rsidRPr="00836550">
        <w:rPr>
          <w:rFonts w:ascii="Arial" w:eastAsia="Arial" w:hAnsi="Arial" w:cs="Arial"/>
          <w:b/>
          <w:sz w:val="22"/>
          <w:szCs w:val="22"/>
        </w:rPr>
        <w:t>Strony</w:t>
      </w:r>
      <w:r w:rsidRPr="00836550">
        <w:rPr>
          <w:rFonts w:ascii="Arial" w:eastAsia="Arial" w:hAnsi="Arial" w:cs="Arial"/>
          <w:sz w:val="22"/>
          <w:szCs w:val="22"/>
        </w:rPr>
        <w:t xml:space="preserve"> zobowiązują się do podjęcia w dobrej wierze jej renegocjacji po kątem dostosowania Umowy do nowych okoliczności.</w:t>
      </w:r>
    </w:p>
    <w:p w14:paraId="6DF8DDEB" w14:textId="77777777" w:rsidR="00067B0C" w:rsidRPr="00836550" w:rsidRDefault="00067B0C"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Umowa ulega rozwiązaniu w następujących przypadkach:</w:t>
      </w:r>
    </w:p>
    <w:p w14:paraId="7F667F85" w14:textId="77777777" w:rsidR="00067B0C" w:rsidRPr="00836550" w:rsidRDefault="00067B0C" w:rsidP="000D6ED9">
      <w:pPr>
        <w:pStyle w:val="Akapitzlist"/>
        <w:numPr>
          <w:ilvl w:val="1"/>
          <w:numId w:val="34"/>
        </w:numPr>
        <w:tabs>
          <w:tab w:val="clear" w:pos="1260"/>
          <w:tab w:val="num" w:pos="851"/>
        </w:tabs>
        <w:spacing w:after="0" w:line="276" w:lineRule="auto"/>
        <w:ind w:left="851" w:hanging="425"/>
        <w:rPr>
          <w:sz w:val="22"/>
        </w:rPr>
      </w:pPr>
      <w:r w:rsidRPr="00836550">
        <w:rPr>
          <w:sz w:val="22"/>
        </w:rPr>
        <w:t xml:space="preserve">w drodze pisemnego porozumienia </w:t>
      </w:r>
      <w:r w:rsidRPr="00836550">
        <w:rPr>
          <w:b/>
          <w:sz w:val="22"/>
        </w:rPr>
        <w:t>Stron</w:t>
      </w:r>
      <w:r w:rsidRPr="00836550">
        <w:rPr>
          <w:sz w:val="22"/>
        </w:rPr>
        <w:t>;</w:t>
      </w:r>
    </w:p>
    <w:p w14:paraId="1A371AF6" w14:textId="77777777" w:rsidR="00067B0C" w:rsidRPr="00836550" w:rsidRDefault="00067B0C" w:rsidP="000D6ED9">
      <w:pPr>
        <w:pStyle w:val="Akapitzlist"/>
        <w:numPr>
          <w:ilvl w:val="1"/>
          <w:numId w:val="34"/>
        </w:numPr>
        <w:tabs>
          <w:tab w:val="clear" w:pos="1260"/>
          <w:tab w:val="num" w:pos="851"/>
        </w:tabs>
        <w:spacing w:after="0" w:line="276" w:lineRule="auto"/>
        <w:ind w:left="851" w:hanging="425"/>
        <w:rPr>
          <w:sz w:val="22"/>
        </w:rPr>
      </w:pPr>
      <w:r w:rsidRPr="00836550">
        <w:rPr>
          <w:sz w:val="22"/>
        </w:rPr>
        <w:t xml:space="preserve">z dniem wygaśnięcia decyzji o wyznaczeniu </w:t>
      </w:r>
      <w:r w:rsidRPr="00836550">
        <w:rPr>
          <w:b/>
          <w:sz w:val="22"/>
        </w:rPr>
        <w:t>OSD</w:t>
      </w:r>
      <w:r w:rsidRPr="00836550">
        <w:rPr>
          <w:sz w:val="22"/>
        </w:rPr>
        <w:t xml:space="preserve"> </w:t>
      </w:r>
      <w:r w:rsidR="005E6E83" w:rsidRPr="00836550">
        <w:rPr>
          <w:sz w:val="22"/>
        </w:rPr>
        <w:t>O</w:t>
      </w:r>
      <w:r w:rsidRPr="00836550">
        <w:rPr>
          <w:sz w:val="22"/>
        </w:rPr>
        <w:t xml:space="preserve">peratorem </w:t>
      </w:r>
      <w:r w:rsidR="005E6E83" w:rsidRPr="00836550">
        <w:rPr>
          <w:sz w:val="22"/>
        </w:rPr>
        <w:t>S</w:t>
      </w:r>
      <w:r w:rsidRPr="00836550">
        <w:rPr>
          <w:sz w:val="22"/>
        </w:rPr>
        <w:t xml:space="preserve">ystemu </w:t>
      </w:r>
      <w:r w:rsidR="005E6E83" w:rsidRPr="00836550">
        <w:rPr>
          <w:sz w:val="22"/>
        </w:rPr>
        <w:t>D</w:t>
      </w:r>
      <w:r w:rsidRPr="00836550">
        <w:rPr>
          <w:sz w:val="22"/>
        </w:rPr>
        <w:t xml:space="preserve">ystrybucyjnego lub wymaganej prawem koncesji którejkolwiek ze </w:t>
      </w:r>
      <w:r w:rsidRPr="00836550">
        <w:rPr>
          <w:b/>
          <w:sz w:val="22"/>
        </w:rPr>
        <w:t>Stron</w:t>
      </w:r>
      <w:r w:rsidRPr="00836550">
        <w:rPr>
          <w:sz w:val="22"/>
        </w:rPr>
        <w:t xml:space="preserve"> na </w:t>
      </w:r>
      <w:r w:rsidRPr="00836550">
        <w:rPr>
          <w:sz w:val="22"/>
        </w:rPr>
        <w:lastRenderedPageBreak/>
        <w:t>prowadzenie działalności objętych Umową z powodu upływu terminu ich ważności, jeśli nie nastąpiło przedłużenie ważności koncesji</w:t>
      </w:r>
      <w:r w:rsidR="0064662E" w:rsidRPr="00836550">
        <w:rPr>
          <w:sz w:val="22"/>
        </w:rPr>
        <w:t>,</w:t>
      </w:r>
      <w:r w:rsidRPr="00836550">
        <w:rPr>
          <w:sz w:val="22"/>
        </w:rPr>
        <w:t xml:space="preserve"> albo jeśli </w:t>
      </w:r>
      <w:r w:rsidRPr="00836550">
        <w:rPr>
          <w:b/>
          <w:sz w:val="22"/>
        </w:rPr>
        <w:t>Strona</w:t>
      </w:r>
      <w:r w:rsidRPr="00836550">
        <w:rPr>
          <w:sz w:val="22"/>
        </w:rPr>
        <w:t xml:space="preserve"> lub jej następca prawny nie uzyskał nowej koncesji umożliwiającej dalszą realizację Umowy;</w:t>
      </w:r>
    </w:p>
    <w:p w14:paraId="4F121CC4" w14:textId="77777777" w:rsidR="00067B0C" w:rsidRPr="00836550" w:rsidRDefault="00067B0C" w:rsidP="000D6ED9">
      <w:pPr>
        <w:pStyle w:val="Akapitzlist"/>
        <w:numPr>
          <w:ilvl w:val="1"/>
          <w:numId w:val="34"/>
        </w:numPr>
        <w:tabs>
          <w:tab w:val="clear" w:pos="1260"/>
          <w:tab w:val="num" w:pos="851"/>
        </w:tabs>
        <w:spacing w:after="0" w:line="276" w:lineRule="auto"/>
        <w:ind w:left="851" w:hanging="425"/>
        <w:rPr>
          <w:sz w:val="22"/>
        </w:rPr>
      </w:pPr>
      <w:r w:rsidRPr="00836550">
        <w:rPr>
          <w:sz w:val="22"/>
        </w:rPr>
        <w:t xml:space="preserve">z dniem upływu terminu określonego w decyzji Prezesa URE nakazującej </w:t>
      </w:r>
      <w:r w:rsidRPr="00836550">
        <w:rPr>
          <w:b/>
          <w:sz w:val="22"/>
        </w:rPr>
        <w:t>Stronie</w:t>
      </w:r>
      <w:r w:rsidRPr="00836550">
        <w:rPr>
          <w:sz w:val="22"/>
        </w:rPr>
        <w:t xml:space="preserve"> prowadzenie dalszej działalno</w:t>
      </w:r>
      <w:r w:rsidR="007F5836" w:rsidRPr="00836550">
        <w:rPr>
          <w:sz w:val="22"/>
        </w:rPr>
        <w:t>ści pomimo wygaśnięcia koncesji;</w:t>
      </w:r>
    </w:p>
    <w:p w14:paraId="04E67D66" w14:textId="77777777" w:rsidR="00067B0C" w:rsidRPr="00836550" w:rsidRDefault="00067B0C" w:rsidP="000D6ED9">
      <w:pPr>
        <w:pStyle w:val="Akapitzlist"/>
        <w:numPr>
          <w:ilvl w:val="1"/>
          <w:numId w:val="34"/>
        </w:numPr>
        <w:tabs>
          <w:tab w:val="clear" w:pos="1260"/>
          <w:tab w:val="num" w:pos="851"/>
        </w:tabs>
        <w:spacing w:after="0" w:line="276" w:lineRule="auto"/>
        <w:ind w:left="851" w:hanging="425"/>
        <w:rPr>
          <w:sz w:val="22"/>
        </w:rPr>
      </w:pPr>
      <w:r w:rsidRPr="00836550">
        <w:rPr>
          <w:sz w:val="22"/>
        </w:rPr>
        <w:t>z dniem cofnięcia przez Prezesa URE koncesji albo decyzji dotyczącej dział</w:t>
      </w:r>
      <w:r w:rsidR="007F5836" w:rsidRPr="00836550">
        <w:rPr>
          <w:sz w:val="22"/>
        </w:rPr>
        <w:t>alności związanej z realizacją Umowy;</w:t>
      </w:r>
    </w:p>
    <w:p w14:paraId="19655EA4" w14:textId="77777777" w:rsidR="007F5836" w:rsidRPr="00836550" w:rsidRDefault="007F5836" w:rsidP="000D6ED9">
      <w:pPr>
        <w:pStyle w:val="Akapitzlist"/>
        <w:numPr>
          <w:ilvl w:val="1"/>
          <w:numId w:val="34"/>
        </w:numPr>
        <w:tabs>
          <w:tab w:val="clear" w:pos="1260"/>
          <w:tab w:val="num" w:pos="851"/>
        </w:tabs>
        <w:spacing w:after="0" w:line="276" w:lineRule="auto"/>
        <w:ind w:left="851" w:hanging="425"/>
        <w:rPr>
          <w:sz w:val="22"/>
        </w:rPr>
      </w:pPr>
      <w:r w:rsidRPr="00836550">
        <w:rPr>
          <w:sz w:val="22"/>
        </w:rPr>
        <w:t xml:space="preserve">z upływem terminu wypowiedzenia </w:t>
      </w:r>
      <w:r w:rsidR="0064662E" w:rsidRPr="00836550">
        <w:rPr>
          <w:sz w:val="22"/>
        </w:rPr>
        <w:t>U</w:t>
      </w:r>
      <w:r w:rsidRPr="00836550">
        <w:rPr>
          <w:sz w:val="22"/>
        </w:rPr>
        <w:t>mowy</w:t>
      </w:r>
      <w:r w:rsidR="0064662E" w:rsidRPr="00836550">
        <w:rPr>
          <w:sz w:val="22"/>
        </w:rPr>
        <w:t>;</w:t>
      </w:r>
    </w:p>
    <w:p w14:paraId="60EC6FF9" w14:textId="317E642C" w:rsidR="00067B0C" w:rsidRPr="00836550" w:rsidRDefault="007F5836" w:rsidP="000D6ED9">
      <w:pPr>
        <w:pStyle w:val="Akapitzlist"/>
        <w:numPr>
          <w:ilvl w:val="1"/>
          <w:numId w:val="34"/>
        </w:numPr>
        <w:tabs>
          <w:tab w:val="clear" w:pos="1260"/>
          <w:tab w:val="num" w:pos="851"/>
        </w:tabs>
        <w:spacing w:after="0" w:line="276" w:lineRule="auto"/>
        <w:ind w:left="851" w:hanging="425"/>
        <w:rPr>
          <w:sz w:val="22"/>
        </w:rPr>
      </w:pPr>
      <w:r w:rsidRPr="00836550">
        <w:rPr>
          <w:sz w:val="22"/>
        </w:rPr>
        <w:t>w przypadku rozwiązania</w:t>
      </w:r>
      <w:r w:rsidR="00067B0C" w:rsidRPr="00836550">
        <w:rPr>
          <w:sz w:val="22"/>
        </w:rPr>
        <w:t xml:space="preserve"> </w:t>
      </w:r>
      <w:r w:rsidR="00011F84" w:rsidRPr="00836550">
        <w:rPr>
          <w:sz w:val="22"/>
        </w:rPr>
        <w:t>M</w:t>
      </w:r>
      <w:r w:rsidR="00067B0C" w:rsidRPr="00836550">
        <w:rPr>
          <w:sz w:val="22"/>
        </w:rPr>
        <w:t xml:space="preserve">iędzyoperatorskiej umowy przesyłowej </w:t>
      </w:r>
      <w:r w:rsidR="004D49AD" w:rsidRPr="00836550">
        <w:rPr>
          <w:sz w:val="22"/>
        </w:rPr>
        <w:t xml:space="preserve">zawartej </w:t>
      </w:r>
      <w:r w:rsidR="00067B0C" w:rsidRPr="00836550">
        <w:rPr>
          <w:sz w:val="22"/>
        </w:rPr>
        <w:t>pomiędzy OS</w:t>
      </w:r>
      <w:r w:rsidR="004D49AD" w:rsidRPr="00836550">
        <w:rPr>
          <w:sz w:val="22"/>
        </w:rPr>
        <w:t>W</w:t>
      </w:r>
      <w:r w:rsidR="00067B0C" w:rsidRPr="00836550">
        <w:rPr>
          <w:sz w:val="22"/>
        </w:rPr>
        <w:t xml:space="preserve"> a OSP z przyczyn leżących po stronie OSP, lub w przypadku utraty przez OS</w:t>
      </w:r>
      <w:r w:rsidR="004D49AD" w:rsidRPr="00836550">
        <w:rPr>
          <w:sz w:val="22"/>
        </w:rPr>
        <w:t>W</w:t>
      </w:r>
      <w:r w:rsidR="00067B0C" w:rsidRPr="00836550">
        <w:rPr>
          <w:sz w:val="22"/>
        </w:rPr>
        <w:t xml:space="preserve">, z przyczyn leżących po stronie OSP, prawa do korzystania </w:t>
      </w:r>
      <w:r w:rsidR="005E4FA6" w:rsidRPr="00836550">
        <w:rPr>
          <w:sz w:val="22"/>
        </w:rPr>
        <w:br/>
      </w:r>
      <w:r w:rsidR="00067B0C" w:rsidRPr="00836550">
        <w:rPr>
          <w:sz w:val="22"/>
        </w:rPr>
        <w:t xml:space="preserve">z </w:t>
      </w:r>
      <w:r w:rsidR="00C56709" w:rsidRPr="00836550">
        <w:rPr>
          <w:sz w:val="22"/>
        </w:rPr>
        <w:t>P</w:t>
      </w:r>
      <w:r w:rsidR="00067B0C" w:rsidRPr="00836550">
        <w:rPr>
          <w:sz w:val="22"/>
        </w:rPr>
        <w:t xml:space="preserve">rzepustowości w międzysystemowych fizycznych </w:t>
      </w:r>
      <w:r w:rsidR="00A52280" w:rsidRPr="00836550">
        <w:rPr>
          <w:sz w:val="22"/>
        </w:rPr>
        <w:t>P</w:t>
      </w:r>
      <w:r w:rsidR="00067B0C" w:rsidRPr="00836550">
        <w:rPr>
          <w:sz w:val="22"/>
        </w:rPr>
        <w:t xml:space="preserve">unktach wejścia do </w:t>
      </w:r>
      <w:r w:rsidR="00BB42DF" w:rsidRPr="00836550">
        <w:rPr>
          <w:sz w:val="22"/>
        </w:rPr>
        <w:t>S</w:t>
      </w:r>
      <w:r w:rsidR="00067B0C" w:rsidRPr="00836550">
        <w:rPr>
          <w:sz w:val="22"/>
        </w:rPr>
        <w:t>ystemu przesył</w:t>
      </w:r>
      <w:r w:rsidR="000F4656" w:rsidRPr="00836550">
        <w:rPr>
          <w:sz w:val="22"/>
        </w:rPr>
        <w:t xml:space="preserve">owego z sytemu </w:t>
      </w:r>
      <w:r w:rsidR="00BB42DF" w:rsidRPr="00836550">
        <w:rPr>
          <w:sz w:val="22"/>
        </w:rPr>
        <w:t>D</w:t>
      </w:r>
      <w:r w:rsidR="000F4656" w:rsidRPr="00836550">
        <w:rPr>
          <w:sz w:val="22"/>
        </w:rPr>
        <w:t>ystrybucyjnego</w:t>
      </w:r>
      <w:r w:rsidR="004D49AD" w:rsidRPr="00836550">
        <w:rPr>
          <w:sz w:val="22"/>
        </w:rPr>
        <w:t xml:space="preserve"> OSW</w:t>
      </w:r>
      <w:r w:rsidR="000F4656" w:rsidRPr="00836550">
        <w:rPr>
          <w:sz w:val="22"/>
        </w:rPr>
        <w:t xml:space="preserve"> </w:t>
      </w:r>
      <w:r w:rsidR="00067B0C" w:rsidRPr="00836550">
        <w:rPr>
          <w:sz w:val="22"/>
        </w:rPr>
        <w:t xml:space="preserve">lub w międzysystemowych fizycznych </w:t>
      </w:r>
      <w:r w:rsidR="00A52280" w:rsidRPr="00836550">
        <w:rPr>
          <w:sz w:val="22"/>
        </w:rPr>
        <w:t>P</w:t>
      </w:r>
      <w:r w:rsidR="00CF5A51">
        <w:rPr>
          <w:sz w:val="22"/>
        </w:rPr>
        <w:t>u</w:t>
      </w:r>
      <w:r w:rsidR="00067B0C" w:rsidRPr="00836550">
        <w:rPr>
          <w:sz w:val="22"/>
        </w:rPr>
        <w:t xml:space="preserve">nktach wyjścia z </w:t>
      </w:r>
      <w:r w:rsidR="00BB42DF" w:rsidRPr="00836550">
        <w:rPr>
          <w:sz w:val="22"/>
        </w:rPr>
        <w:t>S</w:t>
      </w:r>
      <w:r w:rsidR="00067B0C" w:rsidRPr="00836550">
        <w:rPr>
          <w:sz w:val="22"/>
        </w:rPr>
        <w:t xml:space="preserve">ystemu przesyłowego do </w:t>
      </w:r>
      <w:r w:rsidR="00BB42DF" w:rsidRPr="00836550">
        <w:rPr>
          <w:sz w:val="22"/>
        </w:rPr>
        <w:t>S</w:t>
      </w:r>
      <w:r w:rsidR="00067B0C" w:rsidRPr="00836550">
        <w:rPr>
          <w:sz w:val="22"/>
        </w:rPr>
        <w:t>ystemu dystrybucyjnego</w:t>
      </w:r>
      <w:r w:rsidR="004D49AD" w:rsidRPr="00836550">
        <w:rPr>
          <w:sz w:val="22"/>
        </w:rPr>
        <w:t xml:space="preserve"> OSW, o ile uniemożliwia to dostarczanie przez OSW Paliwa gazowego do MFPWY</w:t>
      </w:r>
      <w:r w:rsidR="004D49AD" w:rsidRPr="00836550">
        <w:rPr>
          <w:sz w:val="22"/>
          <w:vertAlign w:val="subscript"/>
        </w:rPr>
        <w:t>OSDW</w:t>
      </w:r>
      <w:r w:rsidR="00067B0C" w:rsidRPr="00836550">
        <w:rPr>
          <w:sz w:val="22"/>
        </w:rPr>
        <w:t xml:space="preserve">. </w:t>
      </w:r>
    </w:p>
    <w:p w14:paraId="69909EB6" w14:textId="77777777" w:rsidR="00067B0C" w:rsidRPr="00836550" w:rsidRDefault="00067B0C"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Strona, której dotyczą okoliczności opisane w </w:t>
      </w:r>
      <w:r w:rsidR="007F5836" w:rsidRPr="00836550">
        <w:rPr>
          <w:rFonts w:ascii="Arial" w:eastAsia="Arial" w:hAnsi="Arial" w:cs="Arial"/>
          <w:sz w:val="22"/>
          <w:szCs w:val="22"/>
        </w:rPr>
        <w:t>ust. 4</w:t>
      </w:r>
      <w:r w:rsidR="00143291" w:rsidRPr="00836550">
        <w:rPr>
          <w:rFonts w:ascii="Arial" w:eastAsia="Arial" w:hAnsi="Arial" w:cs="Arial"/>
          <w:sz w:val="22"/>
          <w:szCs w:val="22"/>
        </w:rPr>
        <w:t xml:space="preserve"> pkt. b) – f)</w:t>
      </w:r>
      <w:r w:rsidRPr="00836550">
        <w:rPr>
          <w:rFonts w:ascii="Arial" w:eastAsia="Arial" w:hAnsi="Arial" w:cs="Arial"/>
          <w:sz w:val="22"/>
          <w:szCs w:val="22"/>
        </w:rPr>
        <w:t xml:space="preserve"> powyżej, zobowiązana jest poinformować drugą </w:t>
      </w:r>
      <w:r w:rsidRPr="00836550">
        <w:rPr>
          <w:rFonts w:ascii="Arial" w:eastAsia="Arial" w:hAnsi="Arial" w:cs="Arial"/>
          <w:b/>
          <w:sz w:val="22"/>
          <w:szCs w:val="22"/>
        </w:rPr>
        <w:t>Stronę</w:t>
      </w:r>
      <w:r w:rsidR="000F4656" w:rsidRPr="00836550">
        <w:rPr>
          <w:rFonts w:ascii="Arial" w:eastAsia="Arial" w:hAnsi="Arial" w:cs="Arial"/>
          <w:sz w:val="22"/>
          <w:szCs w:val="22"/>
        </w:rPr>
        <w:t xml:space="preserve"> na piśmie, z </w:t>
      </w:r>
      <w:r w:rsidRPr="00836550">
        <w:rPr>
          <w:rFonts w:ascii="Arial" w:eastAsia="Arial" w:hAnsi="Arial" w:cs="Arial"/>
          <w:sz w:val="22"/>
          <w:szCs w:val="22"/>
        </w:rPr>
        <w:t>co najmniej czternastodniowym (14) dniowym wypr</w:t>
      </w:r>
      <w:r w:rsidR="005E51E2" w:rsidRPr="00836550">
        <w:rPr>
          <w:rFonts w:ascii="Arial" w:eastAsia="Arial" w:hAnsi="Arial" w:cs="Arial"/>
          <w:sz w:val="22"/>
          <w:szCs w:val="22"/>
        </w:rPr>
        <w:t xml:space="preserve">zedzeniem o terminie, w którym </w:t>
      </w:r>
      <w:r w:rsidRPr="00836550">
        <w:rPr>
          <w:rFonts w:ascii="Arial" w:eastAsia="Arial" w:hAnsi="Arial" w:cs="Arial"/>
          <w:sz w:val="22"/>
          <w:szCs w:val="22"/>
        </w:rPr>
        <w:t xml:space="preserve">Umowa ulegnie rozwiązaniu wraz </w:t>
      </w:r>
      <w:r w:rsidR="005E4FA6" w:rsidRPr="00836550">
        <w:rPr>
          <w:rFonts w:ascii="Arial" w:eastAsia="Arial" w:hAnsi="Arial" w:cs="Arial"/>
          <w:sz w:val="22"/>
          <w:szCs w:val="22"/>
        </w:rPr>
        <w:br/>
      </w:r>
      <w:r w:rsidRPr="00836550">
        <w:rPr>
          <w:rFonts w:ascii="Arial" w:eastAsia="Arial" w:hAnsi="Arial" w:cs="Arial"/>
          <w:sz w:val="22"/>
          <w:szCs w:val="22"/>
        </w:rPr>
        <w:t>z podani</w:t>
      </w:r>
      <w:r w:rsidR="007F5836" w:rsidRPr="00836550">
        <w:rPr>
          <w:rFonts w:ascii="Arial" w:eastAsia="Arial" w:hAnsi="Arial" w:cs="Arial"/>
          <w:sz w:val="22"/>
          <w:szCs w:val="22"/>
        </w:rPr>
        <w:t>em przyczyny określonej w ust. 4</w:t>
      </w:r>
      <w:r w:rsidRPr="00836550">
        <w:rPr>
          <w:rFonts w:ascii="Arial" w:eastAsia="Arial" w:hAnsi="Arial" w:cs="Arial"/>
          <w:sz w:val="22"/>
          <w:szCs w:val="22"/>
        </w:rPr>
        <w:t xml:space="preserve"> </w:t>
      </w:r>
      <w:r w:rsidR="007F5836" w:rsidRPr="00836550">
        <w:rPr>
          <w:rFonts w:ascii="Arial" w:eastAsia="Arial" w:hAnsi="Arial" w:cs="Arial"/>
          <w:sz w:val="22"/>
          <w:szCs w:val="22"/>
        </w:rPr>
        <w:t>powyżej</w:t>
      </w:r>
      <w:r w:rsidR="005E51E2" w:rsidRPr="00836550">
        <w:rPr>
          <w:rFonts w:ascii="Arial" w:eastAsia="Arial" w:hAnsi="Arial" w:cs="Arial"/>
          <w:sz w:val="22"/>
          <w:szCs w:val="22"/>
        </w:rPr>
        <w:t>.</w:t>
      </w:r>
    </w:p>
    <w:p w14:paraId="6C25A499" w14:textId="77777777" w:rsidR="00067B0C" w:rsidRPr="00836550" w:rsidRDefault="00143291"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Umowa może </w:t>
      </w:r>
      <w:r w:rsidR="00F55FE3" w:rsidRPr="00836550">
        <w:rPr>
          <w:rFonts w:ascii="Arial" w:eastAsia="Arial" w:hAnsi="Arial" w:cs="Arial"/>
          <w:sz w:val="22"/>
          <w:szCs w:val="22"/>
        </w:rPr>
        <w:t>zostać wypowiedziana w następujących przypadkach</w:t>
      </w:r>
      <w:r w:rsidR="00067B0C" w:rsidRPr="00836550">
        <w:rPr>
          <w:rFonts w:ascii="Arial" w:eastAsia="Arial" w:hAnsi="Arial" w:cs="Arial"/>
          <w:sz w:val="22"/>
          <w:szCs w:val="22"/>
        </w:rPr>
        <w:t>:</w:t>
      </w:r>
    </w:p>
    <w:p w14:paraId="7B2884C7" w14:textId="77777777" w:rsidR="00067B0C" w:rsidRPr="00836550" w:rsidRDefault="00F55FE3" w:rsidP="000D6ED9">
      <w:pPr>
        <w:pStyle w:val="Akapitzlist"/>
        <w:numPr>
          <w:ilvl w:val="1"/>
          <w:numId w:val="35"/>
        </w:numPr>
        <w:tabs>
          <w:tab w:val="clear" w:pos="1260"/>
          <w:tab w:val="num" w:pos="851"/>
        </w:tabs>
        <w:spacing w:line="276" w:lineRule="auto"/>
        <w:ind w:left="851" w:hanging="425"/>
        <w:rPr>
          <w:sz w:val="22"/>
        </w:rPr>
      </w:pPr>
      <w:r w:rsidRPr="00836550">
        <w:rPr>
          <w:sz w:val="22"/>
        </w:rPr>
        <w:t xml:space="preserve">przez </w:t>
      </w:r>
      <w:r w:rsidRPr="00836550">
        <w:rPr>
          <w:b/>
          <w:sz w:val="22"/>
        </w:rPr>
        <w:t>OSD</w:t>
      </w:r>
      <w:r w:rsidR="005370D0" w:rsidRPr="00836550">
        <w:rPr>
          <w:b/>
          <w:sz w:val="22"/>
        </w:rPr>
        <w:t>,</w:t>
      </w:r>
      <w:r w:rsidRPr="00836550">
        <w:rPr>
          <w:sz w:val="22"/>
        </w:rPr>
        <w:t xml:space="preserve"> jeżeli </w:t>
      </w:r>
      <w:r w:rsidR="00067B0C" w:rsidRPr="00836550">
        <w:rPr>
          <w:b/>
          <w:sz w:val="22"/>
        </w:rPr>
        <w:t>ZUD</w:t>
      </w:r>
      <w:r w:rsidR="00067B0C" w:rsidRPr="00836550">
        <w:rPr>
          <w:sz w:val="22"/>
        </w:rPr>
        <w:t xml:space="preserve"> zwleka z zapłatą za świadczone usługi </w:t>
      </w:r>
      <w:r w:rsidRPr="00836550">
        <w:rPr>
          <w:sz w:val="22"/>
        </w:rPr>
        <w:t>D</w:t>
      </w:r>
      <w:r w:rsidR="00067B0C" w:rsidRPr="00836550">
        <w:rPr>
          <w:sz w:val="22"/>
        </w:rPr>
        <w:t>ystrybucji co najmniej</w:t>
      </w:r>
      <w:r w:rsidR="00A765DD" w:rsidRPr="00836550">
        <w:rPr>
          <w:sz w:val="22"/>
        </w:rPr>
        <w:t xml:space="preserve"> 30</w:t>
      </w:r>
      <w:r w:rsidRPr="00836550">
        <w:rPr>
          <w:sz w:val="22"/>
        </w:rPr>
        <w:t xml:space="preserve"> </w:t>
      </w:r>
      <w:r w:rsidR="00A765DD" w:rsidRPr="00836550">
        <w:rPr>
          <w:sz w:val="22"/>
        </w:rPr>
        <w:t>(</w:t>
      </w:r>
      <w:r w:rsidRPr="00836550">
        <w:rPr>
          <w:sz w:val="22"/>
        </w:rPr>
        <w:t>trzydzieści</w:t>
      </w:r>
      <w:r w:rsidR="00A765DD" w:rsidRPr="00836550">
        <w:rPr>
          <w:sz w:val="22"/>
        </w:rPr>
        <w:t>)</w:t>
      </w:r>
      <w:r w:rsidR="00067B0C" w:rsidRPr="00836550">
        <w:rPr>
          <w:sz w:val="22"/>
        </w:rPr>
        <w:t xml:space="preserve"> dni</w:t>
      </w:r>
      <w:r w:rsidR="00A765DD" w:rsidRPr="00836550">
        <w:rPr>
          <w:sz w:val="22"/>
        </w:rPr>
        <w:t xml:space="preserve"> kalendarzowych</w:t>
      </w:r>
      <w:r w:rsidR="00067B0C" w:rsidRPr="00836550">
        <w:rPr>
          <w:sz w:val="22"/>
        </w:rPr>
        <w:t xml:space="preserve"> po upływie terminu płatności, pomimo uprzedniego powiadomienia na piśmie o zamiarze wypowiedzenia Umowy </w:t>
      </w:r>
      <w:r w:rsidR="005E4FA6" w:rsidRPr="00836550">
        <w:rPr>
          <w:sz w:val="22"/>
        </w:rPr>
        <w:br/>
      </w:r>
      <w:r w:rsidR="00067B0C" w:rsidRPr="00836550">
        <w:rPr>
          <w:sz w:val="22"/>
        </w:rPr>
        <w:t>i wyznaczenia dodatkowego,</w:t>
      </w:r>
      <w:r w:rsidR="00A765DD" w:rsidRPr="00836550">
        <w:rPr>
          <w:sz w:val="22"/>
        </w:rPr>
        <w:t xml:space="preserve"> 14</w:t>
      </w:r>
      <w:r w:rsidR="00067B0C" w:rsidRPr="00836550">
        <w:rPr>
          <w:sz w:val="22"/>
        </w:rPr>
        <w:t xml:space="preserve"> </w:t>
      </w:r>
      <w:r w:rsidR="00A765DD" w:rsidRPr="00836550">
        <w:rPr>
          <w:sz w:val="22"/>
        </w:rPr>
        <w:t>(</w:t>
      </w:r>
      <w:r w:rsidR="00067B0C" w:rsidRPr="00836550">
        <w:rPr>
          <w:sz w:val="22"/>
        </w:rPr>
        <w:t>czternastodniowego</w:t>
      </w:r>
      <w:r w:rsidR="00A765DD" w:rsidRPr="00836550">
        <w:rPr>
          <w:sz w:val="22"/>
        </w:rPr>
        <w:t>)</w:t>
      </w:r>
      <w:r w:rsidR="00067B0C" w:rsidRPr="00836550">
        <w:rPr>
          <w:sz w:val="22"/>
        </w:rPr>
        <w:t xml:space="preserve"> terminu do zapłaty zaległych i bieżących należności, a </w:t>
      </w:r>
      <w:r w:rsidR="00067B0C" w:rsidRPr="00836550">
        <w:rPr>
          <w:b/>
          <w:sz w:val="22"/>
        </w:rPr>
        <w:t>ZUD</w:t>
      </w:r>
      <w:r w:rsidR="00067B0C" w:rsidRPr="00836550">
        <w:rPr>
          <w:sz w:val="22"/>
        </w:rPr>
        <w:t xml:space="preserve"> nie uiścił wszystkich zaległych i bieżących należności w ciągu kolejnych</w:t>
      </w:r>
      <w:r w:rsidR="00A765DD" w:rsidRPr="00836550">
        <w:rPr>
          <w:sz w:val="22"/>
        </w:rPr>
        <w:t xml:space="preserve"> 14</w:t>
      </w:r>
      <w:r w:rsidR="00067B0C" w:rsidRPr="00836550">
        <w:rPr>
          <w:sz w:val="22"/>
        </w:rPr>
        <w:t xml:space="preserve"> </w:t>
      </w:r>
      <w:r w:rsidR="00A765DD" w:rsidRPr="00836550">
        <w:rPr>
          <w:sz w:val="22"/>
        </w:rPr>
        <w:t>(</w:t>
      </w:r>
      <w:r w:rsidR="00067B0C" w:rsidRPr="00836550">
        <w:rPr>
          <w:sz w:val="22"/>
        </w:rPr>
        <w:t>czternastu</w:t>
      </w:r>
      <w:r w:rsidR="00A765DD" w:rsidRPr="00836550">
        <w:rPr>
          <w:sz w:val="22"/>
        </w:rPr>
        <w:t>)</w:t>
      </w:r>
      <w:r w:rsidR="00067B0C" w:rsidRPr="00836550">
        <w:rPr>
          <w:sz w:val="22"/>
        </w:rPr>
        <w:t xml:space="preserve"> dni</w:t>
      </w:r>
      <w:r w:rsidR="0096526C" w:rsidRPr="00836550">
        <w:rPr>
          <w:sz w:val="22"/>
        </w:rPr>
        <w:t xml:space="preserve"> kalendarzowych</w:t>
      </w:r>
      <w:r w:rsidR="00067B0C" w:rsidRPr="00836550">
        <w:rPr>
          <w:sz w:val="22"/>
        </w:rPr>
        <w:t xml:space="preserve"> po upływie wyznaczonego terminu,</w:t>
      </w:r>
    </w:p>
    <w:p w14:paraId="5C7AC898" w14:textId="77777777" w:rsidR="00067B0C" w:rsidRPr="00836550" w:rsidRDefault="00067B0C" w:rsidP="000D6ED9">
      <w:pPr>
        <w:pStyle w:val="Akapitzlist"/>
        <w:numPr>
          <w:ilvl w:val="1"/>
          <w:numId w:val="35"/>
        </w:numPr>
        <w:tabs>
          <w:tab w:val="clear" w:pos="1260"/>
          <w:tab w:val="num" w:pos="851"/>
        </w:tabs>
        <w:spacing w:line="276" w:lineRule="auto"/>
        <w:ind w:left="851" w:hanging="425"/>
        <w:rPr>
          <w:sz w:val="22"/>
        </w:rPr>
      </w:pPr>
      <w:r w:rsidRPr="00836550">
        <w:rPr>
          <w:sz w:val="22"/>
        </w:rPr>
        <w:t xml:space="preserve">przez </w:t>
      </w:r>
      <w:r w:rsidRPr="00836550">
        <w:rPr>
          <w:b/>
          <w:sz w:val="22"/>
        </w:rPr>
        <w:t>OSD</w:t>
      </w:r>
      <w:r w:rsidR="005370D0" w:rsidRPr="00836550">
        <w:rPr>
          <w:b/>
          <w:sz w:val="22"/>
        </w:rPr>
        <w:t>,</w:t>
      </w:r>
      <w:r w:rsidRPr="00836550">
        <w:rPr>
          <w:sz w:val="22"/>
        </w:rPr>
        <w:t xml:space="preserve"> </w:t>
      </w:r>
      <w:r w:rsidR="005370D0" w:rsidRPr="00836550">
        <w:rPr>
          <w:sz w:val="22"/>
        </w:rPr>
        <w:t>jeżeli</w:t>
      </w:r>
      <w:r w:rsidRPr="00836550">
        <w:rPr>
          <w:sz w:val="22"/>
        </w:rPr>
        <w:t xml:space="preserve"> </w:t>
      </w:r>
      <w:r w:rsidRPr="00836550">
        <w:rPr>
          <w:b/>
          <w:sz w:val="22"/>
        </w:rPr>
        <w:t>ZUD</w:t>
      </w:r>
      <w:r w:rsidRPr="00836550">
        <w:rPr>
          <w:sz w:val="22"/>
        </w:rPr>
        <w:t xml:space="preserve"> przestał spełniać którykolwiek z warunków</w:t>
      </w:r>
      <w:r w:rsidR="00F55FE3" w:rsidRPr="00836550">
        <w:rPr>
          <w:sz w:val="22"/>
        </w:rPr>
        <w:t xml:space="preserve"> technicznych</w:t>
      </w:r>
      <w:r w:rsidRPr="00836550">
        <w:rPr>
          <w:sz w:val="22"/>
        </w:rPr>
        <w:t xml:space="preserve"> określonych w </w:t>
      </w:r>
      <w:proofErr w:type="spellStart"/>
      <w:r w:rsidRPr="00836550">
        <w:rPr>
          <w:sz w:val="22"/>
        </w:rPr>
        <w:t>IRiESD</w:t>
      </w:r>
      <w:proofErr w:type="spellEnd"/>
      <w:r w:rsidR="005C2310" w:rsidRPr="00836550">
        <w:rPr>
          <w:sz w:val="22"/>
        </w:rPr>
        <w:t xml:space="preserve"> oraz</w:t>
      </w:r>
      <w:r w:rsidR="004D49AD" w:rsidRPr="00836550">
        <w:rPr>
          <w:sz w:val="22"/>
        </w:rPr>
        <w:t xml:space="preserve"> </w:t>
      </w:r>
      <w:proofErr w:type="spellStart"/>
      <w:r w:rsidR="004D49AD" w:rsidRPr="00836550">
        <w:rPr>
          <w:sz w:val="22"/>
        </w:rPr>
        <w:t>IRiESD</w:t>
      </w:r>
      <w:proofErr w:type="spellEnd"/>
      <w:r w:rsidR="004D49AD" w:rsidRPr="00836550">
        <w:rPr>
          <w:sz w:val="22"/>
        </w:rPr>
        <w:t xml:space="preserve"> PSG</w:t>
      </w:r>
      <w:r w:rsidRPr="00836550">
        <w:rPr>
          <w:sz w:val="22"/>
        </w:rPr>
        <w:t xml:space="preserve"> i uniemożliwia to realizację Umowy,</w:t>
      </w:r>
    </w:p>
    <w:p w14:paraId="6D6E4443" w14:textId="77777777" w:rsidR="00067B0C" w:rsidRPr="00836550" w:rsidRDefault="00067B0C" w:rsidP="000D6ED9">
      <w:pPr>
        <w:pStyle w:val="Akapitzlist"/>
        <w:numPr>
          <w:ilvl w:val="1"/>
          <w:numId w:val="35"/>
        </w:numPr>
        <w:tabs>
          <w:tab w:val="clear" w:pos="1260"/>
          <w:tab w:val="num" w:pos="851"/>
        </w:tabs>
        <w:spacing w:line="276" w:lineRule="auto"/>
        <w:ind w:left="851" w:hanging="425"/>
        <w:rPr>
          <w:sz w:val="22"/>
        </w:rPr>
      </w:pPr>
      <w:r w:rsidRPr="00836550">
        <w:rPr>
          <w:sz w:val="22"/>
        </w:rPr>
        <w:t xml:space="preserve">przez </w:t>
      </w:r>
      <w:r w:rsidRPr="00836550">
        <w:rPr>
          <w:b/>
          <w:sz w:val="22"/>
        </w:rPr>
        <w:t>OSD</w:t>
      </w:r>
      <w:r w:rsidR="005370D0" w:rsidRPr="00836550">
        <w:rPr>
          <w:b/>
          <w:sz w:val="22"/>
        </w:rPr>
        <w:t xml:space="preserve">, </w:t>
      </w:r>
      <w:r w:rsidR="005370D0" w:rsidRPr="00836550">
        <w:rPr>
          <w:sz w:val="22"/>
        </w:rPr>
        <w:t>jeżeli</w:t>
      </w:r>
      <w:r w:rsidRPr="00836550">
        <w:rPr>
          <w:sz w:val="22"/>
        </w:rPr>
        <w:t xml:space="preserve"> wysokość złożonego przez </w:t>
      </w:r>
      <w:r w:rsidRPr="00836550">
        <w:rPr>
          <w:b/>
          <w:sz w:val="22"/>
        </w:rPr>
        <w:t>ZUD</w:t>
      </w:r>
      <w:r w:rsidRPr="00836550">
        <w:rPr>
          <w:sz w:val="22"/>
        </w:rPr>
        <w:t xml:space="preserve"> zabezpieczenia finansowego nie spełnia </w:t>
      </w:r>
      <w:r w:rsidR="000F4656" w:rsidRPr="00836550">
        <w:rPr>
          <w:sz w:val="22"/>
        </w:rPr>
        <w:t xml:space="preserve">warunków określonych </w:t>
      </w:r>
      <w:r w:rsidR="005370D0" w:rsidRPr="00836550">
        <w:rPr>
          <w:sz w:val="22"/>
        </w:rPr>
        <w:t xml:space="preserve">w Umowie </w:t>
      </w:r>
      <w:r w:rsidRPr="00836550">
        <w:rPr>
          <w:sz w:val="22"/>
        </w:rPr>
        <w:t xml:space="preserve">a </w:t>
      </w:r>
      <w:r w:rsidRPr="00836550">
        <w:rPr>
          <w:b/>
          <w:sz w:val="22"/>
        </w:rPr>
        <w:t>ZUD</w:t>
      </w:r>
      <w:r w:rsidRPr="00836550">
        <w:rPr>
          <w:sz w:val="22"/>
        </w:rPr>
        <w:t xml:space="preserve">, pomimo pisemnego wezwania, nie zwiększył wysokości tego zabezpieczenia w wyznaczonym przez </w:t>
      </w:r>
      <w:r w:rsidRPr="00836550">
        <w:rPr>
          <w:b/>
          <w:sz w:val="22"/>
        </w:rPr>
        <w:t>OSD</w:t>
      </w:r>
      <w:r w:rsidRPr="00836550">
        <w:rPr>
          <w:sz w:val="22"/>
        </w:rPr>
        <w:t xml:space="preserve"> terminie, nie krótszym niż 14 </w:t>
      </w:r>
      <w:r w:rsidR="0064662E" w:rsidRPr="00836550">
        <w:rPr>
          <w:sz w:val="22"/>
        </w:rPr>
        <w:t xml:space="preserve">(czternaście) </w:t>
      </w:r>
      <w:r w:rsidRPr="00836550">
        <w:rPr>
          <w:sz w:val="22"/>
        </w:rPr>
        <w:t>dni</w:t>
      </w:r>
      <w:r w:rsidR="00A765DD" w:rsidRPr="00836550">
        <w:rPr>
          <w:sz w:val="22"/>
        </w:rPr>
        <w:t xml:space="preserve"> kalendarzowych</w:t>
      </w:r>
      <w:r w:rsidRPr="00836550">
        <w:rPr>
          <w:sz w:val="22"/>
        </w:rPr>
        <w:t xml:space="preserve"> </w:t>
      </w:r>
      <w:r w:rsidR="005370D0" w:rsidRPr="00836550">
        <w:rPr>
          <w:sz w:val="22"/>
        </w:rPr>
        <w:t>liczonych</w:t>
      </w:r>
      <w:r w:rsidRPr="00836550">
        <w:rPr>
          <w:sz w:val="22"/>
        </w:rPr>
        <w:t xml:space="preserve"> od dnia otrzymania przez </w:t>
      </w:r>
      <w:r w:rsidRPr="00836550">
        <w:rPr>
          <w:b/>
          <w:sz w:val="22"/>
        </w:rPr>
        <w:t>ZUD</w:t>
      </w:r>
      <w:r w:rsidRPr="00836550">
        <w:rPr>
          <w:sz w:val="22"/>
        </w:rPr>
        <w:t xml:space="preserve"> wezwania </w:t>
      </w:r>
      <w:r w:rsidRPr="00836550">
        <w:rPr>
          <w:b/>
          <w:sz w:val="22"/>
        </w:rPr>
        <w:t>OSD</w:t>
      </w:r>
      <w:r w:rsidRPr="00836550">
        <w:rPr>
          <w:sz w:val="22"/>
        </w:rPr>
        <w:t xml:space="preserve"> w tym zakresie. Postanowienie to dotyczy również sytuacji, gdy upłynął termin ważności zabezpieczenia finansowego złożonego przez </w:t>
      </w:r>
      <w:r w:rsidRPr="00836550">
        <w:rPr>
          <w:b/>
          <w:sz w:val="22"/>
        </w:rPr>
        <w:t>ZUD</w:t>
      </w:r>
      <w:r w:rsidRPr="00836550">
        <w:rPr>
          <w:sz w:val="22"/>
        </w:rPr>
        <w:t xml:space="preserve">, a </w:t>
      </w:r>
      <w:r w:rsidRPr="00836550">
        <w:rPr>
          <w:b/>
          <w:sz w:val="22"/>
        </w:rPr>
        <w:t>ZUD</w:t>
      </w:r>
      <w:r w:rsidRPr="00836550">
        <w:rPr>
          <w:sz w:val="22"/>
        </w:rPr>
        <w:t xml:space="preserve">, pomimo skierowania przez </w:t>
      </w:r>
      <w:r w:rsidRPr="00836550">
        <w:rPr>
          <w:b/>
          <w:sz w:val="22"/>
        </w:rPr>
        <w:t>OSD</w:t>
      </w:r>
      <w:r w:rsidRPr="00836550">
        <w:rPr>
          <w:sz w:val="22"/>
        </w:rPr>
        <w:t xml:space="preserve"> pisemnego wezwania w tym przedmiocie nie ustanowił nowego zabezpieczenia w wyznaczonym przez </w:t>
      </w:r>
      <w:r w:rsidRPr="00836550">
        <w:rPr>
          <w:b/>
          <w:sz w:val="22"/>
        </w:rPr>
        <w:t>OSD</w:t>
      </w:r>
      <w:r w:rsidRPr="00836550">
        <w:rPr>
          <w:sz w:val="22"/>
        </w:rPr>
        <w:t xml:space="preserve"> terminie, nie krótszym jednak niż 14 </w:t>
      </w:r>
      <w:r w:rsidR="0064662E" w:rsidRPr="00836550">
        <w:rPr>
          <w:sz w:val="22"/>
        </w:rPr>
        <w:t xml:space="preserve">(czternaście) </w:t>
      </w:r>
      <w:r w:rsidRPr="00836550">
        <w:rPr>
          <w:sz w:val="22"/>
        </w:rPr>
        <w:t>dni</w:t>
      </w:r>
      <w:r w:rsidR="00A765DD" w:rsidRPr="00836550">
        <w:rPr>
          <w:sz w:val="22"/>
        </w:rPr>
        <w:t xml:space="preserve"> kalendarzowych,</w:t>
      </w:r>
      <w:r w:rsidRPr="00836550">
        <w:rPr>
          <w:sz w:val="22"/>
        </w:rPr>
        <w:t xml:space="preserve"> liczonym od dnia otrzymania przez </w:t>
      </w:r>
      <w:r w:rsidRPr="00836550">
        <w:rPr>
          <w:b/>
          <w:sz w:val="22"/>
        </w:rPr>
        <w:t>ZUD</w:t>
      </w:r>
      <w:r w:rsidRPr="00836550">
        <w:rPr>
          <w:sz w:val="22"/>
        </w:rPr>
        <w:t xml:space="preserve"> wezwania </w:t>
      </w:r>
      <w:r w:rsidRPr="00836550">
        <w:rPr>
          <w:b/>
          <w:sz w:val="22"/>
        </w:rPr>
        <w:t>OSD</w:t>
      </w:r>
      <w:r w:rsidRPr="00836550">
        <w:rPr>
          <w:sz w:val="22"/>
        </w:rPr>
        <w:t xml:space="preserve"> w tym zakresie,</w:t>
      </w:r>
    </w:p>
    <w:p w14:paraId="3A3D9E66" w14:textId="77777777" w:rsidR="00B52981" w:rsidRPr="00836550" w:rsidRDefault="00067B0C" w:rsidP="000D6ED9">
      <w:pPr>
        <w:pStyle w:val="Akapitzlist"/>
        <w:numPr>
          <w:ilvl w:val="1"/>
          <w:numId w:val="35"/>
        </w:numPr>
        <w:tabs>
          <w:tab w:val="clear" w:pos="1260"/>
          <w:tab w:val="num" w:pos="851"/>
        </w:tabs>
        <w:spacing w:line="276" w:lineRule="auto"/>
        <w:ind w:left="851" w:hanging="425"/>
        <w:rPr>
          <w:sz w:val="22"/>
        </w:rPr>
      </w:pPr>
      <w:r w:rsidRPr="00836550">
        <w:rPr>
          <w:sz w:val="22"/>
        </w:rPr>
        <w:t xml:space="preserve">przez </w:t>
      </w:r>
      <w:r w:rsidRPr="00836550">
        <w:rPr>
          <w:b/>
          <w:sz w:val="22"/>
        </w:rPr>
        <w:t>ZUD</w:t>
      </w:r>
      <w:r w:rsidRPr="00836550">
        <w:rPr>
          <w:sz w:val="22"/>
        </w:rPr>
        <w:t xml:space="preserve"> w przypadku niewykonywania przez </w:t>
      </w:r>
      <w:r w:rsidRPr="00836550">
        <w:rPr>
          <w:b/>
          <w:sz w:val="22"/>
        </w:rPr>
        <w:t>OSD</w:t>
      </w:r>
      <w:r w:rsidR="000F4656" w:rsidRPr="00836550">
        <w:rPr>
          <w:sz w:val="22"/>
        </w:rPr>
        <w:t xml:space="preserve"> usługi Dystrybucji </w:t>
      </w:r>
      <w:r w:rsidRPr="00836550">
        <w:rPr>
          <w:sz w:val="22"/>
        </w:rPr>
        <w:t>przez okres kolejnych</w:t>
      </w:r>
      <w:r w:rsidR="00A765DD" w:rsidRPr="00836550">
        <w:rPr>
          <w:sz w:val="22"/>
        </w:rPr>
        <w:t xml:space="preserve"> 30</w:t>
      </w:r>
      <w:r w:rsidRPr="00836550">
        <w:rPr>
          <w:sz w:val="22"/>
        </w:rPr>
        <w:t xml:space="preserve"> </w:t>
      </w:r>
      <w:r w:rsidR="00A765DD" w:rsidRPr="00836550">
        <w:rPr>
          <w:sz w:val="22"/>
        </w:rPr>
        <w:t>(</w:t>
      </w:r>
      <w:r w:rsidRPr="00836550">
        <w:rPr>
          <w:sz w:val="22"/>
        </w:rPr>
        <w:t>trzydziestu</w:t>
      </w:r>
      <w:r w:rsidR="00A765DD" w:rsidRPr="00836550">
        <w:rPr>
          <w:sz w:val="22"/>
        </w:rPr>
        <w:t>)</w:t>
      </w:r>
      <w:r w:rsidR="000F4656" w:rsidRPr="00836550">
        <w:rPr>
          <w:sz w:val="22"/>
        </w:rPr>
        <w:t xml:space="preserve"> </w:t>
      </w:r>
      <w:r w:rsidRPr="00836550">
        <w:rPr>
          <w:sz w:val="22"/>
        </w:rPr>
        <w:t>dni</w:t>
      </w:r>
      <w:r w:rsidR="00A765DD" w:rsidRPr="00836550">
        <w:rPr>
          <w:sz w:val="22"/>
        </w:rPr>
        <w:t xml:space="preserve"> kalendarzowych</w:t>
      </w:r>
      <w:r w:rsidR="000844E7" w:rsidRPr="00836550">
        <w:rPr>
          <w:sz w:val="22"/>
        </w:rPr>
        <w:t xml:space="preserve"> z przyczyn niezależnych od ZUD</w:t>
      </w:r>
      <w:r w:rsidR="005370D0" w:rsidRPr="00836550">
        <w:rPr>
          <w:sz w:val="22"/>
        </w:rPr>
        <w:t>,</w:t>
      </w:r>
      <w:r w:rsidRPr="00836550">
        <w:rPr>
          <w:sz w:val="22"/>
        </w:rPr>
        <w:t xml:space="preserve"> </w:t>
      </w:r>
    </w:p>
    <w:p w14:paraId="68F283CC" w14:textId="77777777" w:rsidR="00067B0C" w:rsidRPr="00836550" w:rsidRDefault="00B52981" w:rsidP="000D6ED9">
      <w:pPr>
        <w:pStyle w:val="Akapitzlist"/>
        <w:numPr>
          <w:ilvl w:val="1"/>
          <w:numId w:val="35"/>
        </w:numPr>
        <w:tabs>
          <w:tab w:val="clear" w:pos="1260"/>
          <w:tab w:val="num" w:pos="851"/>
        </w:tabs>
        <w:spacing w:line="276" w:lineRule="auto"/>
        <w:ind w:left="851" w:hanging="425"/>
        <w:rPr>
          <w:sz w:val="22"/>
        </w:rPr>
      </w:pPr>
      <w:r w:rsidRPr="00836550">
        <w:rPr>
          <w:sz w:val="22"/>
        </w:rPr>
        <w:t xml:space="preserve">przez </w:t>
      </w:r>
      <w:r w:rsidRPr="00836550">
        <w:rPr>
          <w:b/>
          <w:sz w:val="22"/>
        </w:rPr>
        <w:t>ZUD</w:t>
      </w:r>
      <w:r w:rsidRPr="00836550">
        <w:rPr>
          <w:sz w:val="22"/>
        </w:rPr>
        <w:t xml:space="preserve"> w przypadku </w:t>
      </w:r>
      <w:r w:rsidR="00067B0C" w:rsidRPr="00836550">
        <w:rPr>
          <w:sz w:val="22"/>
        </w:rPr>
        <w:t xml:space="preserve">działania siły wyższej, na skutek której następuje brak możliwości korzystania z usługi Dystrybucji na warunkach określonych w Umowie </w:t>
      </w:r>
      <w:r w:rsidR="005E4FA6" w:rsidRPr="00836550">
        <w:rPr>
          <w:sz w:val="22"/>
        </w:rPr>
        <w:br/>
      </w:r>
      <w:r w:rsidR="00067B0C" w:rsidRPr="00836550">
        <w:rPr>
          <w:sz w:val="22"/>
        </w:rPr>
        <w:t xml:space="preserve">i w </w:t>
      </w:r>
      <w:proofErr w:type="spellStart"/>
      <w:r w:rsidR="00067B0C" w:rsidRPr="00836550">
        <w:rPr>
          <w:sz w:val="22"/>
        </w:rPr>
        <w:t>IRiESD</w:t>
      </w:r>
      <w:proofErr w:type="spellEnd"/>
      <w:r w:rsidR="00067B0C" w:rsidRPr="00836550">
        <w:rPr>
          <w:sz w:val="22"/>
        </w:rPr>
        <w:t xml:space="preserve">, przez okres dłuższy niż 30 </w:t>
      </w:r>
      <w:r w:rsidR="0064662E" w:rsidRPr="00836550">
        <w:rPr>
          <w:sz w:val="22"/>
        </w:rPr>
        <w:t xml:space="preserve">(trzydzieści) </w:t>
      </w:r>
      <w:r w:rsidR="00067B0C" w:rsidRPr="00836550">
        <w:rPr>
          <w:sz w:val="22"/>
        </w:rPr>
        <w:t>dni</w:t>
      </w:r>
      <w:r w:rsidR="00A65A8D" w:rsidRPr="00836550">
        <w:rPr>
          <w:sz w:val="22"/>
        </w:rPr>
        <w:t xml:space="preserve"> kalendarzowych</w:t>
      </w:r>
      <w:r w:rsidR="00067B0C" w:rsidRPr="00836550">
        <w:rPr>
          <w:sz w:val="22"/>
        </w:rPr>
        <w:t>,</w:t>
      </w:r>
    </w:p>
    <w:p w14:paraId="3AB713A8" w14:textId="4135D8A3" w:rsidR="00067B0C" w:rsidRPr="00836550" w:rsidRDefault="005370D0" w:rsidP="000D6ED9">
      <w:pPr>
        <w:pStyle w:val="Akapitzlist"/>
        <w:numPr>
          <w:ilvl w:val="1"/>
          <w:numId w:val="35"/>
        </w:numPr>
        <w:tabs>
          <w:tab w:val="clear" w:pos="1260"/>
          <w:tab w:val="num" w:pos="851"/>
        </w:tabs>
        <w:spacing w:line="276" w:lineRule="auto"/>
        <w:ind w:left="851" w:hanging="425"/>
        <w:rPr>
          <w:sz w:val="22"/>
        </w:rPr>
      </w:pPr>
      <w:r w:rsidRPr="00836550">
        <w:rPr>
          <w:sz w:val="22"/>
        </w:rPr>
        <w:lastRenderedPageBreak/>
        <w:t xml:space="preserve">przez </w:t>
      </w:r>
      <w:r w:rsidRPr="00836550">
        <w:rPr>
          <w:b/>
          <w:sz w:val="22"/>
        </w:rPr>
        <w:t>ZUD</w:t>
      </w:r>
      <w:r w:rsidRPr="00836550">
        <w:rPr>
          <w:sz w:val="22"/>
        </w:rPr>
        <w:t xml:space="preserve"> </w:t>
      </w:r>
      <w:r w:rsidR="00067B0C" w:rsidRPr="00836550">
        <w:rPr>
          <w:sz w:val="22"/>
        </w:rPr>
        <w:t xml:space="preserve">w przypadku zmiany wysokości cen lub stawek opłat określonych </w:t>
      </w:r>
      <w:r w:rsidR="005E4FA6" w:rsidRPr="00836550">
        <w:rPr>
          <w:sz w:val="22"/>
        </w:rPr>
        <w:br/>
      </w:r>
      <w:r w:rsidR="00067B0C" w:rsidRPr="00836550">
        <w:rPr>
          <w:sz w:val="22"/>
        </w:rPr>
        <w:t>w Taryfie, w tym poprzez wprowadzen</w:t>
      </w:r>
      <w:r w:rsidRPr="00836550">
        <w:rPr>
          <w:sz w:val="22"/>
        </w:rPr>
        <w:t>ie do stosowania nowej Taryfy</w:t>
      </w:r>
      <w:r w:rsidR="00FD12A6" w:rsidRPr="00FD12A6">
        <w:rPr>
          <w:sz w:val="22"/>
        </w:rPr>
        <w:t>, jak również zmiany Taryfy w pozostałym zakresie</w:t>
      </w:r>
      <w:r w:rsidRPr="00836550">
        <w:rPr>
          <w:sz w:val="22"/>
        </w:rPr>
        <w:t xml:space="preserve">. </w:t>
      </w:r>
      <w:r w:rsidR="00067B0C" w:rsidRPr="00836550">
        <w:rPr>
          <w:sz w:val="22"/>
        </w:rPr>
        <w:t xml:space="preserve">W takim przypadku </w:t>
      </w:r>
      <w:r w:rsidR="00067B0C" w:rsidRPr="00836550">
        <w:rPr>
          <w:b/>
          <w:sz w:val="22"/>
        </w:rPr>
        <w:t>ZUD</w:t>
      </w:r>
      <w:r w:rsidR="00067B0C" w:rsidRPr="00836550">
        <w:rPr>
          <w:sz w:val="22"/>
        </w:rPr>
        <w:t xml:space="preserve"> przysługuje prawo rozwiązania Umowy w terminie</w:t>
      </w:r>
      <w:r w:rsidR="006C7CB3" w:rsidRPr="00836550">
        <w:rPr>
          <w:sz w:val="22"/>
        </w:rPr>
        <w:t xml:space="preserve"> 14</w:t>
      </w:r>
      <w:r w:rsidR="00067B0C" w:rsidRPr="00836550">
        <w:rPr>
          <w:sz w:val="22"/>
        </w:rPr>
        <w:t xml:space="preserve"> </w:t>
      </w:r>
      <w:r w:rsidR="006C7CB3" w:rsidRPr="00836550">
        <w:rPr>
          <w:sz w:val="22"/>
        </w:rPr>
        <w:t>(</w:t>
      </w:r>
      <w:r w:rsidR="00067B0C" w:rsidRPr="00836550">
        <w:rPr>
          <w:sz w:val="22"/>
        </w:rPr>
        <w:t>czternastu</w:t>
      </w:r>
      <w:r w:rsidR="006C7CB3" w:rsidRPr="00836550">
        <w:rPr>
          <w:sz w:val="22"/>
        </w:rPr>
        <w:t>)</w:t>
      </w:r>
      <w:r w:rsidR="006973AF" w:rsidRPr="00836550">
        <w:rPr>
          <w:sz w:val="22"/>
        </w:rPr>
        <w:t xml:space="preserve"> </w:t>
      </w:r>
      <w:r w:rsidR="00067B0C" w:rsidRPr="00836550">
        <w:rPr>
          <w:sz w:val="22"/>
        </w:rPr>
        <w:t>dni</w:t>
      </w:r>
      <w:r w:rsidR="006C7CB3" w:rsidRPr="00836550">
        <w:rPr>
          <w:sz w:val="22"/>
        </w:rPr>
        <w:t xml:space="preserve"> kalendarzowych</w:t>
      </w:r>
      <w:r w:rsidR="00067B0C" w:rsidRPr="00836550">
        <w:rPr>
          <w:sz w:val="22"/>
        </w:rPr>
        <w:t xml:space="preserve"> od dnia wprowadzenia do stosowania nowej lub zmienionej Taryfy z zachowaniem</w:t>
      </w:r>
      <w:r w:rsidR="006C7CB3" w:rsidRPr="00836550">
        <w:rPr>
          <w:sz w:val="22"/>
        </w:rPr>
        <w:t xml:space="preserve"> 14</w:t>
      </w:r>
      <w:r w:rsidR="00067B0C" w:rsidRPr="00836550">
        <w:rPr>
          <w:sz w:val="22"/>
        </w:rPr>
        <w:t xml:space="preserve"> </w:t>
      </w:r>
      <w:r w:rsidR="006C7CB3" w:rsidRPr="00836550">
        <w:rPr>
          <w:sz w:val="22"/>
        </w:rPr>
        <w:t>(</w:t>
      </w:r>
      <w:r w:rsidR="00067B0C" w:rsidRPr="00836550">
        <w:rPr>
          <w:sz w:val="22"/>
        </w:rPr>
        <w:t>czternastodniowego</w:t>
      </w:r>
      <w:r w:rsidR="006C7CB3" w:rsidRPr="00836550">
        <w:rPr>
          <w:sz w:val="22"/>
        </w:rPr>
        <w:t>)</w:t>
      </w:r>
      <w:r w:rsidR="00067B0C" w:rsidRPr="00836550">
        <w:rPr>
          <w:sz w:val="22"/>
        </w:rPr>
        <w:t xml:space="preserve"> </w:t>
      </w:r>
      <w:r w:rsidR="006C394A" w:rsidRPr="00836550">
        <w:rPr>
          <w:sz w:val="22"/>
        </w:rPr>
        <w:t xml:space="preserve">okresu wypowiedzenia. </w:t>
      </w:r>
      <w:r w:rsidR="00067B0C" w:rsidRPr="00836550">
        <w:rPr>
          <w:sz w:val="22"/>
        </w:rPr>
        <w:t xml:space="preserve">Wypowiedzenie Umowy nie zwalnia </w:t>
      </w:r>
      <w:r w:rsidR="00067B0C" w:rsidRPr="00836550">
        <w:rPr>
          <w:b/>
          <w:sz w:val="22"/>
        </w:rPr>
        <w:t>ZUD</w:t>
      </w:r>
      <w:r w:rsidR="00067B0C" w:rsidRPr="00836550">
        <w:rPr>
          <w:sz w:val="22"/>
        </w:rPr>
        <w:t xml:space="preserve"> z obowiązku stosowania Taryfy w nowym lub zmienionym brzmieniu w okresie wypowiedzenia,</w:t>
      </w:r>
    </w:p>
    <w:p w14:paraId="1C79F91D" w14:textId="77777777" w:rsidR="00067B0C" w:rsidRPr="00836550" w:rsidRDefault="00067B0C" w:rsidP="000D6ED9">
      <w:pPr>
        <w:pStyle w:val="Akapitzlist"/>
        <w:numPr>
          <w:ilvl w:val="1"/>
          <w:numId w:val="35"/>
        </w:numPr>
        <w:tabs>
          <w:tab w:val="clear" w:pos="1260"/>
          <w:tab w:val="num" w:pos="851"/>
        </w:tabs>
        <w:spacing w:line="276" w:lineRule="auto"/>
        <w:ind w:left="851" w:hanging="425"/>
        <w:rPr>
          <w:sz w:val="22"/>
        </w:rPr>
      </w:pPr>
      <w:r w:rsidRPr="00836550">
        <w:rPr>
          <w:sz w:val="22"/>
        </w:rPr>
        <w:t xml:space="preserve">przez </w:t>
      </w:r>
      <w:r w:rsidRPr="00836550">
        <w:rPr>
          <w:b/>
          <w:sz w:val="22"/>
        </w:rPr>
        <w:t>ZUD</w:t>
      </w:r>
      <w:r w:rsidRPr="00836550">
        <w:rPr>
          <w:sz w:val="22"/>
        </w:rPr>
        <w:t xml:space="preserve"> w przypadku braku akceptacji zmian </w:t>
      </w:r>
      <w:proofErr w:type="spellStart"/>
      <w:r w:rsidRPr="00836550">
        <w:rPr>
          <w:sz w:val="22"/>
        </w:rPr>
        <w:t>IRiESD</w:t>
      </w:r>
      <w:proofErr w:type="spellEnd"/>
      <w:r w:rsidRPr="00836550">
        <w:rPr>
          <w:sz w:val="22"/>
        </w:rPr>
        <w:t xml:space="preserve"> lub nowej </w:t>
      </w:r>
      <w:proofErr w:type="spellStart"/>
      <w:r w:rsidRPr="00836550">
        <w:rPr>
          <w:sz w:val="22"/>
        </w:rPr>
        <w:t>IRiESD</w:t>
      </w:r>
      <w:proofErr w:type="spellEnd"/>
      <w:r w:rsidRPr="00836550">
        <w:rPr>
          <w:sz w:val="22"/>
        </w:rPr>
        <w:t xml:space="preserve">. W takim przypadku </w:t>
      </w:r>
      <w:r w:rsidRPr="00836550">
        <w:rPr>
          <w:b/>
          <w:sz w:val="22"/>
        </w:rPr>
        <w:t>ZUD</w:t>
      </w:r>
      <w:r w:rsidRPr="00836550">
        <w:rPr>
          <w:sz w:val="22"/>
        </w:rPr>
        <w:t xml:space="preserve"> przysługuje prawo wypowiedzenia Umowy w terminie</w:t>
      </w:r>
      <w:r w:rsidR="006C7CB3" w:rsidRPr="00836550">
        <w:rPr>
          <w:sz w:val="22"/>
        </w:rPr>
        <w:t xml:space="preserve"> 14</w:t>
      </w:r>
      <w:r w:rsidRPr="00836550">
        <w:rPr>
          <w:sz w:val="22"/>
        </w:rPr>
        <w:t xml:space="preserve"> </w:t>
      </w:r>
      <w:r w:rsidR="006C7CB3" w:rsidRPr="00836550">
        <w:rPr>
          <w:sz w:val="22"/>
        </w:rPr>
        <w:t>(</w:t>
      </w:r>
      <w:r w:rsidRPr="00836550">
        <w:rPr>
          <w:sz w:val="22"/>
        </w:rPr>
        <w:t>czternastu</w:t>
      </w:r>
      <w:r w:rsidR="006C7CB3" w:rsidRPr="00836550">
        <w:rPr>
          <w:sz w:val="22"/>
        </w:rPr>
        <w:t xml:space="preserve">) </w:t>
      </w:r>
      <w:r w:rsidRPr="00836550">
        <w:rPr>
          <w:sz w:val="22"/>
        </w:rPr>
        <w:t>dni</w:t>
      </w:r>
      <w:r w:rsidR="006C7CB3" w:rsidRPr="00836550">
        <w:rPr>
          <w:sz w:val="22"/>
        </w:rPr>
        <w:t xml:space="preserve"> kalendarzowych</w:t>
      </w:r>
      <w:r w:rsidRPr="00836550">
        <w:rPr>
          <w:sz w:val="22"/>
        </w:rPr>
        <w:t xml:space="preserve"> licząc od dn</w:t>
      </w:r>
      <w:r w:rsidR="005370D0" w:rsidRPr="00836550">
        <w:rPr>
          <w:sz w:val="22"/>
        </w:rPr>
        <w:t xml:space="preserve">ia ogłoszenia w Biuletynie URE </w:t>
      </w:r>
      <w:proofErr w:type="spellStart"/>
      <w:r w:rsidRPr="00836550">
        <w:rPr>
          <w:sz w:val="22"/>
        </w:rPr>
        <w:t>IRiESD</w:t>
      </w:r>
      <w:proofErr w:type="spellEnd"/>
      <w:r w:rsidRPr="00836550">
        <w:rPr>
          <w:sz w:val="22"/>
        </w:rPr>
        <w:t xml:space="preserve"> w nowym brzmieniu lub nowej </w:t>
      </w:r>
      <w:proofErr w:type="spellStart"/>
      <w:r w:rsidRPr="00836550">
        <w:rPr>
          <w:sz w:val="22"/>
        </w:rPr>
        <w:t>IRiESD</w:t>
      </w:r>
      <w:proofErr w:type="spellEnd"/>
      <w:r w:rsidRPr="00836550">
        <w:rPr>
          <w:sz w:val="22"/>
        </w:rPr>
        <w:t xml:space="preserve"> a w przypadku gdy </w:t>
      </w:r>
      <w:proofErr w:type="spellStart"/>
      <w:r w:rsidRPr="00836550">
        <w:rPr>
          <w:sz w:val="22"/>
        </w:rPr>
        <w:t>IRiESD</w:t>
      </w:r>
      <w:proofErr w:type="spellEnd"/>
      <w:r w:rsidRPr="00836550">
        <w:rPr>
          <w:sz w:val="22"/>
        </w:rPr>
        <w:t xml:space="preserve"> nie będzie podlegało zatwierdzeniu przez Prezesa URE zgodnie z obowiązującymi przepisami prawa, w terminie</w:t>
      </w:r>
      <w:r w:rsidR="00514E9C" w:rsidRPr="00836550">
        <w:rPr>
          <w:sz w:val="22"/>
        </w:rPr>
        <w:t xml:space="preserve"> 14</w:t>
      </w:r>
      <w:r w:rsidRPr="00836550">
        <w:rPr>
          <w:sz w:val="22"/>
        </w:rPr>
        <w:t xml:space="preserve"> </w:t>
      </w:r>
      <w:r w:rsidR="00514E9C" w:rsidRPr="00836550">
        <w:rPr>
          <w:sz w:val="22"/>
        </w:rPr>
        <w:t>(</w:t>
      </w:r>
      <w:r w:rsidRPr="00836550">
        <w:rPr>
          <w:sz w:val="22"/>
        </w:rPr>
        <w:t>czternastu</w:t>
      </w:r>
      <w:r w:rsidR="00514E9C" w:rsidRPr="00836550">
        <w:rPr>
          <w:sz w:val="22"/>
        </w:rPr>
        <w:t>)</w:t>
      </w:r>
      <w:r w:rsidR="006973AF" w:rsidRPr="00836550">
        <w:rPr>
          <w:sz w:val="22"/>
        </w:rPr>
        <w:t xml:space="preserve"> </w:t>
      </w:r>
      <w:r w:rsidRPr="00836550">
        <w:rPr>
          <w:sz w:val="22"/>
        </w:rPr>
        <w:t>dni</w:t>
      </w:r>
      <w:r w:rsidR="00514E9C" w:rsidRPr="00836550">
        <w:rPr>
          <w:sz w:val="22"/>
        </w:rPr>
        <w:t xml:space="preserve"> kalendarzowych</w:t>
      </w:r>
      <w:r w:rsidR="008C5B91" w:rsidRPr="00836550">
        <w:rPr>
          <w:sz w:val="22"/>
        </w:rPr>
        <w:t xml:space="preserve"> licząc od daty</w:t>
      </w:r>
      <w:r w:rsidRPr="00836550">
        <w:rPr>
          <w:sz w:val="22"/>
        </w:rPr>
        <w:t xml:space="preserve"> wejścia w życie ustalonej </w:t>
      </w:r>
      <w:proofErr w:type="spellStart"/>
      <w:r w:rsidRPr="00836550">
        <w:rPr>
          <w:sz w:val="22"/>
        </w:rPr>
        <w:t>IRiESD</w:t>
      </w:r>
      <w:proofErr w:type="spellEnd"/>
      <w:r w:rsidR="005370D0" w:rsidRPr="00836550">
        <w:rPr>
          <w:sz w:val="22"/>
        </w:rPr>
        <w:t>,</w:t>
      </w:r>
      <w:r w:rsidRPr="00836550">
        <w:rPr>
          <w:sz w:val="22"/>
        </w:rPr>
        <w:t xml:space="preserve"> z</w:t>
      </w:r>
      <w:r w:rsidR="006973AF" w:rsidRPr="00836550">
        <w:rPr>
          <w:sz w:val="22"/>
        </w:rPr>
        <w:t xml:space="preserve"> zachowaniem czternastodniowego (14) okresu </w:t>
      </w:r>
      <w:r w:rsidRPr="00836550">
        <w:rPr>
          <w:sz w:val="22"/>
        </w:rPr>
        <w:t>wypowiedzenia.  W</w:t>
      </w:r>
      <w:r w:rsidR="005370D0" w:rsidRPr="00836550">
        <w:rPr>
          <w:sz w:val="22"/>
        </w:rPr>
        <w:t xml:space="preserve">ypowiedzenie Umowy nie zwalnia </w:t>
      </w:r>
      <w:r w:rsidRPr="00836550">
        <w:rPr>
          <w:b/>
          <w:sz w:val="22"/>
        </w:rPr>
        <w:t>ZUD</w:t>
      </w:r>
      <w:r w:rsidRPr="00836550">
        <w:rPr>
          <w:sz w:val="22"/>
        </w:rPr>
        <w:t xml:space="preserve"> z obowiązku stosowania </w:t>
      </w:r>
      <w:proofErr w:type="spellStart"/>
      <w:r w:rsidRPr="00836550">
        <w:rPr>
          <w:sz w:val="22"/>
        </w:rPr>
        <w:t>IRiESD</w:t>
      </w:r>
      <w:proofErr w:type="spellEnd"/>
      <w:r w:rsidRPr="00836550">
        <w:rPr>
          <w:sz w:val="22"/>
        </w:rPr>
        <w:t xml:space="preserve"> w nowym lub zmienionym brzmieniu w okresie wypowiedzenia,</w:t>
      </w:r>
    </w:p>
    <w:p w14:paraId="0E56824A" w14:textId="77777777" w:rsidR="005C2310" w:rsidRPr="00836550" w:rsidRDefault="005C2310" w:rsidP="008866D6">
      <w:pPr>
        <w:pStyle w:val="Akapitzlist"/>
        <w:numPr>
          <w:ilvl w:val="1"/>
          <w:numId w:val="35"/>
        </w:numPr>
        <w:tabs>
          <w:tab w:val="clear" w:pos="1260"/>
          <w:tab w:val="num" w:pos="851"/>
        </w:tabs>
        <w:spacing w:after="0" w:line="276" w:lineRule="auto"/>
        <w:ind w:left="851" w:hanging="425"/>
        <w:rPr>
          <w:sz w:val="22"/>
        </w:rPr>
      </w:pPr>
      <w:r w:rsidRPr="00836550">
        <w:rPr>
          <w:sz w:val="22"/>
        </w:rPr>
        <w:t xml:space="preserve">przez </w:t>
      </w:r>
      <w:r w:rsidRPr="00836550">
        <w:rPr>
          <w:b/>
          <w:sz w:val="22"/>
        </w:rPr>
        <w:t>ZUD,</w:t>
      </w:r>
      <w:r w:rsidRPr="00836550">
        <w:rPr>
          <w:sz w:val="22"/>
        </w:rPr>
        <w:t xml:space="preserve"> jeżeli </w:t>
      </w:r>
      <w:r w:rsidRPr="00836550">
        <w:rPr>
          <w:b/>
          <w:sz w:val="22"/>
        </w:rPr>
        <w:t>OSD</w:t>
      </w:r>
      <w:r w:rsidRPr="00836550">
        <w:rPr>
          <w:sz w:val="22"/>
        </w:rPr>
        <w:t xml:space="preserve"> przestał spełniać którykolwiek z warunków technicznych określonych w </w:t>
      </w:r>
      <w:proofErr w:type="spellStart"/>
      <w:r w:rsidRPr="00836550">
        <w:rPr>
          <w:sz w:val="22"/>
        </w:rPr>
        <w:t>IRiESD</w:t>
      </w:r>
      <w:proofErr w:type="spellEnd"/>
      <w:r w:rsidRPr="00836550">
        <w:rPr>
          <w:sz w:val="22"/>
        </w:rPr>
        <w:t xml:space="preserve"> oraz </w:t>
      </w:r>
      <w:proofErr w:type="spellStart"/>
      <w:r w:rsidRPr="00836550">
        <w:rPr>
          <w:sz w:val="22"/>
        </w:rPr>
        <w:t>IRiESD</w:t>
      </w:r>
      <w:proofErr w:type="spellEnd"/>
      <w:r w:rsidRPr="00836550">
        <w:rPr>
          <w:sz w:val="22"/>
        </w:rPr>
        <w:t xml:space="preserve"> PSG i uniemożliwia to realizację Umowy</w:t>
      </w:r>
      <w:r w:rsidR="00D744E4" w:rsidRPr="00836550">
        <w:rPr>
          <w:sz w:val="22"/>
        </w:rPr>
        <w:t>,</w:t>
      </w:r>
    </w:p>
    <w:p w14:paraId="27D0FF91" w14:textId="77777777" w:rsidR="00067B0C" w:rsidRPr="00836550" w:rsidRDefault="00067B0C" w:rsidP="008866D6">
      <w:pPr>
        <w:pStyle w:val="Akapitzlist"/>
        <w:numPr>
          <w:ilvl w:val="1"/>
          <w:numId w:val="35"/>
        </w:numPr>
        <w:tabs>
          <w:tab w:val="clear" w:pos="1260"/>
          <w:tab w:val="num" w:pos="851"/>
        </w:tabs>
        <w:spacing w:after="0" w:line="276" w:lineRule="auto"/>
        <w:ind w:left="851" w:hanging="425"/>
        <w:rPr>
          <w:sz w:val="22"/>
        </w:rPr>
      </w:pPr>
      <w:r w:rsidRPr="00836550">
        <w:rPr>
          <w:sz w:val="22"/>
        </w:rPr>
        <w:t>w innych przypadkach określonych w Umowie i obowiązujących przepisach prawa.</w:t>
      </w:r>
    </w:p>
    <w:p w14:paraId="17E91760" w14:textId="7E8762BB" w:rsidR="00067B0C" w:rsidRPr="00836550" w:rsidRDefault="00067B0C"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Strona</w:t>
      </w:r>
      <w:r w:rsidRPr="00836550">
        <w:rPr>
          <w:rFonts w:ascii="Arial" w:eastAsia="Arial" w:hAnsi="Arial" w:cs="Arial"/>
          <w:sz w:val="22"/>
          <w:szCs w:val="22"/>
        </w:rPr>
        <w:t xml:space="preserve"> uprawniona do wypowiedzenia Umowy z przyczyn określonych</w:t>
      </w:r>
      <w:r w:rsidR="00B52981" w:rsidRPr="00836550">
        <w:rPr>
          <w:rFonts w:ascii="Arial" w:eastAsia="Arial" w:hAnsi="Arial" w:cs="Arial"/>
          <w:sz w:val="22"/>
          <w:szCs w:val="22"/>
        </w:rPr>
        <w:t xml:space="preserve"> ust. 6</w:t>
      </w:r>
      <w:r w:rsidR="0064662E" w:rsidRPr="00836550">
        <w:rPr>
          <w:rFonts w:ascii="Arial" w:eastAsia="Arial" w:hAnsi="Arial" w:cs="Arial"/>
          <w:sz w:val="22"/>
          <w:szCs w:val="22"/>
        </w:rPr>
        <w:t xml:space="preserve"> powyżej</w:t>
      </w:r>
      <w:r w:rsidRPr="00836550">
        <w:rPr>
          <w:rFonts w:ascii="Arial" w:eastAsia="Arial" w:hAnsi="Arial" w:cs="Arial"/>
          <w:sz w:val="22"/>
          <w:szCs w:val="22"/>
        </w:rPr>
        <w:t xml:space="preserve">, przekazuje drugiej </w:t>
      </w:r>
      <w:r w:rsidRPr="00836550">
        <w:rPr>
          <w:rFonts w:ascii="Arial" w:eastAsia="Arial" w:hAnsi="Arial" w:cs="Arial"/>
          <w:b/>
          <w:sz w:val="22"/>
          <w:szCs w:val="22"/>
        </w:rPr>
        <w:t>Stronie</w:t>
      </w:r>
      <w:r w:rsidRPr="00836550">
        <w:rPr>
          <w:rFonts w:ascii="Arial" w:eastAsia="Arial" w:hAnsi="Arial" w:cs="Arial"/>
          <w:sz w:val="22"/>
          <w:szCs w:val="22"/>
        </w:rPr>
        <w:t xml:space="preserve"> pisemnie uzasadnione zawiadomienie, zawierające oświadczenie o wypowiedzeniu Umowy i określające przyczyny rozwiązania Umowy. Termin wypowiedzenia Umowy, z</w:t>
      </w:r>
      <w:r w:rsidR="00B52981" w:rsidRPr="00836550">
        <w:rPr>
          <w:rFonts w:ascii="Arial" w:eastAsia="Arial" w:hAnsi="Arial" w:cs="Arial"/>
          <w:sz w:val="22"/>
          <w:szCs w:val="22"/>
        </w:rPr>
        <w:t xml:space="preserve"> zastrzeżeniem ust. 6</w:t>
      </w:r>
      <w:r w:rsidRPr="00836550">
        <w:rPr>
          <w:rFonts w:ascii="Arial" w:eastAsia="Arial" w:hAnsi="Arial" w:cs="Arial"/>
          <w:sz w:val="22"/>
          <w:szCs w:val="22"/>
        </w:rPr>
        <w:t xml:space="preserve"> pkt </w:t>
      </w:r>
      <w:r w:rsidR="00B52981" w:rsidRPr="00836550">
        <w:rPr>
          <w:rFonts w:ascii="Arial" w:eastAsia="Arial" w:hAnsi="Arial" w:cs="Arial"/>
          <w:sz w:val="22"/>
          <w:szCs w:val="22"/>
        </w:rPr>
        <w:t>f) oraz g</w:t>
      </w:r>
      <w:r w:rsidRPr="00836550">
        <w:rPr>
          <w:rFonts w:ascii="Arial" w:eastAsia="Arial" w:hAnsi="Arial" w:cs="Arial"/>
          <w:sz w:val="22"/>
          <w:szCs w:val="22"/>
        </w:rPr>
        <w:t>)</w:t>
      </w:r>
      <w:r w:rsidR="00B52981" w:rsidRPr="00836550">
        <w:rPr>
          <w:rFonts w:ascii="Arial" w:eastAsia="Arial" w:hAnsi="Arial" w:cs="Arial"/>
          <w:sz w:val="22"/>
          <w:szCs w:val="22"/>
        </w:rPr>
        <w:t xml:space="preserve"> powyżej</w:t>
      </w:r>
      <w:r w:rsidR="008866D6" w:rsidRPr="00836550">
        <w:rPr>
          <w:rFonts w:ascii="Arial" w:eastAsia="Arial" w:hAnsi="Arial" w:cs="Arial"/>
          <w:sz w:val="22"/>
          <w:szCs w:val="22"/>
        </w:rPr>
        <w:t>,</w:t>
      </w:r>
      <w:r w:rsidRPr="00836550">
        <w:rPr>
          <w:rFonts w:ascii="Arial" w:eastAsia="Arial" w:hAnsi="Arial" w:cs="Arial"/>
          <w:sz w:val="22"/>
          <w:szCs w:val="22"/>
        </w:rPr>
        <w:t xml:space="preserve"> wynosi</w:t>
      </w:r>
      <w:r w:rsidR="000B3028" w:rsidRPr="00836550">
        <w:rPr>
          <w:rFonts w:ascii="Arial" w:eastAsia="Arial" w:hAnsi="Arial" w:cs="Arial"/>
          <w:sz w:val="22"/>
          <w:szCs w:val="22"/>
        </w:rPr>
        <w:t xml:space="preserve"> </w:t>
      </w:r>
      <w:r w:rsidR="0096043B">
        <w:rPr>
          <w:rFonts w:ascii="Arial" w:eastAsia="Arial" w:hAnsi="Arial" w:cs="Arial"/>
          <w:sz w:val="22"/>
          <w:szCs w:val="22"/>
        </w:rPr>
        <w:br/>
      </w:r>
      <w:r w:rsidR="000B3028" w:rsidRPr="00836550">
        <w:rPr>
          <w:rFonts w:ascii="Arial" w:eastAsia="Arial" w:hAnsi="Arial" w:cs="Arial"/>
          <w:sz w:val="22"/>
          <w:szCs w:val="22"/>
        </w:rPr>
        <w:t>1</w:t>
      </w:r>
      <w:r w:rsidRPr="00836550">
        <w:rPr>
          <w:rFonts w:ascii="Arial" w:eastAsia="Arial" w:hAnsi="Arial" w:cs="Arial"/>
          <w:sz w:val="22"/>
          <w:szCs w:val="22"/>
        </w:rPr>
        <w:t xml:space="preserve"> </w:t>
      </w:r>
      <w:r w:rsidR="000B3028" w:rsidRPr="00836550">
        <w:rPr>
          <w:rFonts w:ascii="Arial" w:eastAsia="Arial" w:hAnsi="Arial" w:cs="Arial"/>
          <w:sz w:val="22"/>
          <w:szCs w:val="22"/>
        </w:rPr>
        <w:t>(</w:t>
      </w:r>
      <w:r w:rsidRPr="00836550">
        <w:rPr>
          <w:rFonts w:ascii="Arial" w:eastAsia="Arial" w:hAnsi="Arial" w:cs="Arial"/>
          <w:sz w:val="22"/>
          <w:szCs w:val="22"/>
        </w:rPr>
        <w:t>jeden</w:t>
      </w:r>
      <w:r w:rsidR="000B3028" w:rsidRPr="00836550">
        <w:rPr>
          <w:rFonts w:ascii="Arial" w:eastAsia="Arial" w:hAnsi="Arial" w:cs="Arial"/>
          <w:sz w:val="22"/>
          <w:szCs w:val="22"/>
        </w:rPr>
        <w:t>)</w:t>
      </w:r>
      <w:r w:rsidR="006973AF" w:rsidRPr="00836550">
        <w:rPr>
          <w:rFonts w:ascii="Arial" w:eastAsia="Arial" w:hAnsi="Arial" w:cs="Arial"/>
          <w:sz w:val="22"/>
          <w:szCs w:val="22"/>
        </w:rPr>
        <w:t xml:space="preserve"> </w:t>
      </w:r>
      <w:r w:rsidRPr="00836550">
        <w:rPr>
          <w:rFonts w:ascii="Arial" w:eastAsia="Arial" w:hAnsi="Arial" w:cs="Arial"/>
          <w:sz w:val="22"/>
          <w:szCs w:val="22"/>
        </w:rPr>
        <w:t xml:space="preserve">miesiąc kalendarzowy ze skutkiem na koniec Miesiąca gazowego. Do upływu tego terminu </w:t>
      </w:r>
      <w:r w:rsidRPr="00836550">
        <w:rPr>
          <w:rFonts w:ascii="Arial" w:eastAsia="Arial" w:hAnsi="Arial" w:cs="Arial"/>
          <w:b/>
          <w:sz w:val="22"/>
          <w:szCs w:val="22"/>
        </w:rPr>
        <w:t>Strony</w:t>
      </w:r>
      <w:r w:rsidRPr="00836550">
        <w:rPr>
          <w:rFonts w:ascii="Arial" w:eastAsia="Arial" w:hAnsi="Arial" w:cs="Arial"/>
          <w:sz w:val="22"/>
          <w:szCs w:val="22"/>
        </w:rPr>
        <w:t xml:space="preserve"> podejmą działania zmierzające do usunięcia przyczyn i skutków zaistnienia okoliczności uprawniających do wypowiedzenia Umowy. Jeśli działania takie nie przyniosą rezultatów, albo gdy ich osiągnięcie jest z przyczyn obiektywnych niemożliwe, Umowa ulega rozwiązaniu w dniu określonym w zawiadomieniu lub w innym dniu, który </w:t>
      </w:r>
      <w:r w:rsidRPr="00836550">
        <w:rPr>
          <w:rFonts w:ascii="Arial" w:eastAsia="Arial" w:hAnsi="Arial" w:cs="Arial"/>
          <w:b/>
          <w:sz w:val="22"/>
          <w:szCs w:val="22"/>
        </w:rPr>
        <w:t>Strony</w:t>
      </w:r>
      <w:r w:rsidRPr="00836550">
        <w:rPr>
          <w:rFonts w:ascii="Arial" w:eastAsia="Arial" w:hAnsi="Arial" w:cs="Arial"/>
          <w:sz w:val="22"/>
          <w:szCs w:val="22"/>
        </w:rPr>
        <w:t xml:space="preserve"> uzgodnią w formie aneksu do Umowy sporządzonego w formie pisemnej pod rygorem nieważności.</w:t>
      </w:r>
    </w:p>
    <w:p w14:paraId="64326C1B" w14:textId="77777777" w:rsidR="004D6368" w:rsidRPr="00836550" w:rsidRDefault="004D6368" w:rsidP="006973A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Umowa została zawarta na czas nieokreślony.</w:t>
      </w:r>
    </w:p>
    <w:p w14:paraId="7D6A246B" w14:textId="6F8013C6" w:rsidR="00B22374" w:rsidRPr="00836550" w:rsidRDefault="00B22374" w:rsidP="00137875">
      <w:pPr>
        <w:pStyle w:val="Stylwyliczanie"/>
        <w:numPr>
          <w:ilvl w:val="0"/>
          <w:numId w:val="33"/>
        </w:numPr>
        <w:tabs>
          <w:tab w:val="clear" w:pos="900"/>
          <w:tab w:val="clear" w:pos="1276"/>
          <w:tab w:val="clear" w:pos="2552"/>
          <w:tab w:val="clear" w:pos="3261"/>
          <w:tab w:val="clear" w:pos="9072"/>
          <w:tab w:val="num" w:pos="426"/>
          <w:tab w:val="right" w:pos="8931"/>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ZUD</w:t>
      </w:r>
      <w:r w:rsidRPr="00836550">
        <w:rPr>
          <w:rFonts w:ascii="Arial" w:eastAsia="Arial" w:hAnsi="Arial" w:cs="Arial"/>
          <w:sz w:val="22"/>
          <w:szCs w:val="22"/>
        </w:rPr>
        <w:t xml:space="preserve"> może wypowiedzieć Umowę</w:t>
      </w:r>
      <w:r w:rsidR="00137875" w:rsidRPr="00836550">
        <w:rPr>
          <w:rFonts w:ascii="Arial" w:eastAsia="Arial" w:hAnsi="Arial" w:cs="Arial"/>
          <w:sz w:val="22"/>
          <w:szCs w:val="22"/>
        </w:rPr>
        <w:t xml:space="preserve">, </w:t>
      </w:r>
      <w:r w:rsidRPr="00836550">
        <w:rPr>
          <w:rFonts w:ascii="Arial" w:eastAsia="Arial" w:hAnsi="Arial" w:cs="Arial"/>
          <w:sz w:val="22"/>
          <w:szCs w:val="22"/>
        </w:rPr>
        <w:t>, bez podania przyczyny</w:t>
      </w:r>
      <w:r w:rsidR="00A44351" w:rsidRPr="00836550">
        <w:rPr>
          <w:rFonts w:ascii="Arial" w:eastAsia="Arial" w:hAnsi="Arial" w:cs="Arial"/>
          <w:sz w:val="22"/>
          <w:szCs w:val="22"/>
        </w:rPr>
        <w:t>,</w:t>
      </w:r>
      <w:r w:rsidRPr="00836550">
        <w:rPr>
          <w:rFonts w:ascii="Arial" w:eastAsia="Arial" w:hAnsi="Arial" w:cs="Arial"/>
          <w:sz w:val="22"/>
          <w:szCs w:val="22"/>
        </w:rPr>
        <w:t xml:space="preserve"> ze </w:t>
      </w:r>
      <w:r w:rsidR="00B940BC" w:rsidRPr="00836550">
        <w:rPr>
          <w:rFonts w:ascii="Arial" w:eastAsia="Arial" w:hAnsi="Arial" w:cs="Arial"/>
          <w:sz w:val="22"/>
          <w:szCs w:val="22"/>
        </w:rPr>
        <w:t xml:space="preserve">skutkiem </w:t>
      </w:r>
      <w:r w:rsidRPr="00836550">
        <w:rPr>
          <w:rFonts w:ascii="Arial" w:eastAsia="Arial" w:hAnsi="Arial" w:cs="Arial"/>
          <w:sz w:val="22"/>
          <w:szCs w:val="22"/>
        </w:rPr>
        <w:t xml:space="preserve">na </w:t>
      </w:r>
      <w:r w:rsidR="005B4C8F" w:rsidRPr="00836550">
        <w:rPr>
          <w:rFonts w:ascii="Arial" w:eastAsia="Arial" w:hAnsi="Arial" w:cs="Arial"/>
          <w:sz w:val="22"/>
          <w:szCs w:val="22"/>
        </w:rPr>
        <w:t xml:space="preserve">koniec </w:t>
      </w:r>
      <w:r w:rsidRPr="00836550">
        <w:rPr>
          <w:rFonts w:ascii="Arial" w:eastAsia="Arial" w:hAnsi="Arial" w:cs="Arial"/>
          <w:sz w:val="22"/>
          <w:szCs w:val="22"/>
        </w:rPr>
        <w:t>Roku</w:t>
      </w:r>
      <w:r w:rsidRPr="00836550">
        <w:rPr>
          <w:rFonts w:ascii="Arial" w:eastAsia="Arial" w:hAnsi="Arial" w:cs="Arial"/>
          <w:sz w:val="22"/>
          <w:szCs w:val="22"/>
        </w:rPr>
        <w:tab/>
        <w:t xml:space="preserve"> gazowego</w:t>
      </w:r>
      <w:r w:rsidR="005B4C8F" w:rsidRPr="00836550">
        <w:rPr>
          <w:rFonts w:ascii="Arial" w:eastAsia="Arial" w:hAnsi="Arial" w:cs="Arial"/>
          <w:sz w:val="22"/>
          <w:szCs w:val="22"/>
        </w:rPr>
        <w:t xml:space="preserve"> z zachowaniem </w:t>
      </w:r>
      <w:r w:rsidR="006973AF" w:rsidRPr="00836550">
        <w:rPr>
          <w:rFonts w:ascii="Arial" w:eastAsia="Arial" w:hAnsi="Arial" w:cs="Arial"/>
          <w:sz w:val="22"/>
          <w:szCs w:val="22"/>
        </w:rPr>
        <w:t xml:space="preserve">trzymiesięcznego (3) </w:t>
      </w:r>
      <w:r w:rsidR="0096043B">
        <w:rPr>
          <w:rFonts w:ascii="Arial" w:eastAsia="Arial" w:hAnsi="Arial" w:cs="Arial"/>
          <w:sz w:val="22"/>
          <w:szCs w:val="22"/>
        </w:rPr>
        <w:t xml:space="preserve">okresu wypowiedzenia, </w:t>
      </w:r>
      <w:r w:rsidRPr="00836550">
        <w:rPr>
          <w:rFonts w:ascii="Arial" w:eastAsia="Arial" w:hAnsi="Arial" w:cs="Arial"/>
          <w:sz w:val="22"/>
          <w:szCs w:val="22"/>
        </w:rPr>
        <w:t>z zastrzeżeniem pkt. 10</w:t>
      </w:r>
      <w:r w:rsidR="0064662E" w:rsidRPr="00836550">
        <w:rPr>
          <w:rFonts w:ascii="Arial" w:eastAsia="Arial" w:hAnsi="Arial" w:cs="Arial"/>
          <w:sz w:val="22"/>
          <w:szCs w:val="22"/>
        </w:rPr>
        <w:t xml:space="preserve"> poniżej</w:t>
      </w:r>
      <w:r w:rsidRPr="00836550">
        <w:rPr>
          <w:rFonts w:ascii="Arial" w:eastAsia="Arial" w:hAnsi="Arial" w:cs="Arial"/>
          <w:sz w:val="22"/>
          <w:szCs w:val="22"/>
        </w:rPr>
        <w:t>.</w:t>
      </w:r>
    </w:p>
    <w:p w14:paraId="6C040A30" w14:textId="77777777" w:rsidR="00067B0C" w:rsidRPr="00836550" w:rsidRDefault="00B22374" w:rsidP="006200CF">
      <w:pPr>
        <w:pStyle w:val="Stylwyliczanie"/>
        <w:numPr>
          <w:ilvl w:val="0"/>
          <w:numId w:val="33"/>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Wypowiedzenie Umowy zawartej na czas nieokreślony skutkuje wypowiedzeniem PZD </w:t>
      </w:r>
      <w:r w:rsidR="0064662E" w:rsidRPr="00836550">
        <w:rPr>
          <w:rFonts w:ascii="Arial" w:eastAsia="Arial" w:hAnsi="Arial" w:cs="Arial"/>
          <w:sz w:val="22"/>
          <w:szCs w:val="22"/>
        </w:rPr>
        <w:t xml:space="preserve">zawartego </w:t>
      </w:r>
      <w:r w:rsidRPr="00836550">
        <w:rPr>
          <w:rFonts w:ascii="Arial" w:eastAsia="Arial" w:hAnsi="Arial" w:cs="Arial"/>
          <w:sz w:val="22"/>
          <w:szCs w:val="22"/>
        </w:rPr>
        <w:t>na czas nieokreślony.</w:t>
      </w:r>
    </w:p>
    <w:p w14:paraId="7207D43D" w14:textId="7A1D0A6B" w:rsidR="007D5FEC" w:rsidRDefault="00B22374" w:rsidP="00137875">
      <w:pPr>
        <w:pStyle w:val="Stylwyliczanie"/>
        <w:numPr>
          <w:ilvl w:val="0"/>
          <w:numId w:val="33"/>
        </w:numPr>
        <w:tabs>
          <w:tab w:val="clear" w:pos="900"/>
          <w:tab w:val="clear" w:pos="1276"/>
          <w:tab w:val="clear" w:pos="2552"/>
          <w:tab w:val="clear" w:pos="3261"/>
          <w:tab w:val="clear" w:pos="9072"/>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ab/>
        <w:t>Termin wypowiedzenia Umowy</w:t>
      </w:r>
      <w:r w:rsidR="00B940BC" w:rsidRPr="00836550">
        <w:rPr>
          <w:rFonts w:ascii="Arial" w:eastAsia="Arial" w:hAnsi="Arial" w:cs="Arial"/>
          <w:sz w:val="22"/>
          <w:szCs w:val="22"/>
        </w:rPr>
        <w:t xml:space="preserve"> zawartej</w:t>
      </w:r>
      <w:r w:rsidRPr="00836550">
        <w:rPr>
          <w:rFonts w:ascii="Arial" w:eastAsia="Arial" w:hAnsi="Arial" w:cs="Arial"/>
          <w:sz w:val="22"/>
          <w:szCs w:val="22"/>
        </w:rPr>
        <w:t xml:space="preserve"> na czas nieokreślony ulega przedłużeniu do ostatniego dnia obowiązywania PZD </w:t>
      </w:r>
      <w:r w:rsidR="0064662E" w:rsidRPr="00836550">
        <w:rPr>
          <w:rFonts w:ascii="Arial" w:eastAsia="Arial" w:hAnsi="Arial" w:cs="Arial"/>
          <w:sz w:val="22"/>
          <w:szCs w:val="22"/>
        </w:rPr>
        <w:t xml:space="preserve">zawartego </w:t>
      </w:r>
      <w:r w:rsidRPr="00836550">
        <w:rPr>
          <w:rFonts w:ascii="Arial" w:eastAsia="Arial" w:hAnsi="Arial" w:cs="Arial"/>
          <w:sz w:val="22"/>
          <w:szCs w:val="22"/>
        </w:rPr>
        <w:t>na czas określony</w:t>
      </w:r>
      <w:r w:rsidR="0064662E" w:rsidRPr="00836550">
        <w:rPr>
          <w:rFonts w:ascii="Arial" w:eastAsia="Arial" w:hAnsi="Arial" w:cs="Arial"/>
          <w:sz w:val="22"/>
          <w:szCs w:val="22"/>
        </w:rPr>
        <w:t>.</w:t>
      </w:r>
    </w:p>
    <w:p w14:paraId="4725A12F" w14:textId="0F12E7BA" w:rsidR="003A0A84" w:rsidRDefault="003A0A84" w:rsidP="003A0A84">
      <w:pPr>
        <w:pStyle w:val="Stylwyliczanie"/>
        <w:tabs>
          <w:tab w:val="clear" w:pos="1276"/>
          <w:tab w:val="clear" w:pos="2552"/>
          <w:tab w:val="clear" w:pos="3261"/>
          <w:tab w:val="clear" w:pos="9072"/>
        </w:tabs>
        <w:spacing w:before="0" w:line="276" w:lineRule="auto"/>
        <w:ind w:left="426"/>
        <w:rPr>
          <w:rFonts w:ascii="Arial" w:eastAsia="Arial" w:hAnsi="Arial" w:cs="Arial"/>
          <w:sz w:val="22"/>
          <w:szCs w:val="22"/>
        </w:rPr>
      </w:pPr>
    </w:p>
    <w:p w14:paraId="63507A99" w14:textId="4E3C03F4" w:rsidR="003A0A84" w:rsidRDefault="003A0A84" w:rsidP="003A0A84">
      <w:pPr>
        <w:pStyle w:val="Stylwyliczanie"/>
        <w:tabs>
          <w:tab w:val="clear" w:pos="1276"/>
          <w:tab w:val="clear" w:pos="2552"/>
          <w:tab w:val="clear" w:pos="3261"/>
          <w:tab w:val="clear" w:pos="9072"/>
        </w:tabs>
        <w:spacing w:before="0" w:line="276" w:lineRule="auto"/>
        <w:ind w:left="426"/>
        <w:rPr>
          <w:rFonts w:ascii="Arial" w:eastAsia="Arial" w:hAnsi="Arial" w:cs="Arial"/>
          <w:sz w:val="22"/>
          <w:szCs w:val="22"/>
        </w:rPr>
      </w:pPr>
    </w:p>
    <w:p w14:paraId="6F708BF8" w14:textId="602CA7C4" w:rsidR="003A0A84" w:rsidRDefault="003A0A84" w:rsidP="003A0A84">
      <w:pPr>
        <w:pStyle w:val="Stylwyliczanie"/>
        <w:tabs>
          <w:tab w:val="clear" w:pos="1276"/>
          <w:tab w:val="clear" w:pos="2552"/>
          <w:tab w:val="clear" w:pos="3261"/>
          <w:tab w:val="clear" w:pos="9072"/>
        </w:tabs>
        <w:spacing w:before="0" w:line="276" w:lineRule="auto"/>
        <w:ind w:left="426"/>
        <w:rPr>
          <w:rFonts w:ascii="Arial" w:eastAsia="Arial" w:hAnsi="Arial" w:cs="Arial"/>
          <w:sz w:val="22"/>
          <w:szCs w:val="22"/>
        </w:rPr>
      </w:pPr>
    </w:p>
    <w:p w14:paraId="2C2D06CF" w14:textId="2421F2E8" w:rsidR="003A0A84" w:rsidRDefault="003A0A84" w:rsidP="003A0A84">
      <w:pPr>
        <w:pStyle w:val="Stylwyliczanie"/>
        <w:tabs>
          <w:tab w:val="clear" w:pos="1276"/>
          <w:tab w:val="clear" w:pos="2552"/>
          <w:tab w:val="clear" w:pos="3261"/>
          <w:tab w:val="clear" w:pos="9072"/>
        </w:tabs>
        <w:spacing w:before="0" w:line="276" w:lineRule="auto"/>
        <w:ind w:left="426"/>
        <w:rPr>
          <w:rFonts w:ascii="Arial" w:eastAsia="Arial" w:hAnsi="Arial" w:cs="Arial"/>
          <w:sz w:val="22"/>
          <w:szCs w:val="22"/>
        </w:rPr>
      </w:pPr>
    </w:p>
    <w:p w14:paraId="45707829" w14:textId="77777777" w:rsidR="003A0A84" w:rsidRPr="00836550" w:rsidRDefault="003A0A84" w:rsidP="003A0A84">
      <w:pPr>
        <w:pStyle w:val="Stylwyliczanie"/>
        <w:tabs>
          <w:tab w:val="clear" w:pos="1276"/>
          <w:tab w:val="clear" w:pos="2552"/>
          <w:tab w:val="clear" w:pos="3261"/>
          <w:tab w:val="clear" w:pos="9072"/>
        </w:tabs>
        <w:spacing w:before="0" w:line="276" w:lineRule="auto"/>
        <w:ind w:left="426"/>
        <w:rPr>
          <w:rFonts w:ascii="Arial" w:eastAsia="Arial" w:hAnsi="Arial" w:cs="Arial"/>
          <w:sz w:val="22"/>
          <w:szCs w:val="22"/>
        </w:rPr>
      </w:pPr>
    </w:p>
    <w:p w14:paraId="31660B4B" w14:textId="77777777" w:rsidR="00D91F73" w:rsidRDefault="00D91F73" w:rsidP="00D91F73">
      <w:pPr>
        <w:pStyle w:val="Tekstpodstawowywcity"/>
        <w:spacing w:before="240" w:after="0"/>
        <w:ind w:left="0" w:firstLine="0"/>
        <w:jc w:val="center"/>
        <w:rPr>
          <w:b/>
          <w:color w:val="auto"/>
          <w:sz w:val="22"/>
        </w:rPr>
      </w:pPr>
      <w:r w:rsidRPr="00836550">
        <w:rPr>
          <w:b/>
          <w:color w:val="auto"/>
          <w:sz w:val="22"/>
        </w:rPr>
        <w:lastRenderedPageBreak/>
        <w:t>§ 12</w:t>
      </w:r>
    </w:p>
    <w:p w14:paraId="32CBFBB6" w14:textId="77777777" w:rsidR="00A57291" w:rsidRPr="00762D0F" w:rsidRDefault="00A57291" w:rsidP="00D91F73">
      <w:pPr>
        <w:pStyle w:val="Tekstpodstawowywcity"/>
        <w:spacing w:before="240" w:after="0"/>
        <w:ind w:left="0" w:firstLine="0"/>
        <w:jc w:val="center"/>
        <w:rPr>
          <w:rFonts w:eastAsia="Times New Roman"/>
          <w:b/>
          <w:color w:val="auto"/>
          <w:sz w:val="22"/>
        </w:rPr>
      </w:pPr>
      <w:r w:rsidRPr="00762D0F">
        <w:rPr>
          <w:rFonts w:eastAsia="Times New Roman"/>
          <w:b/>
          <w:color w:val="auto"/>
          <w:sz w:val="22"/>
        </w:rPr>
        <w:t xml:space="preserve">OCHRONA DANYCH OSOBOWYCH </w:t>
      </w:r>
      <w:r w:rsidR="00F5365C" w:rsidRPr="00762D0F">
        <w:rPr>
          <w:rFonts w:eastAsia="Times New Roman"/>
          <w:b/>
          <w:color w:val="auto"/>
          <w:sz w:val="22"/>
        </w:rPr>
        <w:t xml:space="preserve">I POUFNOŚĆ </w:t>
      </w:r>
      <w:r w:rsidRPr="00762D0F">
        <w:rPr>
          <w:rFonts w:eastAsia="Times New Roman"/>
          <w:b/>
          <w:color w:val="auto"/>
          <w:sz w:val="22"/>
        </w:rPr>
        <w:t>ORAZ REALIZACJA OBOWIĄZKU INFORMACYJNEGO</w:t>
      </w:r>
    </w:p>
    <w:p w14:paraId="2BF888A3" w14:textId="77777777" w:rsidR="0045085C" w:rsidRPr="0045085C" w:rsidRDefault="0045085C" w:rsidP="0045085C">
      <w:pPr>
        <w:spacing w:after="160" w:line="259" w:lineRule="auto"/>
        <w:ind w:left="0" w:right="0" w:firstLine="0"/>
        <w:jc w:val="left"/>
        <w:rPr>
          <w:rFonts w:eastAsia="Calibri"/>
          <w:b/>
          <w:color w:val="auto"/>
          <w:sz w:val="22"/>
          <w:u w:val="single"/>
          <w:lang w:eastAsia="en-US"/>
        </w:rPr>
      </w:pPr>
    </w:p>
    <w:p w14:paraId="789E92A7" w14:textId="48DC99C0" w:rsidR="0045085C" w:rsidRPr="00163BB4" w:rsidRDefault="005C4E42" w:rsidP="00762D0F">
      <w:pPr>
        <w:spacing w:after="160" w:line="276" w:lineRule="auto"/>
        <w:ind w:left="426" w:right="0" w:hanging="426"/>
        <w:contextualSpacing/>
        <w:rPr>
          <w:rFonts w:eastAsia="Calibri"/>
          <w:color w:val="auto"/>
          <w:sz w:val="22"/>
          <w:lang w:eastAsia="en-US"/>
        </w:rPr>
      </w:pPr>
      <w:r>
        <w:rPr>
          <w:rFonts w:eastAsia="Calibri"/>
          <w:color w:val="auto"/>
          <w:sz w:val="22"/>
          <w:lang w:eastAsia="en-US"/>
        </w:rPr>
        <w:t xml:space="preserve">1. </w:t>
      </w:r>
      <w:r w:rsidR="007F0D20">
        <w:rPr>
          <w:rFonts w:eastAsia="Calibri"/>
          <w:color w:val="auto"/>
          <w:sz w:val="22"/>
          <w:lang w:eastAsia="en-US"/>
        </w:rPr>
        <w:t xml:space="preserve"> </w:t>
      </w:r>
      <w:r w:rsidR="0045085C" w:rsidRPr="00163BB4">
        <w:rPr>
          <w:rFonts w:eastAsia="Calibri"/>
          <w:color w:val="auto"/>
          <w:sz w:val="22"/>
          <w:lang w:eastAsia="en-US"/>
        </w:rPr>
        <w:t>Strony zgodnie oświadczają, że w celu realizac</w:t>
      </w:r>
      <w:r w:rsidR="007F0D20">
        <w:rPr>
          <w:rFonts w:eastAsia="Calibri"/>
          <w:color w:val="auto"/>
          <w:sz w:val="22"/>
          <w:lang w:eastAsia="en-US"/>
        </w:rPr>
        <w:t xml:space="preserve">ji przez ZUD umów kompleksowych </w:t>
      </w:r>
      <w:r w:rsidR="0045085C" w:rsidRPr="00163BB4">
        <w:rPr>
          <w:rFonts w:eastAsia="Calibri"/>
          <w:color w:val="auto"/>
          <w:sz w:val="22"/>
          <w:lang w:eastAsia="en-US"/>
        </w:rPr>
        <w:t>dostarczania paliwa gazowego zawartych z Odbiorcami, jak również w celu realizacji przez OSD usługi dystrybucji, niezbędne jest wzajemne udostępnianie sobie przez Strony, na podstawie Umowy, danych osobowych Odbiorców, w następującym zakresie:</w:t>
      </w:r>
    </w:p>
    <w:p w14:paraId="766D0EC5" w14:textId="76F647A0"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a)</w:t>
      </w:r>
      <w:r w:rsidRPr="00163BB4">
        <w:rPr>
          <w:rFonts w:eastAsia="Calibri"/>
          <w:color w:val="auto"/>
          <w:sz w:val="22"/>
          <w:lang w:eastAsia="en-US"/>
        </w:rPr>
        <w:tab/>
        <w:t xml:space="preserve">OSD udostępnia ZUD dane pomiarowe, pomiarowo – rozliczeniowe </w:t>
      </w:r>
      <w:r w:rsidR="005C4E42">
        <w:rPr>
          <w:rFonts w:eastAsia="Calibri"/>
          <w:color w:val="auto"/>
          <w:sz w:val="22"/>
          <w:lang w:eastAsia="en-US"/>
        </w:rPr>
        <w:br/>
      </w:r>
      <w:r w:rsidRPr="00163BB4">
        <w:rPr>
          <w:rFonts w:eastAsia="Calibri"/>
          <w:color w:val="auto"/>
          <w:sz w:val="22"/>
          <w:lang w:eastAsia="en-US"/>
        </w:rPr>
        <w:t xml:space="preserve">i techniczne niezbędne do realizacji umów kompleksowych zawartych </w:t>
      </w:r>
      <w:r w:rsidR="00762D0F">
        <w:rPr>
          <w:rFonts w:eastAsia="Calibri"/>
          <w:color w:val="auto"/>
          <w:sz w:val="22"/>
          <w:lang w:eastAsia="en-US"/>
        </w:rPr>
        <w:br/>
      </w:r>
      <w:r w:rsidRPr="00163BB4">
        <w:rPr>
          <w:rFonts w:eastAsia="Calibri"/>
          <w:color w:val="auto"/>
          <w:sz w:val="22"/>
          <w:lang w:eastAsia="en-US"/>
        </w:rPr>
        <w:t>z Odbiorcami, w tym w szczególności do dokonania rozliczenia sprzedaży paliwa gazowego w ramach umów kompleksowych oraz wykonywania przez ZUD obowiązków wynikających z przepisów prawa,</w:t>
      </w:r>
    </w:p>
    <w:p w14:paraId="50DC9061" w14:textId="173FD3BE"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b)</w:t>
      </w:r>
      <w:r w:rsidRPr="00163BB4">
        <w:rPr>
          <w:rFonts w:eastAsia="Calibri"/>
          <w:color w:val="auto"/>
          <w:sz w:val="22"/>
          <w:lang w:eastAsia="en-US"/>
        </w:rPr>
        <w:tab/>
        <w:t xml:space="preserve">ZUD udostępnia OSD dane Odbiorców, którym ZUD świadczy na podstawie umowy kompleksowej usługę dostarczania paliwa gazowego, zawarte </w:t>
      </w:r>
      <w:r w:rsidR="00762D0F">
        <w:rPr>
          <w:rFonts w:eastAsia="Calibri"/>
          <w:color w:val="auto"/>
          <w:sz w:val="22"/>
          <w:lang w:eastAsia="en-US"/>
        </w:rPr>
        <w:br/>
      </w:r>
      <w:r w:rsidRPr="00163BB4">
        <w:rPr>
          <w:rFonts w:eastAsia="Calibri"/>
          <w:color w:val="auto"/>
          <w:sz w:val="22"/>
          <w:lang w:eastAsia="en-US"/>
        </w:rPr>
        <w:t>w pojedynczym zleceniu dystrybucji, dane dotyczące punktu poboru gazu, dane zawarte w dokumentacji związanej z wykonywaniem przez OSD usługi dystrybucji, w tym reklamacjach, zgłoszeniach lub innych oświadczeniach Odbiorców, dotyczących usług świadczonych przez OSD.</w:t>
      </w:r>
    </w:p>
    <w:p w14:paraId="5603FB3A" w14:textId="2B022BA6" w:rsidR="007F0D20" w:rsidRDefault="007F0D20" w:rsidP="00762D0F">
      <w:pPr>
        <w:spacing w:after="160" w:line="276" w:lineRule="auto"/>
        <w:ind w:left="425" w:right="0" w:hanging="561"/>
        <w:contextualSpacing/>
        <w:rPr>
          <w:rFonts w:eastAsia="Calibri"/>
          <w:color w:val="auto"/>
          <w:sz w:val="22"/>
          <w:lang w:eastAsia="en-US"/>
        </w:rPr>
      </w:pPr>
      <w:r>
        <w:rPr>
          <w:rFonts w:eastAsia="Calibri"/>
          <w:color w:val="auto"/>
          <w:sz w:val="22"/>
          <w:lang w:eastAsia="en-US"/>
        </w:rPr>
        <w:t xml:space="preserve">  2.    </w:t>
      </w:r>
      <w:r w:rsidR="0045085C" w:rsidRPr="00163BB4">
        <w:rPr>
          <w:rFonts w:eastAsia="Calibri"/>
          <w:color w:val="auto"/>
          <w:sz w:val="22"/>
          <w:lang w:eastAsia="en-US"/>
        </w:rPr>
        <w:t xml:space="preserve">Strony potwierdzają, że udostępnienie danych w celach określonych w ust. 1 następuje na podstawie art. 6 ust. 1 lit. b, c i f Rozporządzenia 2016/679, w związku </w:t>
      </w:r>
      <w:r w:rsidR="00762D0F">
        <w:rPr>
          <w:rFonts w:eastAsia="Calibri"/>
          <w:color w:val="auto"/>
          <w:sz w:val="22"/>
          <w:lang w:eastAsia="en-US"/>
        </w:rPr>
        <w:br/>
      </w:r>
      <w:r w:rsidR="0045085C" w:rsidRPr="00163BB4">
        <w:rPr>
          <w:rFonts w:eastAsia="Calibri"/>
          <w:color w:val="auto"/>
          <w:sz w:val="22"/>
          <w:lang w:eastAsia="en-US"/>
        </w:rPr>
        <w:t xml:space="preserve">z koniecznością przekazania danych do wykonywania umów kompleksowych oraz </w:t>
      </w:r>
      <w:r w:rsidR="00762D0F">
        <w:rPr>
          <w:rFonts w:eastAsia="Calibri"/>
          <w:color w:val="auto"/>
          <w:sz w:val="22"/>
          <w:lang w:eastAsia="en-US"/>
        </w:rPr>
        <w:br/>
      </w:r>
      <w:r w:rsidR="0045085C" w:rsidRPr="00163BB4">
        <w:rPr>
          <w:rFonts w:eastAsia="Calibri"/>
          <w:color w:val="auto"/>
          <w:sz w:val="22"/>
          <w:lang w:eastAsia="en-US"/>
        </w:rPr>
        <w:t>w związku z wykonywaniem obowiązków wynikających z ustawy – Prawo energetyczne, a także w celu realizacji prawnie uzasadnionych interesów Stron polegających na zgodnej z prawem i sprawnej realizacji usług, o których mowa w ust. 1, a także na ewentualnym ustaleniu, dochodzeniu lub obronie przed roszczeniami. W związku z realizacją Umowy, ZUD nie jest zobowiązany do uzyskiwania w imieniu OSD zgody Odbiorcy na przetwarzanie danych osobowych przez OSD, w szczególności w celu realizacji umowy kompleksowej lub świadczenia usług dystrybucji.</w:t>
      </w:r>
    </w:p>
    <w:p w14:paraId="493A4C0A" w14:textId="70FCE582" w:rsidR="0045085C" w:rsidRPr="00163BB4" w:rsidRDefault="007F0D20" w:rsidP="00762D0F">
      <w:pPr>
        <w:spacing w:after="160" w:line="276" w:lineRule="auto"/>
        <w:ind w:left="425" w:right="0" w:hanging="561"/>
        <w:contextualSpacing/>
        <w:rPr>
          <w:rFonts w:eastAsia="Calibri"/>
          <w:color w:val="auto"/>
          <w:sz w:val="22"/>
          <w:lang w:eastAsia="en-US"/>
        </w:rPr>
      </w:pPr>
      <w:r>
        <w:rPr>
          <w:rFonts w:eastAsia="Calibri"/>
          <w:color w:val="auto"/>
          <w:sz w:val="22"/>
          <w:lang w:eastAsia="en-US"/>
        </w:rPr>
        <w:t xml:space="preserve">  3.    </w:t>
      </w:r>
      <w:r w:rsidR="0045085C" w:rsidRPr="00163BB4">
        <w:rPr>
          <w:rFonts w:eastAsia="Calibri"/>
          <w:color w:val="auto"/>
          <w:sz w:val="22"/>
          <w:lang w:eastAsia="en-US"/>
        </w:rPr>
        <w:t>Każda ze Stron zobowiązuje się:</w:t>
      </w:r>
    </w:p>
    <w:p w14:paraId="5C83F984" w14:textId="77777777"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a)</w:t>
      </w:r>
      <w:r w:rsidRPr="00163BB4">
        <w:rPr>
          <w:rFonts w:eastAsia="Calibri"/>
          <w:color w:val="auto"/>
          <w:sz w:val="22"/>
          <w:lang w:eastAsia="en-US"/>
        </w:rPr>
        <w:tab/>
        <w:t>żądać od drugiej Strony udostępnienia danych osobowych wyłącznie w zakresie niezbędnym do realizacji odpowiednio usługi dystrybucji lub wykonania umów kompleksowych lub wykonania obowiązków wynikających z przepisów prawa oraz prowadzenia, weryfikacji prawidłowości rozliczeń z tytułu bilansowania handlowego, zgodnie z przepisami ustawy Prawo energetyczne,</w:t>
      </w:r>
    </w:p>
    <w:p w14:paraId="4E082DA5" w14:textId="77777777"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b)</w:t>
      </w:r>
      <w:r w:rsidRPr="00163BB4">
        <w:rPr>
          <w:rFonts w:eastAsia="Calibri"/>
          <w:color w:val="auto"/>
          <w:sz w:val="22"/>
          <w:lang w:eastAsia="en-US"/>
        </w:rPr>
        <w:tab/>
        <w:t>udostępniać drugiej Stronie dane osobowe wyłącznie w przypadku posiadania stosownej podstawy prawnej na udostępnienie danych oraz w zakresie, w jakim jest to niezbędne dla zrealizowania celu udostępniania,</w:t>
      </w:r>
    </w:p>
    <w:p w14:paraId="2ACBF3FA" w14:textId="5129F09D"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c)</w:t>
      </w:r>
      <w:r w:rsidRPr="00163BB4">
        <w:rPr>
          <w:rFonts w:eastAsia="Calibri"/>
          <w:color w:val="auto"/>
          <w:sz w:val="22"/>
          <w:lang w:eastAsia="en-US"/>
        </w:rPr>
        <w:tab/>
        <w:t xml:space="preserve">przetwarzać dane osobowe zgodnie z Rozporządzeniem 2016/679 oraz innymi przepisami dotyczącymi ochrony danych osobowych, w szczególności zapewnić bezpieczeństwo danych osobowych, w tym ich poufność </w:t>
      </w:r>
      <w:r w:rsidR="005C4E42">
        <w:rPr>
          <w:rFonts w:eastAsia="Calibri"/>
          <w:color w:val="auto"/>
          <w:sz w:val="22"/>
          <w:lang w:eastAsia="en-US"/>
        </w:rPr>
        <w:br/>
      </w:r>
      <w:r w:rsidRPr="00163BB4">
        <w:rPr>
          <w:rFonts w:eastAsia="Calibri"/>
          <w:color w:val="auto"/>
          <w:sz w:val="22"/>
          <w:lang w:eastAsia="en-US"/>
        </w:rPr>
        <w:t>i integralność,</w:t>
      </w:r>
    </w:p>
    <w:p w14:paraId="6D5B79E9" w14:textId="77777777"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lastRenderedPageBreak/>
        <w:t>d)</w:t>
      </w:r>
      <w:r w:rsidRPr="00163BB4">
        <w:rPr>
          <w:rFonts w:eastAsia="Calibri"/>
          <w:color w:val="auto"/>
          <w:sz w:val="22"/>
          <w:lang w:eastAsia="en-US"/>
        </w:rPr>
        <w:tab/>
        <w:t>wykonywać względem Odbiorców obciążający ją obowiązek informacyjny określony w art. 13 i 14 Rozporządzenia 2016/679 oraz pozostałe obowiązki wynikające z Rozporządzenia 2016/679 we własnym zakresie,</w:t>
      </w:r>
    </w:p>
    <w:p w14:paraId="6960D368" w14:textId="77777777"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e)</w:t>
      </w:r>
      <w:r w:rsidRPr="00163BB4">
        <w:rPr>
          <w:rFonts w:eastAsia="Calibri"/>
          <w:color w:val="auto"/>
          <w:sz w:val="22"/>
          <w:lang w:eastAsia="en-US"/>
        </w:rPr>
        <w:tab/>
        <w:t>informować drugą Stronę o wszelkich przeszkodach w wykonaniu Umowy mających związek z przetwarzaniem danych osobowych,</w:t>
      </w:r>
    </w:p>
    <w:p w14:paraId="429B2F0C" w14:textId="77777777"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f)</w:t>
      </w:r>
      <w:r w:rsidRPr="00163BB4">
        <w:rPr>
          <w:rFonts w:eastAsia="Calibri"/>
          <w:color w:val="auto"/>
          <w:sz w:val="22"/>
          <w:lang w:eastAsia="en-US"/>
        </w:rPr>
        <w:tab/>
        <w:t>bez zbędnej zwłoki udzielać drugiej Stronie informacji niezbędnych do udzielania odpowiedzi na żądania podmiotów danych, zgłaszane na podstawie art. 15-22 Rozporządzenia,</w:t>
      </w:r>
    </w:p>
    <w:p w14:paraId="5668B946" w14:textId="77777777" w:rsidR="0045085C" w:rsidRPr="00163BB4" w:rsidRDefault="0045085C" w:rsidP="00762D0F">
      <w:pPr>
        <w:spacing w:after="160" w:line="276" w:lineRule="auto"/>
        <w:ind w:left="1418" w:right="0" w:hanging="709"/>
        <w:contextualSpacing/>
        <w:rPr>
          <w:rFonts w:eastAsia="Calibri"/>
          <w:color w:val="auto"/>
          <w:sz w:val="22"/>
          <w:lang w:eastAsia="en-US"/>
        </w:rPr>
      </w:pPr>
      <w:r w:rsidRPr="00163BB4">
        <w:rPr>
          <w:rFonts w:eastAsia="Calibri"/>
          <w:color w:val="auto"/>
          <w:sz w:val="22"/>
          <w:lang w:eastAsia="en-US"/>
        </w:rPr>
        <w:t>g)</w:t>
      </w:r>
      <w:r w:rsidRPr="00163BB4">
        <w:rPr>
          <w:rFonts w:eastAsia="Calibri"/>
          <w:color w:val="auto"/>
          <w:sz w:val="22"/>
          <w:lang w:eastAsia="en-US"/>
        </w:rPr>
        <w:tab/>
        <w:t>bez zbędnej zwłoki informować drugą Stronę o jakichkolwiek postępowaniach administracyjnych dotyczących ochrony danych osobowych, jeśli mogą one mieć wpływ na sposób wykonywania Umowy przez Strony.</w:t>
      </w:r>
    </w:p>
    <w:p w14:paraId="0A988B13" w14:textId="065779E8" w:rsidR="0045085C" w:rsidRPr="00163BB4" w:rsidRDefault="007F0D20" w:rsidP="00762D0F">
      <w:pPr>
        <w:spacing w:after="160" w:line="276" w:lineRule="auto"/>
        <w:ind w:left="425" w:right="0" w:hanging="703"/>
        <w:contextualSpacing/>
        <w:rPr>
          <w:rFonts w:eastAsia="Calibri"/>
          <w:color w:val="auto"/>
          <w:sz w:val="22"/>
          <w:lang w:eastAsia="en-US"/>
        </w:rPr>
      </w:pPr>
      <w:r>
        <w:rPr>
          <w:rFonts w:eastAsia="Calibri"/>
          <w:color w:val="auto"/>
          <w:sz w:val="22"/>
          <w:lang w:eastAsia="en-US"/>
        </w:rPr>
        <w:t xml:space="preserve">  </w:t>
      </w:r>
      <w:r w:rsidR="0045085C" w:rsidRPr="00163BB4">
        <w:rPr>
          <w:rFonts w:eastAsia="Calibri"/>
          <w:color w:val="auto"/>
          <w:sz w:val="22"/>
          <w:lang w:eastAsia="en-US"/>
        </w:rPr>
        <w:t>4.</w:t>
      </w:r>
      <w:r w:rsidR="0045085C" w:rsidRPr="00163BB4">
        <w:rPr>
          <w:rFonts w:eastAsia="Calibri"/>
          <w:color w:val="auto"/>
          <w:sz w:val="22"/>
          <w:lang w:eastAsia="en-US"/>
        </w:rPr>
        <w:tab/>
        <w:t xml:space="preserve">Strony zobowiązują się do wykonania względem osób przez siebie zatrudnionych (niezależnie od podstawy prawnej zatrudnienia), których dane osobowe będą ujawniane drugiej Stronie w celu realizacji Umowy, obowiązku informacyjnego zgodnie z art. 14 Rozporządzenia 2016/679, w imieniu drugiej Strony. </w:t>
      </w:r>
    </w:p>
    <w:p w14:paraId="191C06CF" w14:textId="60FF5219" w:rsidR="00A57291" w:rsidRPr="00163BB4" w:rsidRDefault="007F0D20" w:rsidP="00762D0F">
      <w:pPr>
        <w:spacing w:after="160" w:line="276" w:lineRule="auto"/>
        <w:ind w:left="425" w:right="0" w:hanging="703"/>
        <w:contextualSpacing/>
        <w:rPr>
          <w:rFonts w:eastAsia="Calibri"/>
          <w:color w:val="auto"/>
          <w:sz w:val="22"/>
          <w:lang w:eastAsia="en-US"/>
        </w:rPr>
      </w:pPr>
      <w:r>
        <w:rPr>
          <w:rFonts w:eastAsia="Calibri"/>
          <w:color w:val="auto"/>
          <w:sz w:val="22"/>
          <w:lang w:eastAsia="en-US"/>
        </w:rPr>
        <w:t xml:space="preserve">  </w:t>
      </w:r>
      <w:r w:rsidR="0045085C" w:rsidRPr="00163BB4">
        <w:rPr>
          <w:rFonts w:eastAsia="Calibri"/>
          <w:color w:val="auto"/>
          <w:sz w:val="22"/>
          <w:lang w:eastAsia="en-US"/>
        </w:rPr>
        <w:t>5.</w:t>
      </w:r>
      <w:r w:rsidR="0045085C" w:rsidRPr="00163BB4">
        <w:rPr>
          <w:rFonts w:eastAsia="Calibri"/>
          <w:color w:val="auto"/>
          <w:sz w:val="22"/>
          <w:lang w:eastAsia="en-US"/>
        </w:rPr>
        <w:tab/>
        <w:t xml:space="preserve">W celu wykonania zobowiązania, o którym mowa w ust. 4 powyżej, Strony zobowiązują się niezwłocznie po przekazaniu drugiej Stronie danych osobowych osób, o których mowa w ust. 4, lecz nie później niż w terminie miesiąca, do przekazania tym osobom, informacji określonej odpowiednio </w:t>
      </w:r>
      <w:r w:rsidR="00CF38FE" w:rsidRPr="00163BB4">
        <w:rPr>
          <w:rFonts w:eastAsia="Calibri"/>
          <w:color w:val="auto"/>
          <w:sz w:val="22"/>
          <w:lang w:eastAsia="en-US"/>
        </w:rPr>
        <w:t>jak poniżej:</w:t>
      </w:r>
    </w:p>
    <w:p w14:paraId="633E01CC" w14:textId="77777777" w:rsidR="00E96DA0" w:rsidRPr="00163BB4" w:rsidRDefault="00CF38FE" w:rsidP="00762D0F">
      <w:pPr>
        <w:spacing w:after="160" w:line="276" w:lineRule="auto"/>
        <w:ind w:left="1410" w:right="0" w:hanging="705"/>
        <w:contextualSpacing/>
        <w:rPr>
          <w:rFonts w:eastAsia="Calibri"/>
          <w:color w:val="auto"/>
          <w:sz w:val="22"/>
          <w:lang w:eastAsia="en-US"/>
        </w:rPr>
      </w:pPr>
      <w:r w:rsidRPr="00163BB4">
        <w:rPr>
          <w:rFonts w:eastAsia="Calibri"/>
          <w:color w:val="auto"/>
          <w:sz w:val="22"/>
          <w:lang w:eastAsia="en-US"/>
        </w:rPr>
        <w:t>a)</w:t>
      </w:r>
      <w:r w:rsidR="00E96DA0" w:rsidRPr="00163BB4">
        <w:rPr>
          <w:rFonts w:eastAsia="Calibri"/>
          <w:color w:val="auto"/>
          <w:sz w:val="22"/>
          <w:lang w:eastAsia="en-US"/>
        </w:rPr>
        <w:t xml:space="preserve"> </w:t>
      </w:r>
      <w:r w:rsidR="00F35084" w:rsidRPr="00163BB4">
        <w:rPr>
          <w:rFonts w:eastAsia="Calibri"/>
          <w:color w:val="auto"/>
          <w:sz w:val="22"/>
          <w:lang w:eastAsia="en-US"/>
        </w:rPr>
        <w:tab/>
      </w:r>
      <w:r w:rsidR="00F96BC0" w:rsidRPr="00163BB4">
        <w:rPr>
          <w:rFonts w:eastAsia="Calibri"/>
          <w:color w:val="auto"/>
          <w:sz w:val="22"/>
          <w:lang w:eastAsia="en-US"/>
        </w:rPr>
        <w:t xml:space="preserve">w odniesieniu do osób zatrudnionych przez ZUD i uprawnionych do jego reprezentowania, </w:t>
      </w:r>
      <w:r w:rsidR="00F35084" w:rsidRPr="00163BB4">
        <w:rPr>
          <w:rFonts w:eastAsia="Calibri"/>
          <w:color w:val="auto"/>
          <w:sz w:val="22"/>
          <w:lang w:eastAsia="en-US"/>
        </w:rPr>
        <w:t>ZUD przekaże, że:</w:t>
      </w:r>
    </w:p>
    <w:p w14:paraId="5CD7DDB4" w14:textId="2D5B8062" w:rsidR="00E96DA0" w:rsidRPr="006B1476" w:rsidRDefault="007D66BE" w:rsidP="00762D0F">
      <w:pPr>
        <w:numPr>
          <w:ilvl w:val="0"/>
          <w:numId w:val="56"/>
        </w:numPr>
        <w:spacing w:after="0" w:line="276" w:lineRule="auto"/>
        <w:ind w:right="0"/>
        <w:contextualSpacing/>
        <w:rPr>
          <w:color w:val="auto"/>
          <w:sz w:val="22"/>
        </w:rPr>
      </w:pPr>
      <w:r>
        <w:rPr>
          <w:rFonts w:eastAsia="Calibri"/>
          <w:color w:val="auto"/>
          <w:sz w:val="22"/>
          <w:lang w:eastAsia="en-US"/>
        </w:rPr>
        <w:t>A</w:t>
      </w:r>
      <w:r w:rsidR="00E96DA0" w:rsidRPr="00E96DA0">
        <w:rPr>
          <w:rFonts w:eastAsia="Calibri"/>
          <w:color w:val="auto"/>
          <w:sz w:val="22"/>
          <w:lang w:eastAsia="en-US"/>
        </w:rPr>
        <w:t xml:space="preserve">dministratorem </w:t>
      </w:r>
      <w:r w:rsidR="00F96BC0">
        <w:rPr>
          <w:rFonts w:eastAsia="Calibri"/>
          <w:color w:val="auto"/>
          <w:sz w:val="22"/>
          <w:lang w:eastAsia="en-US"/>
        </w:rPr>
        <w:t>ich</w:t>
      </w:r>
      <w:r w:rsidR="00F96BC0" w:rsidRPr="006B1476">
        <w:rPr>
          <w:color w:val="auto"/>
          <w:sz w:val="22"/>
        </w:rPr>
        <w:t xml:space="preserve"> </w:t>
      </w:r>
      <w:r w:rsidR="00E96DA0" w:rsidRPr="006B1476">
        <w:rPr>
          <w:color w:val="auto"/>
          <w:sz w:val="22"/>
        </w:rPr>
        <w:t xml:space="preserve">danych osobowych </w:t>
      </w:r>
      <w:r w:rsidR="00F35084">
        <w:rPr>
          <w:rFonts w:eastAsia="Calibri"/>
          <w:color w:val="auto"/>
          <w:sz w:val="22"/>
          <w:lang w:eastAsia="en-US"/>
        </w:rPr>
        <w:t xml:space="preserve">jest </w:t>
      </w:r>
      <w:r w:rsidR="00F35084" w:rsidRPr="00F35084">
        <w:rPr>
          <w:rFonts w:eastAsia="Calibri"/>
          <w:color w:val="auto"/>
          <w:sz w:val="22"/>
          <w:lang w:eastAsia="en-US"/>
        </w:rPr>
        <w:t>Energomedia Sp. z o.o., z siedzibą w Trzebini, ul. Fabryczna 22, 32-540 Trzebinia</w:t>
      </w:r>
      <w:r w:rsidR="00E96DA0" w:rsidRPr="006B1476">
        <w:rPr>
          <w:color w:val="auto"/>
          <w:sz w:val="22"/>
        </w:rPr>
        <w:t>.</w:t>
      </w:r>
    </w:p>
    <w:p w14:paraId="60612020" w14:textId="2A58FF8D" w:rsidR="00E96DA0" w:rsidRPr="006B1476" w:rsidRDefault="007D66BE" w:rsidP="00762D0F">
      <w:pPr>
        <w:numPr>
          <w:ilvl w:val="0"/>
          <w:numId w:val="56"/>
        </w:numPr>
        <w:spacing w:after="0" w:line="276" w:lineRule="auto"/>
        <w:ind w:right="0"/>
        <w:contextualSpacing/>
        <w:rPr>
          <w:color w:val="auto"/>
          <w:sz w:val="22"/>
        </w:rPr>
      </w:pPr>
      <w:r>
        <w:rPr>
          <w:rFonts w:eastAsia="Calibri"/>
          <w:color w:val="auto"/>
          <w:sz w:val="22"/>
          <w:lang w:eastAsia="en-US"/>
        </w:rPr>
        <w:t>OSD</w:t>
      </w:r>
      <w:r w:rsidR="00E96DA0" w:rsidRPr="006B1476">
        <w:rPr>
          <w:color w:val="auto"/>
          <w:sz w:val="22"/>
        </w:rPr>
        <w:t xml:space="preserve"> powołała Inspektora Ochrony Danych, z którym będzie można się skontaktować przy wykorzystaniu danych kontaktowych danej strony.</w:t>
      </w:r>
    </w:p>
    <w:p w14:paraId="091A4E62" w14:textId="19826E3F" w:rsidR="00E96DA0" w:rsidRPr="006B1476" w:rsidRDefault="00E96DA0" w:rsidP="00762D0F">
      <w:pPr>
        <w:numPr>
          <w:ilvl w:val="0"/>
          <w:numId w:val="56"/>
        </w:numPr>
        <w:spacing w:after="0" w:line="276" w:lineRule="auto"/>
        <w:ind w:right="0"/>
        <w:contextualSpacing/>
        <w:rPr>
          <w:color w:val="auto"/>
          <w:sz w:val="22"/>
        </w:rPr>
      </w:pPr>
      <w:r w:rsidRPr="006B1476">
        <w:rPr>
          <w:color w:val="auto"/>
          <w:sz w:val="22"/>
        </w:rPr>
        <w:t>Osobą odpowiedzialną w zakresie ochrony danych powołanym przez Energomedia Sp. z o.o. można się skontaktować pod adresem e-mail</w:t>
      </w:r>
      <w:r w:rsidRPr="00E96DA0">
        <w:rPr>
          <w:rFonts w:eastAsia="Calibri"/>
          <w:color w:val="auto"/>
          <w:sz w:val="22"/>
          <w:lang w:eastAsia="en-US"/>
        </w:rPr>
        <w:t>:</w:t>
      </w:r>
      <w:r w:rsidR="00766A28">
        <w:rPr>
          <w:rFonts w:eastAsia="Calibri"/>
          <w:color w:val="auto"/>
          <w:sz w:val="22"/>
          <w:lang w:eastAsia="en-US"/>
        </w:rPr>
        <w:t xml:space="preserve"> </w:t>
      </w:r>
      <w:r w:rsidRPr="00E96DA0">
        <w:rPr>
          <w:rFonts w:eastAsia="Calibri"/>
          <w:color w:val="auto"/>
          <w:sz w:val="22"/>
          <w:lang w:eastAsia="en-US"/>
        </w:rPr>
        <w:t>ewa.kasprzyk@energomedia.com.pl</w:t>
      </w:r>
      <w:r w:rsidRPr="006B1476">
        <w:rPr>
          <w:color w:val="auto"/>
          <w:sz w:val="22"/>
        </w:rPr>
        <w:t xml:space="preserve"> </w:t>
      </w:r>
      <w:r w:rsidR="00F35084">
        <w:rPr>
          <w:rFonts w:eastAsia="Calibri"/>
          <w:color w:val="auto"/>
          <w:sz w:val="22"/>
          <w:lang w:eastAsia="en-US"/>
        </w:rPr>
        <w:t>OSD</w:t>
      </w:r>
      <w:r w:rsidRPr="006B1476">
        <w:rPr>
          <w:color w:val="auto"/>
          <w:sz w:val="22"/>
        </w:rPr>
        <w:t xml:space="preserve"> przetwarza podane dane osobowe osób reprezentujących i pracowników </w:t>
      </w:r>
      <w:r w:rsidR="00F35084">
        <w:rPr>
          <w:rFonts w:eastAsia="Calibri"/>
          <w:color w:val="auto"/>
          <w:sz w:val="22"/>
          <w:lang w:eastAsia="en-US"/>
        </w:rPr>
        <w:t>ZUD</w:t>
      </w:r>
      <w:r w:rsidRPr="006B1476">
        <w:rPr>
          <w:color w:val="auto"/>
          <w:sz w:val="22"/>
        </w:rPr>
        <w:t xml:space="preserve"> w celu realizacji umowy. Podstawą prawną przetwarzania danych osobowych jest prawnie usprawiedliwiony cel – kontakt w sprawie wykonania umowy. Podanie danych osobowych jest dobrowolne, lecz konieczne w celu podpisania umowy.</w:t>
      </w:r>
    </w:p>
    <w:p w14:paraId="513DC883" w14:textId="77777777" w:rsidR="00E96DA0" w:rsidRPr="006B1476" w:rsidRDefault="00E96DA0" w:rsidP="00762D0F">
      <w:pPr>
        <w:numPr>
          <w:ilvl w:val="0"/>
          <w:numId w:val="56"/>
        </w:numPr>
        <w:spacing w:after="0" w:line="276" w:lineRule="auto"/>
        <w:ind w:right="0"/>
        <w:contextualSpacing/>
        <w:rPr>
          <w:color w:val="auto"/>
          <w:sz w:val="22"/>
        </w:rPr>
      </w:pPr>
      <w:r w:rsidRPr="006B1476">
        <w:rPr>
          <w:color w:val="auto"/>
          <w:sz w:val="22"/>
        </w:rPr>
        <w:t>Dane osobowe przetwarzane będą przez okres trwania umowy, a po jej zakończeniu przez czas wynikający z obowiązujących przepisów prawa lub do czasu przedawnienia roszczeń.</w:t>
      </w:r>
    </w:p>
    <w:p w14:paraId="4A422B4C" w14:textId="2332AFE5" w:rsidR="00D91F73" w:rsidRPr="00836550" w:rsidRDefault="00D91F73" w:rsidP="00762D0F">
      <w:pPr>
        <w:numPr>
          <w:ilvl w:val="0"/>
          <w:numId w:val="56"/>
        </w:numPr>
        <w:spacing w:after="0" w:line="276" w:lineRule="auto"/>
        <w:ind w:right="0"/>
        <w:contextualSpacing/>
        <w:rPr>
          <w:rFonts w:eastAsia="Times New Roman"/>
          <w:sz w:val="22"/>
        </w:rPr>
      </w:pPr>
      <w:r w:rsidRPr="00836550">
        <w:rPr>
          <w:rFonts w:eastAsia="Times New Roman"/>
          <w:sz w:val="22"/>
        </w:rPr>
        <w:t xml:space="preserve">Odbiorcami danych osobowych będą: podmioty zewnętrzne dostarczające i wspierające systemy informatyczne </w:t>
      </w:r>
      <w:r w:rsidR="00D60B1D">
        <w:rPr>
          <w:rFonts w:eastAsia="Times New Roman"/>
          <w:sz w:val="22"/>
        </w:rPr>
        <w:t>OSD</w:t>
      </w:r>
      <w:r w:rsidRPr="00836550">
        <w:rPr>
          <w:rFonts w:eastAsia="Times New Roman"/>
          <w:sz w:val="22"/>
        </w:rPr>
        <w:t xml:space="preserve">, świadczące usługi związane z bieżącą działalnością </w:t>
      </w:r>
      <w:r w:rsidR="00F35084">
        <w:rPr>
          <w:rFonts w:eastAsia="Times New Roman"/>
          <w:sz w:val="22"/>
        </w:rPr>
        <w:t>OSD</w:t>
      </w:r>
      <w:r w:rsidRPr="00836550">
        <w:rPr>
          <w:rFonts w:eastAsia="Times New Roman"/>
          <w:sz w:val="22"/>
        </w:rPr>
        <w:t xml:space="preserve"> – na mocy stosownych umów powierzenia przetwarzania danych osobowych oraz przy zapewnieniu stosowania przez ww. podmioty adekwatnych środków technicznych i organizacyjnych zapewniających ochronę danych.</w:t>
      </w:r>
    </w:p>
    <w:p w14:paraId="6783D70D" w14:textId="77777777" w:rsidR="00D91F73" w:rsidRPr="00836550" w:rsidRDefault="00D91F73" w:rsidP="00762D0F">
      <w:pPr>
        <w:numPr>
          <w:ilvl w:val="0"/>
          <w:numId w:val="56"/>
        </w:numPr>
        <w:spacing w:after="0" w:line="276" w:lineRule="auto"/>
        <w:ind w:right="0"/>
        <w:contextualSpacing/>
        <w:rPr>
          <w:rFonts w:eastAsia="Times New Roman"/>
          <w:sz w:val="22"/>
        </w:rPr>
      </w:pPr>
      <w:r w:rsidRPr="00836550">
        <w:rPr>
          <w:rFonts w:eastAsia="Times New Roman"/>
          <w:sz w:val="22"/>
        </w:rPr>
        <w:t xml:space="preserve">Każdej osobie, której dane są przetwarzane, w zakresie wynikającym z przepisów prawa, przysługuje prawo dostępu do swoich danych oraz ich </w:t>
      </w:r>
      <w:r w:rsidRPr="00836550">
        <w:rPr>
          <w:rFonts w:eastAsia="Times New Roman"/>
          <w:sz w:val="22"/>
        </w:rPr>
        <w:lastRenderedPageBreak/>
        <w:t>sprostowania, usunięcia, ograniczenia przetwarzania oraz prawo wniesienia sprzeciwu wobec przetwarzania danych.</w:t>
      </w:r>
    </w:p>
    <w:p w14:paraId="47DE02C3" w14:textId="6A92A8D3" w:rsidR="00D91F73" w:rsidRPr="00836550" w:rsidRDefault="00D91F73" w:rsidP="00762D0F">
      <w:pPr>
        <w:numPr>
          <w:ilvl w:val="0"/>
          <w:numId w:val="56"/>
        </w:numPr>
        <w:spacing w:after="0" w:line="276" w:lineRule="auto"/>
        <w:ind w:right="0"/>
        <w:contextualSpacing/>
        <w:rPr>
          <w:rFonts w:eastAsia="Times New Roman"/>
          <w:sz w:val="22"/>
        </w:rPr>
      </w:pPr>
      <w:r w:rsidRPr="00836550">
        <w:rPr>
          <w:rFonts w:eastAsia="Times New Roman"/>
          <w:sz w:val="22"/>
        </w:rPr>
        <w:t xml:space="preserve">W przypadku wątpliwości związanych z przetwarzaniem danych osobowych każda osoba może zwrócić się do </w:t>
      </w:r>
      <w:r w:rsidR="00F35084">
        <w:rPr>
          <w:rFonts w:eastAsia="Times New Roman"/>
          <w:sz w:val="22"/>
        </w:rPr>
        <w:t>OSD</w:t>
      </w:r>
      <w:r w:rsidRPr="00836550">
        <w:rPr>
          <w:rFonts w:eastAsia="Times New Roman"/>
          <w:sz w:val="22"/>
        </w:rPr>
        <w:t xml:space="preserve"> z prośbą o udzielenie informacji. Niezależnie od powyższego, każdemu przysługuje prawo wniesienia skargi do Prezesa Urzędu Ochrony Danych Osobowych.</w:t>
      </w:r>
    </w:p>
    <w:p w14:paraId="094CD340" w14:textId="7327CBE3" w:rsidR="00D91F73" w:rsidRDefault="00F96BC0" w:rsidP="00762D0F">
      <w:pPr>
        <w:spacing w:before="240" w:after="160" w:line="276" w:lineRule="auto"/>
        <w:ind w:left="1410" w:right="0" w:hanging="705"/>
        <w:contextualSpacing/>
        <w:rPr>
          <w:rFonts w:eastAsia="Times New Roman"/>
          <w:color w:val="auto"/>
          <w:sz w:val="22"/>
        </w:rPr>
      </w:pPr>
      <w:r>
        <w:rPr>
          <w:rFonts w:eastAsia="Times New Roman"/>
          <w:color w:val="auto"/>
          <w:sz w:val="22"/>
        </w:rPr>
        <w:t xml:space="preserve">b) </w:t>
      </w:r>
      <w:r>
        <w:rPr>
          <w:rFonts w:eastAsia="Times New Roman"/>
          <w:color w:val="auto"/>
          <w:sz w:val="22"/>
        </w:rPr>
        <w:tab/>
      </w:r>
      <w:r w:rsidRPr="00F96BC0">
        <w:rPr>
          <w:rFonts w:eastAsia="Times New Roman"/>
          <w:color w:val="auto"/>
          <w:sz w:val="22"/>
        </w:rPr>
        <w:t xml:space="preserve">w odniesieniu do osób zatrudnionych przez </w:t>
      </w:r>
      <w:r w:rsidR="00163BB4">
        <w:rPr>
          <w:rFonts w:eastAsia="Times New Roman"/>
          <w:color w:val="auto"/>
          <w:sz w:val="22"/>
        </w:rPr>
        <w:t>OSD</w:t>
      </w:r>
      <w:r w:rsidRPr="00F96BC0">
        <w:rPr>
          <w:rFonts w:eastAsia="Times New Roman"/>
          <w:color w:val="auto"/>
          <w:sz w:val="22"/>
        </w:rPr>
        <w:t xml:space="preserve"> i uprawnionych do jego</w:t>
      </w:r>
      <w:r>
        <w:rPr>
          <w:rFonts w:eastAsia="Times New Roman"/>
          <w:color w:val="auto"/>
          <w:sz w:val="22"/>
        </w:rPr>
        <w:t xml:space="preserve"> reprezentowania, </w:t>
      </w:r>
      <w:r w:rsidR="00163BB4">
        <w:rPr>
          <w:rFonts w:eastAsia="Times New Roman"/>
          <w:color w:val="auto"/>
          <w:sz w:val="22"/>
        </w:rPr>
        <w:t>OSD</w:t>
      </w:r>
      <w:r>
        <w:rPr>
          <w:rFonts w:eastAsia="Times New Roman"/>
          <w:color w:val="auto"/>
          <w:sz w:val="22"/>
        </w:rPr>
        <w:t xml:space="preserve"> przekaże stosowne</w:t>
      </w:r>
      <w:r w:rsidRPr="00F96BC0">
        <w:rPr>
          <w:rFonts w:eastAsia="Times New Roman"/>
          <w:color w:val="auto"/>
          <w:sz w:val="22"/>
        </w:rPr>
        <w:t xml:space="preserve"> </w:t>
      </w:r>
      <w:r>
        <w:rPr>
          <w:rFonts w:eastAsia="Times New Roman"/>
          <w:color w:val="auto"/>
          <w:sz w:val="22"/>
        </w:rPr>
        <w:t>informacje zawarte</w:t>
      </w:r>
      <w:r w:rsidRPr="00F96BC0">
        <w:rPr>
          <w:rFonts w:eastAsia="Times New Roman"/>
          <w:color w:val="auto"/>
          <w:sz w:val="22"/>
        </w:rPr>
        <w:t xml:space="preserve"> </w:t>
      </w:r>
      <w:r>
        <w:rPr>
          <w:rFonts w:eastAsia="Times New Roman"/>
          <w:color w:val="auto"/>
          <w:sz w:val="22"/>
        </w:rPr>
        <w:t xml:space="preserve">w </w:t>
      </w:r>
      <w:r w:rsidR="00D60B1D" w:rsidRPr="00D60B1D">
        <w:rPr>
          <w:rFonts w:eastAsia="Times New Roman"/>
          <w:b/>
          <w:color w:val="auto"/>
          <w:sz w:val="22"/>
        </w:rPr>
        <w:t>Z</w:t>
      </w:r>
      <w:r w:rsidRPr="00D60B1D">
        <w:rPr>
          <w:rFonts w:eastAsia="Times New Roman"/>
          <w:b/>
          <w:color w:val="auto"/>
          <w:sz w:val="22"/>
        </w:rPr>
        <w:t>ałączniku nr 4</w:t>
      </w:r>
      <w:r>
        <w:rPr>
          <w:rFonts w:eastAsia="Times New Roman"/>
          <w:color w:val="auto"/>
          <w:sz w:val="22"/>
        </w:rPr>
        <w:t xml:space="preserve"> do Umowy.</w:t>
      </w:r>
    </w:p>
    <w:p w14:paraId="6350FB04" w14:textId="3E978E96" w:rsidR="0045085C" w:rsidRPr="0045085C" w:rsidRDefault="005C4E42" w:rsidP="00762D0F">
      <w:pPr>
        <w:spacing w:after="0" w:line="276" w:lineRule="auto"/>
        <w:ind w:right="0"/>
        <w:contextualSpacing/>
        <w:rPr>
          <w:rFonts w:eastAsia="Times New Roman"/>
          <w:color w:val="auto"/>
          <w:sz w:val="22"/>
        </w:rPr>
      </w:pPr>
      <w:r>
        <w:rPr>
          <w:rFonts w:eastAsia="Times New Roman"/>
          <w:color w:val="auto"/>
          <w:sz w:val="22"/>
        </w:rPr>
        <w:t xml:space="preserve">6. </w:t>
      </w:r>
      <w:r>
        <w:rPr>
          <w:rFonts w:eastAsia="Times New Roman"/>
          <w:color w:val="auto"/>
          <w:sz w:val="22"/>
        </w:rPr>
        <w:tab/>
      </w:r>
      <w:r w:rsidR="0045085C" w:rsidRPr="0045085C">
        <w:rPr>
          <w:rFonts w:eastAsia="Times New Roman"/>
          <w:color w:val="auto"/>
          <w:sz w:val="22"/>
        </w:rPr>
        <w:t xml:space="preserve">Dla uniknięcia wątpliwości Strony potwierdzają, że w razie prawomocnego nałożenia na Stronę przez właściwy sąd lub organ jakiekolwiek kary finansowej lub prawomocnego zobowiązania do naprawienia krzywdy lub szkody, ze względu na niewykonanie przez drugą Stronę obowiązków, o których mowa w ust. 4 i 5 powyżej, Strona ta będzie uprawniona do żądania naprawienia przez drugą Stronę wynikłej stąd szkody w pełnej wysokości, niezależnie od ewentualnych ograniczeń odpowiedzialności przewidzianych w Umowie. </w:t>
      </w:r>
    </w:p>
    <w:p w14:paraId="34BAAE35" w14:textId="5515846A" w:rsidR="0045085C" w:rsidRPr="00836550" w:rsidRDefault="0045085C" w:rsidP="00762D0F">
      <w:pPr>
        <w:spacing w:before="240" w:after="0" w:line="276" w:lineRule="auto"/>
        <w:ind w:left="705" w:right="0" w:hanging="585"/>
        <w:contextualSpacing/>
        <w:rPr>
          <w:rFonts w:eastAsia="Times New Roman"/>
          <w:color w:val="auto"/>
          <w:sz w:val="22"/>
        </w:rPr>
      </w:pPr>
      <w:r w:rsidRPr="0045085C">
        <w:rPr>
          <w:rFonts w:eastAsia="Times New Roman"/>
          <w:color w:val="auto"/>
          <w:sz w:val="22"/>
        </w:rPr>
        <w:t>7.</w:t>
      </w:r>
      <w:r w:rsidRPr="0045085C">
        <w:rPr>
          <w:rFonts w:eastAsia="Times New Roman"/>
          <w:color w:val="auto"/>
          <w:sz w:val="22"/>
        </w:rPr>
        <w:tab/>
        <w:t>W przypadku uznania przez Stronę, iż w trakcie trwania Umowy zaistniały okoliczności lub planowane są działania w ramach Umowy, które przyczynią się do powstania okoliczności, które skutkują lub będą skutkowały koniecznością powierzenia przetwarzania danych przez jedną ze Stron drugiej Stronie, Strona ta niezwłocznie zwróci się do drugiej Strony o zawarcie, zgodnie z postawieniami art. 28 ust. 3 Rozporządzenia 2016/679, odrębnej umowy powierzenia przetwarzania danych osobowych przed dokonaniem jakiejkolwiek czynności przetwarzania na danych, które powinny być wcześniej powierzone do przetwarzania w drodze umowy powierzenia.</w:t>
      </w:r>
    </w:p>
    <w:p w14:paraId="78B9F45A" w14:textId="241801FE" w:rsidR="00796A06" w:rsidRPr="00836550" w:rsidRDefault="00796A06" w:rsidP="00796A06">
      <w:pPr>
        <w:pStyle w:val="Tekstpodstawowywcity"/>
        <w:spacing w:before="240" w:after="0"/>
        <w:ind w:left="900" w:firstLine="0"/>
        <w:jc w:val="center"/>
        <w:rPr>
          <w:b/>
          <w:color w:val="auto"/>
          <w:sz w:val="22"/>
        </w:rPr>
      </w:pPr>
      <w:r w:rsidRPr="00836550">
        <w:rPr>
          <w:b/>
          <w:color w:val="auto"/>
          <w:sz w:val="22"/>
        </w:rPr>
        <w:t xml:space="preserve">§ </w:t>
      </w:r>
      <w:r w:rsidR="00C54D9A" w:rsidRPr="00836550">
        <w:rPr>
          <w:b/>
          <w:color w:val="auto"/>
          <w:sz w:val="22"/>
        </w:rPr>
        <w:t>1</w:t>
      </w:r>
      <w:r w:rsidR="00D91F73" w:rsidRPr="00836550">
        <w:rPr>
          <w:b/>
          <w:color w:val="auto"/>
          <w:sz w:val="22"/>
        </w:rPr>
        <w:t>3</w:t>
      </w:r>
    </w:p>
    <w:p w14:paraId="10E01D61" w14:textId="77777777" w:rsidR="00796A06" w:rsidRPr="00836550" w:rsidRDefault="00796A06" w:rsidP="00796A06">
      <w:pPr>
        <w:pStyle w:val="styl0"/>
        <w:tabs>
          <w:tab w:val="left" w:pos="1728"/>
          <w:tab w:val="center" w:pos="5158"/>
        </w:tabs>
        <w:spacing w:after="240"/>
        <w:ind w:left="900"/>
        <w:jc w:val="center"/>
        <w:rPr>
          <w:rFonts w:ascii="Arial" w:hAnsi="Arial" w:cs="Arial"/>
          <w:b/>
          <w:color w:val="auto"/>
          <w:sz w:val="22"/>
          <w:szCs w:val="22"/>
        </w:rPr>
      </w:pPr>
      <w:r w:rsidRPr="00836550">
        <w:rPr>
          <w:rFonts w:ascii="Arial" w:hAnsi="Arial" w:cs="Arial"/>
          <w:b/>
          <w:color w:val="auto"/>
          <w:sz w:val="22"/>
          <w:szCs w:val="22"/>
        </w:rPr>
        <w:t>Postanowienia końcowe</w:t>
      </w:r>
    </w:p>
    <w:p w14:paraId="00D3CF4F" w14:textId="77777777" w:rsidR="00EF68B7" w:rsidRPr="00836550" w:rsidRDefault="00EF68B7" w:rsidP="00EF68B7">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Żadna ze </w:t>
      </w:r>
      <w:r w:rsidRPr="00836550">
        <w:rPr>
          <w:rFonts w:ascii="Arial" w:eastAsia="Arial" w:hAnsi="Arial" w:cs="Arial"/>
          <w:b/>
          <w:sz w:val="22"/>
          <w:szCs w:val="22"/>
        </w:rPr>
        <w:t>Stron</w:t>
      </w:r>
      <w:r w:rsidRPr="00836550">
        <w:rPr>
          <w:rFonts w:ascii="Arial" w:eastAsia="Arial" w:hAnsi="Arial" w:cs="Arial"/>
          <w:sz w:val="22"/>
          <w:szCs w:val="22"/>
        </w:rPr>
        <w:t xml:space="preserve">, pod rygorem nieważności, nie może przenieść na osobę trzecią praw </w:t>
      </w:r>
      <w:r w:rsidR="005E4FA6" w:rsidRPr="00836550">
        <w:rPr>
          <w:rFonts w:ascii="Arial" w:eastAsia="Arial" w:hAnsi="Arial" w:cs="Arial"/>
          <w:sz w:val="22"/>
          <w:szCs w:val="22"/>
        </w:rPr>
        <w:br/>
      </w:r>
      <w:r w:rsidRPr="00836550">
        <w:rPr>
          <w:rFonts w:ascii="Arial" w:eastAsia="Arial" w:hAnsi="Arial" w:cs="Arial"/>
          <w:sz w:val="22"/>
          <w:szCs w:val="22"/>
        </w:rPr>
        <w:t xml:space="preserve">i obowiązków wynikających z Umowy, w całości lub części bez wcześniejszej, pisemnej zgody drugiej </w:t>
      </w:r>
      <w:r w:rsidRPr="00836550">
        <w:rPr>
          <w:rFonts w:ascii="Arial" w:eastAsia="Arial" w:hAnsi="Arial" w:cs="Arial"/>
          <w:b/>
          <w:sz w:val="22"/>
          <w:szCs w:val="22"/>
        </w:rPr>
        <w:t>Strony</w:t>
      </w:r>
      <w:r w:rsidR="00571D1D" w:rsidRPr="00836550">
        <w:rPr>
          <w:rFonts w:ascii="Arial" w:eastAsia="Arial" w:hAnsi="Arial" w:cs="Arial"/>
          <w:sz w:val="22"/>
          <w:szCs w:val="22"/>
        </w:rPr>
        <w:t xml:space="preserve">, z zastrzeżeniem iż ZUD wyraża niniejszym zgodę na przeniesienie praw i obowiązków wynikających z umowy na spółkę z grupy kapitałowej do której należy OSD. </w:t>
      </w:r>
    </w:p>
    <w:p w14:paraId="58C4BE99" w14:textId="77777777" w:rsidR="003360AA" w:rsidRPr="00836550" w:rsidRDefault="00896641" w:rsidP="003B2B93">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W przypadku zmiany przez </w:t>
      </w:r>
      <w:r w:rsidRPr="00836550">
        <w:rPr>
          <w:rFonts w:ascii="Arial" w:eastAsia="Arial" w:hAnsi="Arial" w:cs="Arial"/>
          <w:b/>
          <w:sz w:val="22"/>
          <w:szCs w:val="22"/>
        </w:rPr>
        <w:t>OSD</w:t>
      </w:r>
      <w:r w:rsidRPr="00836550">
        <w:rPr>
          <w:rFonts w:ascii="Arial" w:eastAsia="Arial" w:hAnsi="Arial" w:cs="Arial"/>
          <w:sz w:val="22"/>
          <w:szCs w:val="22"/>
        </w:rPr>
        <w:t xml:space="preserve"> Taryfy polegającej na zmianie wysokości cen lub stawek opłat, zmienione lub nowe postanowienia Taryfy stają się częścią Umowy począwszy od dnia wprowadzenia przez </w:t>
      </w:r>
      <w:r w:rsidRPr="00836550">
        <w:rPr>
          <w:rFonts w:ascii="Arial" w:eastAsia="Arial" w:hAnsi="Arial" w:cs="Arial"/>
          <w:b/>
          <w:sz w:val="22"/>
          <w:szCs w:val="22"/>
        </w:rPr>
        <w:t>OSD</w:t>
      </w:r>
      <w:r w:rsidRPr="00836550">
        <w:rPr>
          <w:rFonts w:ascii="Arial" w:eastAsia="Arial" w:hAnsi="Arial" w:cs="Arial"/>
          <w:sz w:val="22"/>
          <w:szCs w:val="22"/>
        </w:rPr>
        <w:t xml:space="preserve"> nowej Taryfy lub zmian do Taryfy do stosowania. </w:t>
      </w:r>
    </w:p>
    <w:p w14:paraId="0ED0D691" w14:textId="77777777" w:rsidR="00896641" w:rsidRPr="00836550" w:rsidRDefault="00896641" w:rsidP="003B2B93">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b/>
          <w:sz w:val="22"/>
          <w:szCs w:val="22"/>
        </w:rPr>
        <w:t>OSD</w:t>
      </w:r>
      <w:r w:rsidRPr="00836550">
        <w:rPr>
          <w:rFonts w:ascii="Arial" w:eastAsia="Arial" w:hAnsi="Arial" w:cs="Arial"/>
          <w:sz w:val="22"/>
          <w:szCs w:val="22"/>
        </w:rPr>
        <w:t xml:space="preserve"> </w:t>
      </w:r>
      <w:r w:rsidR="003B2B93" w:rsidRPr="00836550">
        <w:rPr>
          <w:rFonts w:ascii="Arial" w:eastAsia="Arial" w:hAnsi="Arial" w:cs="Arial"/>
          <w:sz w:val="22"/>
          <w:szCs w:val="22"/>
        </w:rPr>
        <w:t xml:space="preserve">powiadamia </w:t>
      </w:r>
      <w:r w:rsidRPr="00836550">
        <w:rPr>
          <w:rFonts w:ascii="Arial" w:eastAsia="Arial" w:hAnsi="Arial" w:cs="Arial"/>
          <w:b/>
          <w:sz w:val="22"/>
          <w:szCs w:val="22"/>
        </w:rPr>
        <w:t xml:space="preserve">ZUD </w:t>
      </w:r>
      <w:r w:rsidRPr="00836550">
        <w:rPr>
          <w:rFonts w:ascii="Arial" w:eastAsia="Arial" w:hAnsi="Arial" w:cs="Arial"/>
          <w:sz w:val="22"/>
          <w:szCs w:val="22"/>
        </w:rPr>
        <w:t>o zmianie Taryfy</w:t>
      </w:r>
      <w:r w:rsidR="003B2B93" w:rsidRPr="00836550">
        <w:rPr>
          <w:rFonts w:ascii="Arial" w:eastAsia="Arial" w:hAnsi="Arial" w:cs="Arial"/>
          <w:sz w:val="22"/>
          <w:szCs w:val="22"/>
        </w:rPr>
        <w:t xml:space="preserve">, w terminach określonych § 3 ust.1 pkt. </w:t>
      </w:r>
      <w:r w:rsidR="003360AA" w:rsidRPr="00836550">
        <w:rPr>
          <w:rFonts w:ascii="Arial" w:eastAsia="Arial" w:hAnsi="Arial" w:cs="Arial"/>
          <w:sz w:val="22"/>
          <w:szCs w:val="22"/>
        </w:rPr>
        <w:t>1</w:t>
      </w:r>
      <w:r w:rsidR="006973AF" w:rsidRPr="00836550">
        <w:rPr>
          <w:rFonts w:ascii="Arial" w:eastAsia="Arial" w:hAnsi="Arial" w:cs="Arial"/>
          <w:sz w:val="22"/>
          <w:szCs w:val="22"/>
        </w:rPr>
        <w:t xml:space="preserve">2) Umowy, </w:t>
      </w:r>
      <w:r w:rsidR="003B2B93" w:rsidRPr="00836550">
        <w:rPr>
          <w:rFonts w:ascii="Arial" w:eastAsia="Arial" w:hAnsi="Arial" w:cs="Arial"/>
          <w:sz w:val="22"/>
          <w:szCs w:val="22"/>
        </w:rPr>
        <w:t>popr</w:t>
      </w:r>
      <w:r w:rsidR="006973AF" w:rsidRPr="00836550">
        <w:rPr>
          <w:rFonts w:ascii="Arial" w:eastAsia="Arial" w:hAnsi="Arial" w:cs="Arial"/>
          <w:sz w:val="22"/>
          <w:szCs w:val="22"/>
        </w:rPr>
        <w:t xml:space="preserve">zez przesłanie na adres </w:t>
      </w:r>
      <w:r w:rsidR="003B2B93" w:rsidRPr="00836550">
        <w:rPr>
          <w:rFonts w:ascii="Arial" w:eastAsia="Arial" w:hAnsi="Arial" w:cs="Arial"/>
          <w:sz w:val="22"/>
          <w:szCs w:val="22"/>
        </w:rPr>
        <w:t xml:space="preserve">e-mail przedstawiciela </w:t>
      </w:r>
      <w:r w:rsidR="003B2B93" w:rsidRPr="00836550">
        <w:rPr>
          <w:rFonts w:ascii="Arial" w:eastAsia="Arial" w:hAnsi="Arial" w:cs="Arial"/>
          <w:b/>
          <w:sz w:val="22"/>
          <w:szCs w:val="22"/>
        </w:rPr>
        <w:t>ZUD</w:t>
      </w:r>
      <w:r w:rsidR="003B2B93" w:rsidRPr="00836550">
        <w:rPr>
          <w:rFonts w:ascii="Arial" w:eastAsia="Arial" w:hAnsi="Arial" w:cs="Arial"/>
          <w:sz w:val="22"/>
          <w:szCs w:val="22"/>
        </w:rPr>
        <w:t xml:space="preserve"> wskazanego w </w:t>
      </w:r>
      <w:r w:rsidR="003B2B93" w:rsidRPr="00836550">
        <w:rPr>
          <w:rFonts w:ascii="Arial" w:hAnsi="Arial" w:cs="Arial"/>
          <w:color w:val="auto"/>
          <w:sz w:val="22"/>
          <w:szCs w:val="22"/>
        </w:rPr>
        <w:t>pkt. 2.2.1 Załącznika nr 1 do Umowy</w:t>
      </w:r>
      <w:r w:rsidR="003B2B93" w:rsidRPr="00836550">
        <w:rPr>
          <w:rFonts w:ascii="Arial" w:eastAsia="Arial" w:hAnsi="Arial" w:cs="Arial"/>
          <w:sz w:val="22"/>
          <w:szCs w:val="22"/>
        </w:rPr>
        <w:t xml:space="preserve"> wyciągu z</w:t>
      </w:r>
      <w:r w:rsidR="007C6C5B" w:rsidRPr="00836550">
        <w:rPr>
          <w:rFonts w:ascii="Arial" w:eastAsia="Arial" w:hAnsi="Arial" w:cs="Arial"/>
          <w:sz w:val="22"/>
          <w:szCs w:val="22"/>
        </w:rPr>
        <w:t>e</w:t>
      </w:r>
      <w:r w:rsidR="003B2B93" w:rsidRPr="00836550">
        <w:rPr>
          <w:rFonts w:ascii="Arial" w:eastAsia="Arial" w:hAnsi="Arial" w:cs="Arial"/>
          <w:sz w:val="22"/>
          <w:szCs w:val="22"/>
        </w:rPr>
        <w:t xml:space="preserve"> zmienionej Taryfy lub nowej Taryfy.</w:t>
      </w:r>
    </w:p>
    <w:p w14:paraId="7CC43597" w14:textId="77777777" w:rsidR="009A4E41" w:rsidRPr="00836550" w:rsidRDefault="009A4E41" w:rsidP="004463D6">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Umowa</w:t>
      </w:r>
      <w:r w:rsidR="00EF68B7" w:rsidRPr="00836550">
        <w:rPr>
          <w:rFonts w:ascii="Arial" w:eastAsia="Arial" w:hAnsi="Arial" w:cs="Arial"/>
          <w:sz w:val="22"/>
          <w:szCs w:val="22"/>
        </w:rPr>
        <w:t xml:space="preserve"> wchodzi w życie z dniem </w:t>
      </w:r>
      <w:r w:rsidR="00D93EDF" w:rsidRPr="00836550">
        <w:rPr>
          <w:rFonts w:ascii="Arial" w:eastAsia="Arial" w:hAnsi="Arial" w:cs="Arial"/>
          <w:sz w:val="22"/>
          <w:szCs w:val="22"/>
        </w:rPr>
        <w:t xml:space="preserve">jej </w:t>
      </w:r>
      <w:r w:rsidR="00EF68B7" w:rsidRPr="00836550">
        <w:rPr>
          <w:rFonts w:ascii="Arial" w:eastAsia="Arial" w:hAnsi="Arial" w:cs="Arial"/>
          <w:sz w:val="22"/>
          <w:szCs w:val="22"/>
        </w:rPr>
        <w:t>zawarcia i obowiązuje</w:t>
      </w:r>
      <w:r w:rsidRPr="00836550">
        <w:rPr>
          <w:rFonts w:ascii="Arial" w:eastAsia="Arial" w:hAnsi="Arial" w:cs="Arial"/>
          <w:sz w:val="22"/>
          <w:szCs w:val="22"/>
        </w:rPr>
        <w:t xml:space="preserve"> na czas nieoznaczony, przy czym niezależnie od okresu, na jaki Umowa została zawarta, Umowa ulega rozwiązaniu lub wygasa w przypadkach określonych postanowieniami </w:t>
      </w:r>
      <w:r w:rsidR="00D93EDF" w:rsidRPr="00836550">
        <w:rPr>
          <w:rFonts w:ascii="Arial" w:eastAsia="Arial" w:hAnsi="Arial" w:cs="Arial"/>
          <w:sz w:val="22"/>
          <w:szCs w:val="22"/>
        </w:rPr>
        <w:t xml:space="preserve">w </w:t>
      </w:r>
      <w:r w:rsidR="007D5FEC" w:rsidRPr="00836550">
        <w:rPr>
          <w:rFonts w:ascii="Arial" w:eastAsia="Arial" w:hAnsi="Arial" w:cs="Arial"/>
          <w:sz w:val="22"/>
          <w:szCs w:val="22"/>
        </w:rPr>
        <w:t>§ 11.</w:t>
      </w:r>
    </w:p>
    <w:p w14:paraId="0E48D58C" w14:textId="77777777" w:rsidR="00126B98" w:rsidRPr="00836550" w:rsidRDefault="00126B98" w:rsidP="006200CF">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 xml:space="preserve">Rozpoczęcie świadczenia usługi Dystrybucji objętych niniejszą </w:t>
      </w:r>
      <w:r w:rsidR="00D93EDF" w:rsidRPr="00836550">
        <w:rPr>
          <w:rFonts w:ascii="Arial" w:eastAsia="Arial" w:hAnsi="Arial" w:cs="Arial"/>
          <w:sz w:val="22"/>
          <w:szCs w:val="22"/>
        </w:rPr>
        <w:t>U</w:t>
      </w:r>
      <w:r w:rsidRPr="00836550">
        <w:rPr>
          <w:rFonts w:ascii="Arial" w:eastAsia="Arial" w:hAnsi="Arial" w:cs="Arial"/>
          <w:sz w:val="22"/>
          <w:szCs w:val="22"/>
        </w:rPr>
        <w:t xml:space="preserve">mową nastąpi </w:t>
      </w:r>
      <w:r w:rsidR="005E4FA6" w:rsidRPr="00836550">
        <w:rPr>
          <w:rFonts w:ascii="Arial" w:eastAsia="Arial" w:hAnsi="Arial" w:cs="Arial"/>
          <w:sz w:val="22"/>
          <w:szCs w:val="22"/>
        </w:rPr>
        <w:br/>
      </w:r>
      <w:r w:rsidRPr="00836550">
        <w:rPr>
          <w:rFonts w:ascii="Arial" w:eastAsia="Arial" w:hAnsi="Arial" w:cs="Arial"/>
          <w:sz w:val="22"/>
          <w:szCs w:val="22"/>
        </w:rPr>
        <w:t xml:space="preserve">w terminie określonym w pierwszym PZD złożonym przez </w:t>
      </w:r>
      <w:r w:rsidRPr="00836550">
        <w:rPr>
          <w:rFonts w:ascii="Arial" w:eastAsia="Arial" w:hAnsi="Arial" w:cs="Arial"/>
          <w:b/>
          <w:sz w:val="22"/>
          <w:szCs w:val="22"/>
        </w:rPr>
        <w:t>ZUD</w:t>
      </w:r>
      <w:r w:rsidRPr="00836550">
        <w:rPr>
          <w:rFonts w:ascii="Arial" w:eastAsia="Arial" w:hAnsi="Arial" w:cs="Arial"/>
          <w:sz w:val="22"/>
          <w:szCs w:val="22"/>
        </w:rPr>
        <w:t xml:space="preserve"> i przyjętym do realizacji przez </w:t>
      </w:r>
      <w:r w:rsidRPr="00836550">
        <w:rPr>
          <w:rFonts w:ascii="Arial" w:eastAsia="Arial" w:hAnsi="Arial" w:cs="Arial"/>
          <w:b/>
          <w:sz w:val="22"/>
          <w:szCs w:val="22"/>
        </w:rPr>
        <w:t>OSD</w:t>
      </w:r>
      <w:r w:rsidRPr="00836550">
        <w:rPr>
          <w:rFonts w:ascii="Arial" w:eastAsia="Arial" w:hAnsi="Arial" w:cs="Arial"/>
          <w:sz w:val="22"/>
          <w:szCs w:val="22"/>
        </w:rPr>
        <w:t xml:space="preserve"> zgodnie z </w:t>
      </w:r>
      <w:proofErr w:type="spellStart"/>
      <w:r w:rsidRPr="00836550">
        <w:rPr>
          <w:rFonts w:ascii="Arial" w:eastAsia="Arial" w:hAnsi="Arial" w:cs="Arial"/>
          <w:sz w:val="22"/>
          <w:szCs w:val="22"/>
        </w:rPr>
        <w:t>IRiESD</w:t>
      </w:r>
      <w:proofErr w:type="spellEnd"/>
      <w:r w:rsidRPr="00836550">
        <w:rPr>
          <w:rFonts w:ascii="Arial" w:eastAsia="Arial" w:hAnsi="Arial" w:cs="Arial"/>
          <w:sz w:val="22"/>
          <w:szCs w:val="22"/>
        </w:rPr>
        <w:t xml:space="preserve"> oraz Umową.</w:t>
      </w:r>
    </w:p>
    <w:p w14:paraId="1B3520B9" w14:textId="77777777" w:rsidR="00347126" w:rsidRPr="00836550" w:rsidRDefault="00347126" w:rsidP="004463D6">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b/>
          <w:bCs/>
          <w:color w:val="auto"/>
          <w:sz w:val="22"/>
          <w:szCs w:val="22"/>
        </w:rPr>
        <w:lastRenderedPageBreak/>
        <w:t xml:space="preserve">Strony </w:t>
      </w:r>
      <w:r w:rsidRPr="00836550">
        <w:rPr>
          <w:rFonts w:ascii="Arial" w:hAnsi="Arial" w:cs="Arial"/>
          <w:color w:val="auto"/>
          <w:sz w:val="22"/>
          <w:szCs w:val="22"/>
        </w:rPr>
        <w:t xml:space="preserve">ustalają, że po implementacji przez </w:t>
      </w:r>
      <w:r w:rsidRPr="00836550">
        <w:rPr>
          <w:rFonts w:ascii="Arial" w:hAnsi="Arial" w:cs="Arial"/>
          <w:b/>
          <w:bCs/>
          <w:color w:val="auto"/>
          <w:sz w:val="22"/>
          <w:szCs w:val="22"/>
        </w:rPr>
        <w:t xml:space="preserve">OSD </w:t>
      </w:r>
      <w:r w:rsidRPr="00836550">
        <w:rPr>
          <w:rFonts w:ascii="Arial" w:hAnsi="Arial" w:cs="Arial"/>
          <w:color w:val="auto"/>
          <w:sz w:val="22"/>
          <w:szCs w:val="22"/>
        </w:rPr>
        <w:t xml:space="preserve">systemu informatycznego umożliwiającego wymianę informacji, danych i dokumentów związanych z realizacją Umowy, system ten będzie podstawowym sposobem bieżącej realizacji zapisów Umowy, co stanowi wykluczenie obowiązku składania dokumentów w formie pisemnej wynikających z Umowy, o ile system to umożliwia. </w:t>
      </w:r>
      <w:r w:rsidRPr="00836550">
        <w:rPr>
          <w:rFonts w:ascii="Arial" w:hAnsi="Arial" w:cs="Arial"/>
          <w:b/>
          <w:bCs/>
          <w:color w:val="auto"/>
          <w:sz w:val="22"/>
          <w:szCs w:val="22"/>
        </w:rPr>
        <w:t xml:space="preserve">OSD </w:t>
      </w:r>
      <w:r w:rsidRPr="00836550">
        <w:rPr>
          <w:rFonts w:ascii="Arial" w:hAnsi="Arial" w:cs="Arial"/>
          <w:color w:val="auto"/>
          <w:sz w:val="22"/>
          <w:szCs w:val="22"/>
        </w:rPr>
        <w:t xml:space="preserve">zastrzega sobie również, iż wówczas ma prawo do zmiany formatu przesyłanych danych, zgodnego </w:t>
      </w:r>
      <w:r w:rsidR="005E4FA6" w:rsidRPr="00836550">
        <w:rPr>
          <w:rFonts w:ascii="Arial" w:hAnsi="Arial" w:cs="Arial"/>
          <w:color w:val="auto"/>
          <w:sz w:val="22"/>
          <w:szCs w:val="22"/>
        </w:rPr>
        <w:br/>
      </w:r>
      <w:r w:rsidRPr="00836550">
        <w:rPr>
          <w:rFonts w:ascii="Arial" w:hAnsi="Arial" w:cs="Arial"/>
          <w:color w:val="auto"/>
          <w:sz w:val="22"/>
          <w:szCs w:val="22"/>
        </w:rPr>
        <w:t xml:space="preserve">z zaimplementowanym systemem informatycznym. </w:t>
      </w:r>
      <w:r w:rsidRPr="00836550">
        <w:rPr>
          <w:rFonts w:ascii="Arial" w:hAnsi="Arial" w:cs="Arial"/>
          <w:b/>
          <w:bCs/>
          <w:color w:val="auto"/>
          <w:sz w:val="22"/>
          <w:szCs w:val="22"/>
        </w:rPr>
        <w:t xml:space="preserve">OSD </w:t>
      </w:r>
      <w:r w:rsidRPr="00836550">
        <w:rPr>
          <w:rFonts w:ascii="Arial" w:hAnsi="Arial" w:cs="Arial"/>
          <w:color w:val="auto"/>
          <w:sz w:val="22"/>
          <w:szCs w:val="22"/>
        </w:rPr>
        <w:t xml:space="preserve">poinformuje </w:t>
      </w:r>
      <w:r w:rsidRPr="00836550">
        <w:rPr>
          <w:rFonts w:ascii="Arial" w:hAnsi="Arial" w:cs="Arial"/>
          <w:b/>
          <w:bCs/>
          <w:color w:val="auto"/>
          <w:sz w:val="22"/>
          <w:szCs w:val="22"/>
        </w:rPr>
        <w:t>ZUD</w:t>
      </w:r>
      <w:r w:rsidRPr="00836550">
        <w:rPr>
          <w:rFonts w:ascii="Arial" w:hAnsi="Arial" w:cs="Arial"/>
          <w:color w:val="auto"/>
          <w:sz w:val="22"/>
          <w:szCs w:val="22"/>
        </w:rPr>
        <w:t xml:space="preserve"> o dacie implementacji systemu oraz przekaże niezbędne informacje związane z wymaganiami dostępu do systemu i jego obsługą, w terminie </w:t>
      </w:r>
      <w:r w:rsidR="00527339" w:rsidRPr="00836550">
        <w:rPr>
          <w:rFonts w:ascii="Arial" w:hAnsi="Arial" w:cs="Arial"/>
          <w:color w:val="auto"/>
          <w:sz w:val="22"/>
          <w:szCs w:val="22"/>
        </w:rPr>
        <w:t>nie później niż</w:t>
      </w:r>
      <w:r w:rsidRPr="00836550">
        <w:rPr>
          <w:rFonts w:ascii="Arial" w:hAnsi="Arial" w:cs="Arial"/>
          <w:color w:val="auto"/>
          <w:sz w:val="22"/>
          <w:szCs w:val="22"/>
        </w:rPr>
        <w:t xml:space="preserve"> </w:t>
      </w:r>
      <w:r w:rsidR="004463D6" w:rsidRPr="00836550">
        <w:rPr>
          <w:rFonts w:ascii="Arial" w:hAnsi="Arial" w:cs="Arial"/>
          <w:color w:val="auto"/>
          <w:sz w:val="22"/>
          <w:szCs w:val="22"/>
        </w:rPr>
        <w:t xml:space="preserve">7 </w:t>
      </w:r>
      <w:r w:rsidR="00D93EDF" w:rsidRPr="00836550">
        <w:rPr>
          <w:rFonts w:ascii="Arial" w:hAnsi="Arial" w:cs="Arial"/>
          <w:color w:val="auto"/>
          <w:sz w:val="22"/>
          <w:szCs w:val="22"/>
        </w:rPr>
        <w:t>(</w:t>
      </w:r>
      <w:r w:rsidR="004463D6" w:rsidRPr="00836550">
        <w:rPr>
          <w:rFonts w:ascii="Arial" w:hAnsi="Arial" w:cs="Arial"/>
          <w:color w:val="auto"/>
          <w:sz w:val="22"/>
          <w:szCs w:val="22"/>
        </w:rPr>
        <w:t>siedmiu</w:t>
      </w:r>
      <w:r w:rsidR="00D93EDF" w:rsidRPr="00836550">
        <w:rPr>
          <w:rFonts w:ascii="Arial" w:hAnsi="Arial" w:cs="Arial"/>
          <w:color w:val="auto"/>
          <w:sz w:val="22"/>
          <w:szCs w:val="22"/>
        </w:rPr>
        <w:t xml:space="preserve">) </w:t>
      </w:r>
      <w:r w:rsidRPr="00836550">
        <w:rPr>
          <w:rFonts w:ascii="Arial" w:hAnsi="Arial" w:cs="Arial"/>
          <w:color w:val="auto"/>
          <w:sz w:val="22"/>
          <w:szCs w:val="22"/>
        </w:rPr>
        <w:t>dni kalendarzowych przed datą implementacji tego systemu.</w:t>
      </w:r>
    </w:p>
    <w:p w14:paraId="603509E9" w14:textId="77777777" w:rsidR="00347126" w:rsidRPr="00836550" w:rsidRDefault="00EF68B7" w:rsidP="006200CF">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hAnsi="Arial" w:cs="Arial"/>
          <w:color w:val="auto"/>
          <w:sz w:val="22"/>
          <w:szCs w:val="22"/>
        </w:rPr>
      </w:pPr>
      <w:r w:rsidRPr="00836550">
        <w:rPr>
          <w:rFonts w:ascii="Arial" w:hAnsi="Arial" w:cs="Arial"/>
          <w:b/>
          <w:color w:val="auto"/>
          <w:sz w:val="22"/>
          <w:szCs w:val="22"/>
        </w:rPr>
        <w:t>OSD</w:t>
      </w:r>
      <w:r w:rsidR="00347126" w:rsidRPr="00836550">
        <w:rPr>
          <w:rFonts w:ascii="Arial" w:hAnsi="Arial" w:cs="Arial"/>
          <w:b/>
          <w:color w:val="auto"/>
          <w:sz w:val="22"/>
          <w:szCs w:val="22"/>
        </w:rPr>
        <w:t xml:space="preserve"> </w:t>
      </w:r>
      <w:r w:rsidR="00347126" w:rsidRPr="00836550">
        <w:rPr>
          <w:rFonts w:ascii="Arial" w:hAnsi="Arial" w:cs="Arial"/>
          <w:color w:val="auto"/>
          <w:sz w:val="22"/>
          <w:szCs w:val="22"/>
        </w:rPr>
        <w:t xml:space="preserve">powiadomi </w:t>
      </w:r>
      <w:r w:rsidRPr="00836550">
        <w:rPr>
          <w:rFonts w:ascii="Arial" w:hAnsi="Arial" w:cs="Arial"/>
          <w:b/>
          <w:color w:val="auto"/>
          <w:sz w:val="22"/>
          <w:szCs w:val="22"/>
        </w:rPr>
        <w:t>ZUD</w:t>
      </w:r>
      <w:r w:rsidR="00347126" w:rsidRPr="00836550">
        <w:rPr>
          <w:rFonts w:ascii="Arial" w:hAnsi="Arial" w:cs="Arial"/>
          <w:color w:val="auto"/>
          <w:sz w:val="22"/>
          <w:szCs w:val="22"/>
        </w:rPr>
        <w:t xml:space="preserve"> o planowanej dacie zmiany formatu wystawienia danych pomiarowych na serwerze ftp, </w:t>
      </w:r>
      <w:r w:rsidRPr="00836550">
        <w:rPr>
          <w:rFonts w:ascii="Arial" w:hAnsi="Arial" w:cs="Arial"/>
          <w:color w:val="auto"/>
          <w:sz w:val="22"/>
          <w:szCs w:val="22"/>
        </w:rPr>
        <w:t xml:space="preserve">o którym mowa w § 7 ust. </w:t>
      </w:r>
      <w:r w:rsidR="00DF34E1" w:rsidRPr="00836550">
        <w:rPr>
          <w:rFonts w:ascii="Arial" w:hAnsi="Arial" w:cs="Arial"/>
          <w:color w:val="auto"/>
          <w:sz w:val="22"/>
          <w:szCs w:val="22"/>
        </w:rPr>
        <w:t>13</w:t>
      </w:r>
      <w:r w:rsidR="00347126" w:rsidRPr="00836550">
        <w:rPr>
          <w:rFonts w:ascii="Arial" w:hAnsi="Arial" w:cs="Arial"/>
          <w:color w:val="auto"/>
          <w:sz w:val="22"/>
          <w:szCs w:val="22"/>
        </w:rPr>
        <w:t xml:space="preserve"> oraz zmianie wzorów formularzy związanych z realizacją Umowy, o ile nie są zawarte w </w:t>
      </w:r>
      <w:proofErr w:type="spellStart"/>
      <w:r w:rsidR="00347126" w:rsidRPr="00836550">
        <w:rPr>
          <w:rFonts w:ascii="Arial" w:hAnsi="Arial" w:cs="Arial"/>
          <w:color w:val="auto"/>
          <w:sz w:val="22"/>
          <w:szCs w:val="22"/>
        </w:rPr>
        <w:t>IRiESD</w:t>
      </w:r>
      <w:proofErr w:type="spellEnd"/>
      <w:r w:rsidR="00347126" w:rsidRPr="00836550">
        <w:rPr>
          <w:rFonts w:ascii="Arial" w:hAnsi="Arial" w:cs="Arial"/>
          <w:color w:val="auto"/>
          <w:sz w:val="22"/>
          <w:szCs w:val="22"/>
        </w:rPr>
        <w:t xml:space="preserve">, z co najmniej </w:t>
      </w:r>
      <w:r w:rsidR="00200DA8" w:rsidRPr="00836550">
        <w:rPr>
          <w:rFonts w:ascii="Arial" w:hAnsi="Arial" w:cs="Arial"/>
          <w:color w:val="auto"/>
          <w:sz w:val="22"/>
          <w:szCs w:val="22"/>
        </w:rPr>
        <w:t xml:space="preserve">7 </w:t>
      </w:r>
      <w:r w:rsidR="003A0903" w:rsidRPr="00836550">
        <w:rPr>
          <w:rFonts w:ascii="Arial" w:hAnsi="Arial" w:cs="Arial"/>
          <w:color w:val="auto"/>
          <w:sz w:val="22"/>
          <w:szCs w:val="22"/>
        </w:rPr>
        <w:t>(</w:t>
      </w:r>
      <w:proofErr w:type="spellStart"/>
      <w:r w:rsidR="00200DA8" w:rsidRPr="00836550">
        <w:rPr>
          <w:rFonts w:ascii="Arial" w:hAnsi="Arial" w:cs="Arial"/>
          <w:color w:val="auto"/>
          <w:sz w:val="22"/>
          <w:szCs w:val="22"/>
        </w:rPr>
        <w:t>siedmio</w:t>
      </w:r>
      <w:proofErr w:type="spellEnd"/>
      <w:r w:rsidR="00354EB9" w:rsidRPr="00836550">
        <w:rPr>
          <w:rFonts w:ascii="Arial" w:hAnsi="Arial" w:cs="Arial"/>
          <w:color w:val="auto"/>
          <w:sz w:val="22"/>
          <w:szCs w:val="22"/>
        </w:rPr>
        <w:t xml:space="preserve">) </w:t>
      </w:r>
      <w:r w:rsidR="00347126" w:rsidRPr="00836550">
        <w:rPr>
          <w:rFonts w:ascii="Arial" w:hAnsi="Arial" w:cs="Arial"/>
          <w:color w:val="auto"/>
          <w:sz w:val="22"/>
          <w:szCs w:val="22"/>
        </w:rPr>
        <w:t>dniowym wyprzedzeniem, co nie wymaga aneksowania Umowy.</w:t>
      </w:r>
    </w:p>
    <w:p w14:paraId="6DCA0C07" w14:textId="77777777" w:rsidR="00126B98" w:rsidRPr="00836550" w:rsidRDefault="00126B98" w:rsidP="006200CF">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Umowa została sporządzona w</w:t>
      </w:r>
      <w:r w:rsidR="000D1D7D" w:rsidRPr="00836550">
        <w:rPr>
          <w:rFonts w:ascii="Arial" w:eastAsia="Arial" w:hAnsi="Arial" w:cs="Arial"/>
          <w:sz w:val="22"/>
          <w:szCs w:val="22"/>
        </w:rPr>
        <w:t xml:space="preserve"> 2</w:t>
      </w:r>
      <w:r w:rsidRPr="00836550">
        <w:rPr>
          <w:rFonts w:ascii="Arial" w:eastAsia="Arial" w:hAnsi="Arial" w:cs="Arial"/>
          <w:sz w:val="22"/>
          <w:szCs w:val="22"/>
        </w:rPr>
        <w:t xml:space="preserve"> </w:t>
      </w:r>
      <w:r w:rsidR="000D1D7D" w:rsidRPr="00836550">
        <w:rPr>
          <w:rFonts w:ascii="Arial" w:eastAsia="Arial" w:hAnsi="Arial" w:cs="Arial"/>
          <w:sz w:val="22"/>
          <w:szCs w:val="22"/>
        </w:rPr>
        <w:t xml:space="preserve">(dwóch) </w:t>
      </w:r>
      <w:r w:rsidRPr="00836550">
        <w:rPr>
          <w:rFonts w:ascii="Arial" w:eastAsia="Arial" w:hAnsi="Arial" w:cs="Arial"/>
          <w:sz w:val="22"/>
          <w:szCs w:val="22"/>
        </w:rPr>
        <w:t xml:space="preserve">jednobrzmiących egzemplarzach – po jednym dla każdej ze </w:t>
      </w:r>
      <w:r w:rsidRPr="00836550">
        <w:rPr>
          <w:rFonts w:ascii="Arial" w:eastAsia="Arial" w:hAnsi="Arial" w:cs="Arial"/>
          <w:b/>
          <w:sz w:val="22"/>
          <w:szCs w:val="22"/>
        </w:rPr>
        <w:t>Stron</w:t>
      </w:r>
      <w:r w:rsidRPr="00836550">
        <w:rPr>
          <w:rFonts w:ascii="Arial" w:eastAsia="Arial" w:hAnsi="Arial" w:cs="Arial"/>
          <w:sz w:val="22"/>
          <w:szCs w:val="22"/>
        </w:rPr>
        <w:t>.</w:t>
      </w:r>
    </w:p>
    <w:p w14:paraId="7B3C6751" w14:textId="760629ED" w:rsidR="00126B98" w:rsidRDefault="00126B98" w:rsidP="006200CF">
      <w:pPr>
        <w:pStyle w:val="Stylwyliczanie"/>
        <w:numPr>
          <w:ilvl w:val="0"/>
          <w:numId w:val="36"/>
        </w:numPr>
        <w:tabs>
          <w:tab w:val="clear" w:pos="900"/>
          <w:tab w:val="clear" w:pos="1276"/>
          <w:tab w:val="clear" w:pos="2552"/>
          <w:tab w:val="clear" w:pos="3261"/>
          <w:tab w:val="num" w:pos="426"/>
        </w:tabs>
        <w:spacing w:before="0" w:line="276" w:lineRule="auto"/>
        <w:ind w:left="426" w:hanging="426"/>
        <w:rPr>
          <w:rFonts w:ascii="Arial" w:eastAsia="Arial" w:hAnsi="Arial" w:cs="Arial"/>
          <w:sz w:val="22"/>
          <w:szCs w:val="22"/>
        </w:rPr>
      </w:pPr>
      <w:r w:rsidRPr="00836550">
        <w:rPr>
          <w:rFonts w:ascii="Arial" w:eastAsia="Arial" w:hAnsi="Arial" w:cs="Arial"/>
          <w:sz w:val="22"/>
          <w:szCs w:val="22"/>
        </w:rPr>
        <w:t>Integralną część Umowy stanowią następujące Załączniki:</w:t>
      </w:r>
    </w:p>
    <w:p w14:paraId="658360E8" w14:textId="4B9542CE" w:rsidR="00762D0F" w:rsidRDefault="00762D0F" w:rsidP="00762D0F">
      <w:pPr>
        <w:pStyle w:val="Stylwyliczanie"/>
        <w:tabs>
          <w:tab w:val="clear" w:pos="1276"/>
          <w:tab w:val="clear" w:pos="2552"/>
          <w:tab w:val="clear" w:pos="3261"/>
        </w:tabs>
        <w:spacing w:before="0" w:line="276" w:lineRule="auto"/>
        <w:rPr>
          <w:rFonts w:ascii="Arial" w:eastAsia="Arial" w:hAnsi="Arial" w:cs="Arial"/>
          <w:sz w:val="22"/>
          <w:szCs w:val="22"/>
        </w:rPr>
      </w:pPr>
    </w:p>
    <w:p w14:paraId="0E7697E2" w14:textId="02BC93EA" w:rsidR="00762D0F" w:rsidRDefault="00762D0F" w:rsidP="00762D0F">
      <w:pPr>
        <w:pStyle w:val="Stylwyliczanie"/>
        <w:tabs>
          <w:tab w:val="clear" w:pos="1276"/>
          <w:tab w:val="clear" w:pos="2552"/>
          <w:tab w:val="clear" w:pos="3261"/>
        </w:tabs>
        <w:spacing w:before="0" w:line="276" w:lineRule="auto"/>
        <w:rPr>
          <w:rFonts w:ascii="Arial" w:eastAsia="Arial" w:hAnsi="Arial" w:cs="Arial"/>
          <w:sz w:val="22"/>
          <w:szCs w:val="22"/>
        </w:rPr>
      </w:pPr>
    </w:p>
    <w:p w14:paraId="47A5E1D6" w14:textId="3DB58B71" w:rsidR="00762D0F" w:rsidRDefault="00762D0F" w:rsidP="00762D0F">
      <w:pPr>
        <w:pStyle w:val="Stylwyliczanie"/>
        <w:tabs>
          <w:tab w:val="clear" w:pos="1276"/>
          <w:tab w:val="clear" w:pos="2552"/>
          <w:tab w:val="clear" w:pos="3261"/>
        </w:tabs>
        <w:spacing w:before="0" w:line="276" w:lineRule="auto"/>
        <w:rPr>
          <w:rFonts w:ascii="Arial" w:eastAsia="Arial" w:hAnsi="Arial" w:cs="Arial"/>
          <w:sz w:val="22"/>
          <w:szCs w:val="22"/>
        </w:rPr>
      </w:pPr>
    </w:p>
    <w:p w14:paraId="57549B84" w14:textId="67830C85" w:rsidR="00126B98" w:rsidRPr="00836550" w:rsidRDefault="00126B98" w:rsidP="008F1C30">
      <w:pPr>
        <w:pStyle w:val="Stylwyliczanie"/>
        <w:tabs>
          <w:tab w:val="clear" w:pos="1276"/>
          <w:tab w:val="clear" w:pos="2552"/>
          <w:tab w:val="clear" w:pos="3261"/>
        </w:tabs>
        <w:spacing w:before="0" w:line="276" w:lineRule="auto"/>
        <w:rPr>
          <w:rFonts w:ascii="Arial" w:eastAsia="Arial" w:hAnsi="Arial" w:cs="Arial"/>
          <w:sz w:val="22"/>
          <w:szCs w:val="22"/>
        </w:rPr>
      </w:pPr>
    </w:p>
    <w:tbl>
      <w:tblPr>
        <w:tblStyle w:val="TableGrid"/>
        <w:tblW w:w="8823" w:type="dxa"/>
        <w:tblInd w:w="-108" w:type="dxa"/>
        <w:tblLayout w:type="fixed"/>
        <w:tblLook w:val="0000" w:firstRow="0" w:lastRow="0" w:firstColumn="0" w:lastColumn="0" w:noHBand="0" w:noVBand="0"/>
      </w:tblPr>
      <w:tblGrid>
        <w:gridCol w:w="1689"/>
        <w:gridCol w:w="2270"/>
        <w:gridCol w:w="534"/>
        <w:gridCol w:w="4290"/>
        <w:gridCol w:w="40"/>
      </w:tblGrid>
      <w:tr w:rsidR="00126B98" w:rsidRPr="00836550" w14:paraId="5A811983" w14:textId="77777777" w:rsidTr="00777AED">
        <w:trPr>
          <w:trHeight w:val="546"/>
        </w:trPr>
        <w:tc>
          <w:tcPr>
            <w:tcW w:w="1689" w:type="dxa"/>
          </w:tcPr>
          <w:p w14:paraId="63DEF1FD" w14:textId="77777777" w:rsidR="00126B98" w:rsidRPr="00836550" w:rsidRDefault="00126B98" w:rsidP="006E4FD2">
            <w:pPr>
              <w:spacing w:before="120"/>
              <w:rPr>
                <w:sz w:val="18"/>
                <w:szCs w:val="18"/>
              </w:rPr>
            </w:pPr>
            <w:r w:rsidRPr="00836550">
              <w:rPr>
                <w:sz w:val="18"/>
                <w:szCs w:val="18"/>
              </w:rPr>
              <w:t>Załącznik nr 1</w:t>
            </w:r>
          </w:p>
        </w:tc>
        <w:tc>
          <w:tcPr>
            <w:tcW w:w="7134" w:type="dxa"/>
            <w:gridSpan w:val="4"/>
          </w:tcPr>
          <w:p w14:paraId="7AF66B58" w14:textId="77777777" w:rsidR="00126B98" w:rsidRPr="00836550" w:rsidRDefault="00126B98" w:rsidP="00126B98">
            <w:pPr>
              <w:spacing w:before="120"/>
              <w:ind w:left="4" w:right="106" w:firstLine="0"/>
              <w:jc w:val="left"/>
              <w:rPr>
                <w:sz w:val="18"/>
                <w:szCs w:val="18"/>
              </w:rPr>
            </w:pPr>
            <w:r w:rsidRPr="00836550">
              <w:rPr>
                <w:sz w:val="18"/>
                <w:szCs w:val="18"/>
              </w:rPr>
              <w:t>Dane teleadresowe Stron oraz wykaz osób odpowiedzialnych za przekazywanie informacji i służb dyspozytorskich</w:t>
            </w:r>
          </w:p>
        </w:tc>
      </w:tr>
      <w:tr w:rsidR="00126B98" w:rsidRPr="00836550" w14:paraId="224CCEBF" w14:textId="77777777" w:rsidTr="00777AED">
        <w:trPr>
          <w:trHeight w:val="324"/>
        </w:trPr>
        <w:tc>
          <w:tcPr>
            <w:tcW w:w="1689" w:type="dxa"/>
          </w:tcPr>
          <w:p w14:paraId="25BC8AE3" w14:textId="77777777" w:rsidR="00126B98" w:rsidRPr="00836550" w:rsidRDefault="00387420" w:rsidP="00387420">
            <w:pPr>
              <w:spacing w:before="120"/>
              <w:rPr>
                <w:sz w:val="18"/>
                <w:szCs w:val="18"/>
              </w:rPr>
            </w:pPr>
            <w:r w:rsidRPr="00836550">
              <w:rPr>
                <w:sz w:val="18"/>
                <w:szCs w:val="18"/>
              </w:rPr>
              <w:t>Załącznik nr 2</w:t>
            </w:r>
          </w:p>
        </w:tc>
        <w:tc>
          <w:tcPr>
            <w:tcW w:w="7134" w:type="dxa"/>
            <w:gridSpan w:val="4"/>
          </w:tcPr>
          <w:p w14:paraId="4D28E734" w14:textId="77777777" w:rsidR="00126B98" w:rsidRPr="00836550" w:rsidRDefault="00E71B80" w:rsidP="00E71B80">
            <w:pPr>
              <w:pStyle w:val="Tekstpodstawowy"/>
              <w:spacing w:before="120" w:after="0"/>
              <w:ind w:right="105"/>
              <w:rPr>
                <w:rFonts w:ascii="Arial" w:hAnsi="Arial" w:cs="Arial"/>
                <w:color w:val="auto"/>
                <w:sz w:val="18"/>
                <w:szCs w:val="18"/>
                <w:lang w:val="pl-PL" w:eastAsia="pl-PL"/>
              </w:rPr>
            </w:pPr>
            <w:r w:rsidRPr="00836550">
              <w:rPr>
                <w:rFonts w:ascii="Arial" w:hAnsi="Arial" w:cs="Arial"/>
                <w:color w:val="auto"/>
                <w:sz w:val="18"/>
                <w:szCs w:val="18"/>
                <w:lang w:val="pl-PL" w:eastAsia="pl-PL"/>
              </w:rPr>
              <w:t xml:space="preserve">Obsługa Pojedynczych Zleceń Dystrybucji (PZD) </w:t>
            </w:r>
          </w:p>
          <w:p w14:paraId="353A8D55" w14:textId="77777777" w:rsidR="00E71B80" w:rsidRPr="00836550" w:rsidRDefault="00E71B80" w:rsidP="00E71B80">
            <w:pPr>
              <w:pStyle w:val="Tekstpodstawowy"/>
              <w:spacing w:before="120" w:after="0"/>
              <w:ind w:right="105"/>
              <w:rPr>
                <w:rFonts w:ascii="Arial" w:hAnsi="Arial" w:cs="Arial"/>
                <w:color w:val="auto"/>
                <w:sz w:val="18"/>
                <w:szCs w:val="18"/>
                <w:lang w:val="pl-PL" w:eastAsia="pl-PL"/>
              </w:rPr>
            </w:pPr>
          </w:p>
        </w:tc>
      </w:tr>
      <w:tr w:rsidR="006D1764" w:rsidRPr="00836550" w14:paraId="2DBCF78F" w14:textId="77777777" w:rsidTr="00777AED">
        <w:trPr>
          <w:trHeight w:val="604"/>
        </w:trPr>
        <w:tc>
          <w:tcPr>
            <w:tcW w:w="1689" w:type="dxa"/>
          </w:tcPr>
          <w:p w14:paraId="77A43932" w14:textId="77777777" w:rsidR="006D1764" w:rsidRPr="00836550" w:rsidRDefault="006D1764" w:rsidP="006E4FD2">
            <w:pPr>
              <w:spacing w:before="120"/>
              <w:rPr>
                <w:sz w:val="18"/>
                <w:szCs w:val="18"/>
              </w:rPr>
            </w:pPr>
            <w:r w:rsidRPr="00836550">
              <w:rPr>
                <w:sz w:val="18"/>
                <w:szCs w:val="18"/>
              </w:rPr>
              <w:t>Załącznik nr 3</w:t>
            </w:r>
          </w:p>
        </w:tc>
        <w:tc>
          <w:tcPr>
            <w:tcW w:w="7134" w:type="dxa"/>
            <w:gridSpan w:val="4"/>
          </w:tcPr>
          <w:p w14:paraId="72331BC3" w14:textId="77777777" w:rsidR="006D1764" w:rsidRPr="00836550" w:rsidRDefault="008C1871" w:rsidP="00571D1D">
            <w:pPr>
              <w:pStyle w:val="Tekstpodstawowy"/>
              <w:spacing w:before="120" w:after="0"/>
              <w:ind w:right="105"/>
              <w:rPr>
                <w:rFonts w:ascii="Arial" w:hAnsi="Arial" w:cs="Arial"/>
                <w:color w:val="auto"/>
                <w:sz w:val="18"/>
                <w:szCs w:val="18"/>
                <w:lang w:val="pl-PL" w:eastAsia="pl-PL"/>
              </w:rPr>
            </w:pPr>
            <w:r w:rsidRPr="008C1871">
              <w:rPr>
                <w:rFonts w:ascii="Arial" w:hAnsi="Arial" w:cs="Arial"/>
                <w:color w:val="auto"/>
                <w:sz w:val="18"/>
                <w:szCs w:val="18"/>
                <w:lang w:val="pl-PL" w:eastAsia="pl-PL"/>
              </w:rPr>
              <w:t>Wzory formularzy PZD i ZZZ</w:t>
            </w:r>
          </w:p>
        </w:tc>
      </w:tr>
      <w:tr w:rsidR="00163BB4" w:rsidRPr="00836550" w14:paraId="26E97919" w14:textId="77777777" w:rsidTr="00777AED">
        <w:trPr>
          <w:trHeight w:val="724"/>
        </w:trPr>
        <w:tc>
          <w:tcPr>
            <w:tcW w:w="1689" w:type="dxa"/>
          </w:tcPr>
          <w:p w14:paraId="4571FC32" w14:textId="5B3FA2CC" w:rsidR="00CA7033" w:rsidRPr="00836550" w:rsidRDefault="00163BB4" w:rsidP="00CA7033">
            <w:pPr>
              <w:spacing w:before="120"/>
              <w:rPr>
                <w:sz w:val="18"/>
                <w:szCs w:val="18"/>
              </w:rPr>
            </w:pPr>
            <w:r w:rsidRPr="00836550">
              <w:rPr>
                <w:sz w:val="18"/>
                <w:szCs w:val="18"/>
              </w:rPr>
              <w:t xml:space="preserve">Załącznik nr </w:t>
            </w:r>
            <w:r>
              <w:rPr>
                <w:sz w:val="18"/>
                <w:szCs w:val="18"/>
              </w:rPr>
              <w:t>4</w:t>
            </w:r>
          </w:p>
        </w:tc>
        <w:tc>
          <w:tcPr>
            <w:tcW w:w="7134" w:type="dxa"/>
            <w:gridSpan w:val="4"/>
          </w:tcPr>
          <w:p w14:paraId="284300A8" w14:textId="3445176C" w:rsidR="006B1476" w:rsidRDefault="00163BB4" w:rsidP="00163BB4">
            <w:pPr>
              <w:pStyle w:val="Tekstpodstawowy"/>
              <w:spacing w:before="120" w:after="0"/>
              <w:ind w:right="105"/>
              <w:rPr>
                <w:rFonts w:ascii="Arial" w:eastAsia="Arial" w:hAnsi="Arial" w:cs="Arial"/>
                <w:sz w:val="18"/>
                <w:szCs w:val="18"/>
                <w:lang w:val="pl-PL" w:eastAsia="pl-PL"/>
              </w:rPr>
            </w:pPr>
            <w:r w:rsidRPr="00163BB4">
              <w:rPr>
                <w:rFonts w:ascii="Arial" w:hAnsi="Arial" w:cs="Arial"/>
                <w:color w:val="auto"/>
                <w:sz w:val="18"/>
                <w:szCs w:val="18"/>
                <w:lang w:val="pl-PL" w:eastAsia="pl-PL"/>
              </w:rPr>
              <w:t>Informacja o przetwarzaniu przez ZUD danych osobowych osób zatrudnionych przez OSD</w:t>
            </w:r>
            <w:r w:rsidRPr="00AA4FA8">
              <w:rPr>
                <w:lang w:val="pl-PL"/>
              </w:rPr>
              <w:t xml:space="preserve"> </w:t>
            </w:r>
            <w:r w:rsidRPr="00163BB4">
              <w:rPr>
                <w:rFonts w:ascii="Arial" w:hAnsi="Arial" w:cs="Arial"/>
                <w:color w:val="auto"/>
                <w:sz w:val="18"/>
                <w:szCs w:val="18"/>
                <w:lang w:val="pl-PL" w:eastAsia="pl-PL"/>
              </w:rPr>
              <w:t xml:space="preserve">i </w:t>
            </w:r>
            <w:r>
              <w:rPr>
                <w:rFonts w:ascii="Arial" w:hAnsi="Arial" w:cs="Arial"/>
                <w:color w:val="auto"/>
                <w:sz w:val="18"/>
                <w:szCs w:val="18"/>
                <w:lang w:val="pl-PL" w:eastAsia="pl-PL"/>
              </w:rPr>
              <w:t xml:space="preserve">osób </w:t>
            </w:r>
            <w:r w:rsidRPr="00163BB4">
              <w:rPr>
                <w:rFonts w:ascii="Arial" w:hAnsi="Arial" w:cs="Arial"/>
                <w:color w:val="auto"/>
                <w:sz w:val="18"/>
                <w:szCs w:val="18"/>
                <w:lang w:val="pl-PL" w:eastAsia="pl-PL"/>
              </w:rPr>
              <w:t>uprawnionych do jego reprezentowania</w:t>
            </w:r>
          </w:p>
          <w:p w14:paraId="30E1F1FC" w14:textId="77777777" w:rsidR="00CA7033" w:rsidRDefault="00CA7033" w:rsidP="00E70A57">
            <w:pPr>
              <w:pStyle w:val="styl0"/>
              <w:spacing w:line="264" w:lineRule="auto"/>
              <w:jc w:val="left"/>
              <w:rPr>
                <w:rFonts w:ascii="Arial" w:eastAsia="Arial" w:hAnsi="Arial" w:cs="Arial"/>
                <w:sz w:val="18"/>
                <w:szCs w:val="18"/>
              </w:rPr>
            </w:pPr>
          </w:p>
          <w:p w14:paraId="40E4DC70" w14:textId="140DF951" w:rsidR="00457870" w:rsidRPr="00E70A57" w:rsidRDefault="00457870" w:rsidP="00E70A57">
            <w:pPr>
              <w:pStyle w:val="styl0"/>
              <w:spacing w:line="264" w:lineRule="auto"/>
              <w:jc w:val="left"/>
              <w:rPr>
                <w:rFonts w:ascii="Arial" w:eastAsia="Arial" w:hAnsi="Arial" w:cs="Arial"/>
                <w:sz w:val="18"/>
                <w:szCs w:val="18"/>
              </w:rPr>
            </w:pPr>
          </w:p>
        </w:tc>
      </w:tr>
      <w:tr w:rsidR="00CA7033" w:rsidRPr="00836550" w14:paraId="3C2FA5EA" w14:textId="77777777" w:rsidTr="00777AED">
        <w:trPr>
          <w:trHeight w:val="420"/>
        </w:trPr>
        <w:tc>
          <w:tcPr>
            <w:tcW w:w="1689" w:type="dxa"/>
          </w:tcPr>
          <w:p w14:paraId="64FD0588" w14:textId="37DD87C5" w:rsidR="00CA7033" w:rsidRPr="00836550" w:rsidRDefault="00CA7033" w:rsidP="00163BB4">
            <w:pPr>
              <w:spacing w:before="120"/>
              <w:rPr>
                <w:sz w:val="18"/>
                <w:szCs w:val="18"/>
              </w:rPr>
            </w:pPr>
            <w:r w:rsidRPr="00457870">
              <w:rPr>
                <w:sz w:val="18"/>
                <w:szCs w:val="18"/>
              </w:rPr>
              <w:t>Załącznik nr 5</w:t>
            </w:r>
            <w:r>
              <w:rPr>
                <w:sz w:val="18"/>
                <w:szCs w:val="18"/>
              </w:rPr>
              <w:t xml:space="preserve">           </w:t>
            </w:r>
          </w:p>
        </w:tc>
        <w:tc>
          <w:tcPr>
            <w:tcW w:w="7134" w:type="dxa"/>
            <w:gridSpan w:val="4"/>
          </w:tcPr>
          <w:p w14:paraId="08294952" w14:textId="77777777" w:rsidR="00CA7033" w:rsidRDefault="00CA7033" w:rsidP="00163BB4">
            <w:pPr>
              <w:pStyle w:val="Tekstpodstawowy"/>
              <w:spacing w:before="120" w:after="0"/>
              <w:ind w:right="105"/>
              <w:rPr>
                <w:rFonts w:ascii="Arial" w:eastAsia="Arial" w:hAnsi="Arial" w:cs="Arial"/>
                <w:sz w:val="18"/>
                <w:szCs w:val="18"/>
              </w:rPr>
            </w:pPr>
            <w:proofErr w:type="spellStart"/>
            <w:r>
              <w:rPr>
                <w:rFonts w:ascii="Arial" w:eastAsia="Arial" w:hAnsi="Arial" w:cs="Arial"/>
                <w:sz w:val="18"/>
                <w:szCs w:val="18"/>
              </w:rPr>
              <w:t>Oświadczenie</w:t>
            </w:r>
            <w:proofErr w:type="spellEnd"/>
            <w:r>
              <w:rPr>
                <w:rFonts w:ascii="Arial" w:eastAsia="Arial" w:hAnsi="Arial" w:cs="Arial"/>
                <w:sz w:val="18"/>
                <w:szCs w:val="18"/>
              </w:rPr>
              <w:t xml:space="preserve"> o </w:t>
            </w:r>
            <w:proofErr w:type="spellStart"/>
            <w:r>
              <w:rPr>
                <w:rFonts w:ascii="Arial" w:eastAsia="Arial" w:hAnsi="Arial" w:cs="Arial"/>
                <w:sz w:val="18"/>
                <w:szCs w:val="18"/>
              </w:rPr>
              <w:t>statusie</w:t>
            </w:r>
            <w:proofErr w:type="spellEnd"/>
            <w:r>
              <w:rPr>
                <w:rFonts w:ascii="Arial" w:eastAsia="Arial" w:hAnsi="Arial" w:cs="Arial"/>
                <w:sz w:val="18"/>
                <w:szCs w:val="18"/>
              </w:rPr>
              <w:t xml:space="preserve"> </w:t>
            </w:r>
            <w:proofErr w:type="spellStart"/>
            <w:r>
              <w:rPr>
                <w:rFonts w:ascii="Arial" w:eastAsia="Arial" w:hAnsi="Arial" w:cs="Arial"/>
                <w:sz w:val="18"/>
                <w:szCs w:val="18"/>
              </w:rPr>
              <w:t>dużego</w:t>
            </w:r>
            <w:proofErr w:type="spellEnd"/>
            <w:r>
              <w:rPr>
                <w:rFonts w:ascii="Arial" w:eastAsia="Arial" w:hAnsi="Arial" w:cs="Arial"/>
                <w:sz w:val="18"/>
                <w:szCs w:val="18"/>
              </w:rPr>
              <w:t xml:space="preserve"> </w:t>
            </w:r>
            <w:proofErr w:type="spellStart"/>
            <w:r>
              <w:rPr>
                <w:rFonts w:ascii="Arial" w:eastAsia="Arial" w:hAnsi="Arial" w:cs="Arial"/>
                <w:sz w:val="18"/>
                <w:szCs w:val="18"/>
              </w:rPr>
              <w:t>przedsiębiorcy</w:t>
            </w:r>
            <w:proofErr w:type="spellEnd"/>
          </w:p>
          <w:p w14:paraId="1F45B883" w14:textId="77777777" w:rsidR="004466F8" w:rsidRDefault="004466F8" w:rsidP="00163BB4">
            <w:pPr>
              <w:pStyle w:val="Tekstpodstawowy"/>
              <w:spacing w:before="120" w:after="0"/>
              <w:ind w:right="105"/>
              <w:rPr>
                <w:rFonts w:ascii="Arial" w:eastAsia="Arial" w:hAnsi="Arial" w:cs="Arial"/>
                <w:sz w:val="18"/>
                <w:szCs w:val="18"/>
              </w:rPr>
            </w:pPr>
          </w:p>
          <w:p w14:paraId="59CA2D10" w14:textId="2708FFB0" w:rsidR="004466F8" w:rsidRPr="00163BB4" w:rsidRDefault="004466F8" w:rsidP="00163BB4">
            <w:pPr>
              <w:pStyle w:val="Tekstpodstawowy"/>
              <w:spacing w:before="120" w:after="0"/>
              <w:ind w:right="105"/>
              <w:rPr>
                <w:rFonts w:ascii="Arial" w:hAnsi="Arial" w:cs="Arial"/>
                <w:color w:val="auto"/>
                <w:sz w:val="18"/>
                <w:szCs w:val="18"/>
                <w:lang w:val="pl-PL" w:eastAsia="pl-PL"/>
              </w:rPr>
            </w:pPr>
          </w:p>
        </w:tc>
      </w:tr>
      <w:tr w:rsidR="00163BB4" w:rsidRPr="00193C6F" w14:paraId="5B63F741" w14:textId="77777777" w:rsidTr="00777AED">
        <w:trPr>
          <w:gridAfter w:val="1"/>
          <w:wAfter w:w="40" w:type="dxa"/>
          <w:trHeight w:val="1158"/>
        </w:trPr>
        <w:tc>
          <w:tcPr>
            <w:tcW w:w="3959" w:type="dxa"/>
            <w:gridSpan w:val="2"/>
          </w:tcPr>
          <w:p w14:paraId="187DD325" w14:textId="406A5568" w:rsidR="00163BB4" w:rsidRPr="00836550" w:rsidRDefault="00CA7033" w:rsidP="00E70A57">
            <w:pPr>
              <w:pStyle w:val="styl0"/>
              <w:spacing w:line="264" w:lineRule="auto"/>
              <w:rPr>
                <w:rFonts w:ascii="Arial" w:hAnsi="Arial" w:cs="Arial"/>
                <w:b/>
                <w:color w:val="auto"/>
                <w:spacing w:val="20"/>
                <w:sz w:val="32"/>
                <w:szCs w:val="32"/>
              </w:rPr>
            </w:pPr>
            <w:r>
              <w:rPr>
                <w:rFonts w:ascii="Arial" w:hAnsi="Arial" w:cs="Arial"/>
                <w:b/>
                <w:color w:val="auto"/>
                <w:spacing w:val="20"/>
                <w:sz w:val="32"/>
                <w:szCs w:val="32"/>
              </w:rPr>
              <w:t xml:space="preserve">         </w:t>
            </w:r>
            <w:r w:rsidR="00163BB4" w:rsidRPr="00836550">
              <w:rPr>
                <w:rFonts w:ascii="Arial" w:hAnsi="Arial" w:cs="Arial"/>
                <w:b/>
                <w:color w:val="auto"/>
                <w:spacing w:val="20"/>
                <w:sz w:val="32"/>
                <w:szCs w:val="32"/>
              </w:rPr>
              <w:t>OSD</w:t>
            </w:r>
          </w:p>
        </w:tc>
        <w:tc>
          <w:tcPr>
            <w:tcW w:w="534" w:type="dxa"/>
          </w:tcPr>
          <w:p w14:paraId="2E19E23F" w14:textId="77777777" w:rsidR="00163BB4" w:rsidRPr="00836550" w:rsidRDefault="00163BB4" w:rsidP="00163BB4">
            <w:pPr>
              <w:pStyle w:val="styl0"/>
              <w:spacing w:line="264" w:lineRule="auto"/>
              <w:jc w:val="center"/>
              <w:rPr>
                <w:rFonts w:ascii="Arial" w:hAnsi="Arial" w:cs="Arial"/>
                <w:b/>
                <w:color w:val="auto"/>
                <w:spacing w:val="20"/>
                <w:sz w:val="32"/>
                <w:szCs w:val="32"/>
              </w:rPr>
            </w:pPr>
          </w:p>
        </w:tc>
        <w:tc>
          <w:tcPr>
            <w:tcW w:w="4290" w:type="dxa"/>
          </w:tcPr>
          <w:p w14:paraId="2CC34CBF" w14:textId="2FB7DCE2" w:rsidR="00163BB4" w:rsidRPr="00193C6F" w:rsidRDefault="00163BB4" w:rsidP="00E70A57">
            <w:pPr>
              <w:pStyle w:val="styl0"/>
              <w:spacing w:line="264" w:lineRule="auto"/>
              <w:rPr>
                <w:rFonts w:ascii="Arial" w:hAnsi="Arial" w:cs="Arial"/>
                <w:b/>
                <w:color w:val="auto"/>
                <w:spacing w:val="20"/>
                <w:sz w:val="32"/>
                <w:szCs w:val="32"/>
              </w:rPr>
            </w:pPr>
            <w:r w:rsidRPr="00836550">
              <w:rPr>
                <w:rFonts w:ascii="Arial" w:hAnsi="Arial" w:cs="Arial"/>
                <w:b/>
                <w:color w:val="auto"/>
                <w:spacing w:val="20"/>
                <w:sz w:val="32"/>
                <w:szCs w:val="32"/>
              </w:rPr>
              <w:t xml:space="preserve"> </w:t>
            </w:r>
            <w:r w:rsidRPr="00CA7033">
              <w:rPr>
                <w:rFonts w:ascii="Arial" w:hAnsi="Arial" w:cs="Arial"/>
                <w:color w:val="auto"/>
                <w:spacing w:val="20"/>
                <w:sz w:val="32"/>
                <w:szCs w:val="32"/>
              </w:rPr>
              <w:t xml:space="preserve"> </w:t>
            </w:r>
            <w:r w:rsidR="00CA7033" w:rsidRPr="00CA7033">
              <w:rPr>
                <w:rFonts w:ascii="Arial" w:hAnsi="Arial" w:cs="Arial"/>
                <w:color w:val="auto"/>
                <w:spacing w:val="20"/>
                <w:sz w:val="32"/>
                <w:szCs w:val="32"/>
              </w:rPr>
              <w:t xml:space="preserve">              </w:t>
            </w:r>
            <w:r w:rsidRPr="00836550">
              <w:rPr>
                <w:rFonts w:ascii="Arial" w:hAnsi="Arial" w:cs="Arial"/>
                <w:b/>
                <w:color w:val="auto"/>
                <w:spacing w:val="20"/>
                <w:sz w:val="32"/>
                <w:szCs w:val="32"/>
              </w:rPr>
              <w:t>ZUD</w:t>
            </w:r>
          </w:p>
        </w:tc>
      </w:tr>
      <w:tr w:rsidR="00CA7033" w:rsidRPr="00193C6F" w14:paraId="4B5423D9" w14:textId="77777777" w:rsidTr="00777AED">
        <w:trPr>
          <w:gridAfter w:val="1"/>
          <w:wAfter w:w="40" w:type="dxa"/>
          <w:trHeight w:val="1158"/>
        </w:trPr>
        <w:tc>
          <w:tcPr>
            <w:tcW w:w="3959" w:type="dxa"/>
            <w:gridSpan w:val="2"/>
          </w:tcPr>
          <w:p w14:paraId="1A31A533" w14:textId="77777777" w:rsidR="00CA7033" w:rsidRPr="00836550" w:rsidRDefault="00CA7033" w:rsidP="00E70A57">
            <w:pPr>
              <w:pStyle w:val="styl0"/>
              <w:spacing w:line="264" w:lineRule="auto"/>
              <w:rPr>
                <w:rFonts w:ascii="Arial" w:hAnsi="Arial" w:cs="Arial"/>
                <w:b/>
                <w:color w:val="auto"/>
                <w:spacing w:val="20"/>
                <w:sz w:val="32"/>
                <w:szCs w:val="32"/>
              </w:rPr>
            </w:pPr>
          </w:p>
        </w:tc>
        <w:tc>
          <w:tcPr>
            <w:tcW w:w="534" w:type="dxa"/>
          </w:tcPr>
          <w:p w14:paraId="7D9B5284" w14:textId="77777777" w:rsidR="00CA7033" w:rsidRPr="00836550" w:rsidRDefault="00CA7033" w:rsidP="00163BB4">
            <w:pPr>
              <w:pStyle w:val="styl0"/>
              <w:spacing w:line="264" w:lineRule="auto"/>
              <w:jc w:val="center"/>
              <w:rPr>
                <w:rFonts w:ascii="Arial" w:hAnsi="Arial" w:cs="Arial"/>
                <w:b/>
                <w:color w:val="auto"/>
                <w:spacing w:val="20"/>
                <w:sz w:val="32"/>
                <w:szCs w:val="32"/>
              </w:rPr>
            </w:pPr>
          </w:p>
        </w:tc>
        <w:tc>
          <w:tcPr>
            <w:tcW w:w="4290" w:type="dxa"/>
          </w:tcPr>
          <w:p w14:paraId="4AB98C9C" w14:textId="77777777" w:rsidR="00CA7033" w:rsidRPr="00836550" w:rsidRDefault="00CA7033" w:rsidP="00E70A57">
            <w:pPr>
              <w:pStyle w:val="styl0"/>
              <w:spacing w:line="264" w:lineRule="auto"/>
              <w:rPr>
                <w:rFonts w:ascii="Arial" w:hAnsi="Arial" w:cs="Arial"/>
                <w:b/>
                <w:color w:val="auto"/>
                <w:spacing w:val="20"/>
                <w:sz w:val="32"/>
                <w:szCs w:val="32"/>
              </w:rPr>
            </w:pPr>
          </w:p>
        </w:tc>
      </w:tr>
    </w:tbl>
    <w:p w14:paraId="25115779" w14:textId="77777777" w:rsidR="00126B98" w:rsidRPr="009319B9" w:rsidRDefault="00126B98" w:rsidP="00126B98">
      <w:pPr>
        <w:pStyle w:val="Stylwyliczanie"/>
        <w:tabs>
          <w:tab w:val="clear" w:pos="1276"/>
          <w:tab w:val="clear" w:pos="2552"/>
          <w:tab w:val="clear" w:pos="3261"/>
        </w:tabs>
        <w:spacing w:before="0" w:line="276" w:lineRule="auto"/>
        <w:ind w:left="426"/>
        <w:rPr>
          <w:rFonts w:ascii="Arial" w:eastAsia="Arial" w:hAnsi="Arial" w:cs="Arial"/>
          <w:sz w:val="22"/>
          <w:szCs w:val="22"/>
        </w:rPr>
      </w:pPr>
    </w:p>
    <w:sectPr w:rsidR="00126B98" w:rsidRPr="009319B9" w:rsidSect="00B77E51">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F93F" w14:textId="77777777" w:rsidR="00C056E8" w:rsidRDefault="00C056E8">
      <w:pPr>
        <w:spacing w:after="0" w:line="240" w:lineRule="auto"/>
      </w:pPr>
      <w:r>
        <w:separator/>
      </w:r>
    </w:p>
  </w:endnote>
  <w:endnote w:type="continuationSeparator" w:id="0">
    <w:p w14:paraId="3B3DDD3D" w14:textId="77777777" w:rsidR="00C056E8" w:rsidRDefault="00C056E8">
      <w:pPr>
        <w:spacing w:after="0" w:line="240" w:lineRule="auto"/>
      </w:pPr>
      <w:r>
        <w:continuationSeparator/>
      </w:r>
    </w:p>
  </w:endnote>
  <w:endnote w:type="continuationNotice" w:id="1">
    <w:p w14:paraId="48B5F9F5" w14:textId="77777777" w:rsidR="00C056E8" w:rsidRDefault="00C05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671B" w14:textId="0E75F748" w:rsidR="00C056E8" w:rsidRDefault="00C056E8">
    <w:pPr>
      <w:tabs>
        <w:tab w:val="center" w:pos="4538"/>
      </w:tabs>
      <w:spacing w:after="0" w:line="259" w:lineRule="auto"/>
      <w:ind w:left="0" w:right="0" w:firstLine="0"/>
      <w:jc w:val="left"/>
    </w:pPr>
    <w:r>
      <w:rPr>
        <w:color w:val="999999"/>
        <w:sz w:val="16"/>
      </w:rPr>
      <w:t xml:space="preserve"> </w:t>
    </w:r>
    <w:r>
      <w:rPr>
        <w:color w:val="999999"/>
        <w:sz w:val="16"/>
      </w:rPr>
      <w:tab/>
    </w:r>
    <w:r>
      <w:rPr>
        <w:sz w:val="16"/>
      </w:rPr>
      <w:t xml:space="preserve">Strona </w:t>
    </w:r>
    <w:r>
      <w:fldChar w:fldCharType="begin"/>
    </w:r>
    <w:r>
      <w:instrText xml:space="preserve"> PAGE   \* MERGEFORMAT </w:instrText>
    </w:r>
    <w:r>
      <w:fldChar w:fldCharType="separate"/>
    </w:r>
    <w:r>
      <w:rPr>
        <w:sz w:val="16"/>
      </w:rPr>
      <w:t>2</w:t>
    </w:r>
    <w:r>
      <w:rPr>
        <w:sz w:val="16"/>
      </w:rPr>
      <w:fldChar w:fldCharType="end"/>
    </w:r>
    <w:r>
      <w:rPr>
        <w:sz w:val="16"/>
      </w:rPr>
      <w:t xml:space="preserve"> z </w:t>
    </w:r>
    <w:r>
      <w:rPr>
        <w:noProof/>
        <w:sz w:val="16"/>
      </w:rPr>
      <w:fldChar w:fldCharType="begin"/>
    </w:r>
    <w:r>
      <w:rPr>
        <w:noProof/>
        <w:sz w:val="16"/>
      </w:rPr>
      <w:instrText xml:space="preserve"> NUMPAGES   \* MERGEFORMAT </w:instrText>
    </w:r>
    <w:r>
      <w:rPr>
        <w:noProof/>
        <w:sz w:val="16"/>
      </w:rPr>
      <w:fldChar w:fldCharType="separate"/>
    </w:r>
    <w:r w:rsidR="00B64DE8">
      <w:rPr>
        <w:noProof/>
        <w:sz w:val="16"/>
      </w:rPr>
      <w:t>30</w:t>
    </w:r>
    <w:r>
      <w:rPr>
        <w:noProof/>
        <w:sz w:val="16"/>
      </w:rPr>
      <w:fldChar w:fldCharType="end"/>
    </w:r>
    <w:r>
      <w:rPr>
        <w:sz w:val="20"/>
      </w:rPr>
      <w:t xml:space="preserve"> </w:t>
    </w:r>
  </w:p>
  <w:p w14:paraId="709B74C3" w14:textId="77777777" w:rsidR="00C056E8" w:rsidRDefault="00C056E8"/>
  <w:p w14:paraId="16DB43A5" w14:textId="77777777" w:rsidR="00C056E8" w:rsidRDefault="00C056E8"/>
  <w:p w14:paraId="74BECC82" w14:textId="77777777" w:rsidR="00C056E8" w:rsidRDefault="00C056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7039" w14:textId="2A8198BD" w:rsidR="00C056E8" w:rsidRPr="00E51FF5" w:rsidRDefault="00C056E8" w:rsidP="00577F41">
    <w:pPr>
      <w:pBdr>
        <w:top w:val="single" w:sz="6" w:space="0" w:color="auto"/>
      </w:pBdr>
      <w:tabs>
        <w:tab w:val="right" w:pos="9639"/>
      </w:tabs>
      <w:spacing w:before="240"/>
      <w:jc w:val="center"/>
      <w:rPr>
        <w:i/>
        <w:sz w:val="20"/>
      </w:rPr>
    </w:pPr>
    <w:r w:rsidRPr="00E51FF5">
      <w:rPr>
        <w:i/>
        <w:sz w:val="20"/>
      </w:rPr>
      <w:t xml:space="preserve">Strona </w:t>
    </w:r>
    <w:r w:rsidRPr="00E51FF5">
      <w:rPr>
        <w:i/>
        <w:sz w:val="20"/>
      </w:rPr>
      <w:fldChar w:fldCharType="begin"/>
    </w:r>
    <w:r w:rsidRPr="00E51FF5">
      <w:rPr>
        <w:i/>
        <w:sz w:val="20"/>
      </w:rPr>
      <w:instrText xml:space="preserve"> PAGE </w:instrText>
    </w:r>
    <w:r w:rsidRPr="00E51FF5">
      <w:rPr>
        <w:i/>
        <w:sz w:val="20"/>
      </w:rPr>
      <w:fldChar w:fldCharType="separate"/>
    </w:r>
    <w:r w:rsidR="00B64DE8">
      <w:rPr>
        <w:i/>
        <w:noProof/>
        <w:sz w:val="20"/>
      </w:rPr>
      <w:t>20</w:t>
    </w:r>
    <w:r w:rsidRPr="00E51FF5">
      <w:rPr>
        <w:i/>
        <w:sz w:val="20"/>
      </w:rPr>
      <w:fldChar w:fldCharType="end"/>
    </w:r>
    <w:r w:rsidRPr="00E51FF5">
      <w:rPr>
        <w:i/>
        <w:sz w:val="20"/>
      </w:rPr>
      <w:t xml:space="preserve"> z </w:t>
    </w:r>
    <w:r w:rsidRPr="00E51FF5">
      <w:rPr>
        <w:i/>
        <w:sz w:val="20"/>
      </w:rPr>
      <w:fldChar w:fldCharType="begin"/>
    </w:r>
    <w:r w:rsidRPr="00E51FF5">
      <w:rPr>
        <w:i/>
        <w:sz w:val="20"/>
      </w:rPr>
      <w:instrText xml:space="preserve"> NUMPAGES </w:instrText>
    </w:r>
    <w:r w:rsidRPr="00E51FF5">
      <w:rPr>
        <w:i/>
        <w:sz w:val="20"/>
      </w:rPr>
      <w:fldChar w:fldCharType="separate"/>
    </w:r>
    <w:r w:rsidR="00B64DE8">
      <w:rPr>
        <w:i/>
        <w:noProof/>
        <w:sz w:val="20"/>
      </w:rPr>
      <w:t>30</w:t>
    </w:r>
    <w:r w:rsidRPr="00E51FF5">
      <w:rPr>
        <w:i/>
        <w:sz w:val="20"/>
      </w:rPr>
      <w:fldChar w:fldCharType="end"/>
    </w:r>
  </w:p>
  <w:p w14:paraId="73C33F54" w14:textId="77777777" w:rsidR="00C056E8" w:rsidRPr="00577F41" w:rsidRDefault="00C056E8" w:rsidP="00577F41">
    <w:pPr>
      <w:tabs>
        <w:tab w:val="center" w:pos="4962"/>
      </w:tabs>
      <w:rPr>
        <w:i/>
        <w:sz w:val="22"/>
      </w:rPr>
    </w:pPr>
    <w:r w:rsidRPr="00E51FF5">
      <w:rPr>
        <w:i/>
        <w:sz w:val="22"/>
      </w:rPr>
      <w:t xml:space="preserve">                    </w:t>
    </w:r>
    <w:r>
      <w:rPr>
        <w:i/>
        <w:sz w:val="22"/>
      </w:rPr>
      <w:t xml:space="preserve">     </w:t>
    </w:r>
    <w:r>
      <w:rPr>
        <w: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0522" w14:textId="77777777" w:rsidR="00C056E8" w:rsidRDefault="00C056E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7A25A" w14:textId="77777777" w:rsidR="00C056E8" w:rsidRDefault="00C056E8">
      <w:pPr>
        <w:spacing w:after="0" w:line="240" w:lineRule="auto"/>
      </w:pPr>
      <w:r>
        <w:separator/>
      </w:r>
    </w:p>
  </w:footnote>
  <w:footnote w:type="continuationSeparator" w:id="0">
    <w:p w14:paraId="47E21709" w14:textId="77777777" w:rsidR="00C056E8" w:rsidRDefault="00C056E8">
      <w:pPr>
        <w:spacing w:after="0" w:line="240" w:lineRule="auto"/>
      </w:pPr>
      <w:r>
        <w:continuationSeparator/>
      </w:r>
    </w:p>
  </w:footnote>
  <w:footnote w:type="continuationNotice" w:id="1">
    <w:p w14:paraId="11D44815" w14:textId="77777777" w:rsidR="00C056E8" w:rsidRDefault="00C05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9FEC" w14:textId="77777777" w:rsidR="00C056E8" w:rsidRDefault="00C056E8">
    <w:pPr>
      <w:pStyle w:val="Nagwek"/>
    </w:pPr>
  </w:p>
  <w:p w14:paraId="2FE80D28" w14:textId="77777777" w:rsidR="00C056E8" w:rsidRDefault="00C056E8"/>
  <w:p w14:paraId="744D8B00" w14:textId="77777777" w:rsidR="00C056E8" w:rsidRDefault="00C056E8"/>
  <w:p w14:paraId="5DDA662D" w14:textId="77777777" w:rsidR="00C056E8" w:rsidRDefault="00C056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8917" w14:textId="77777777" w:rsidR="00C056E8" w:rsidRDefault="00C056E8" w:rsidP="00577F41">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FA2E" w14:textId="77777777" w:rsidR="00C056E8" w:rsidRPr="00C87F9C" w:rsidRDefault="00C056E8" w:rsidP="00C87F9C">
    <w:pPr>
      <w:spacing w:after="40" w:line="259" w:lineRule="auto"/>
      <w:ind w:left="10" w:right="4" w:hanging="10"/>
      <w:jc w:val="right"/>
      <w:rPr>
        <w:b/>
        <w:sz w:val="28"/>
      </w:rPr>
    </w:pPr>
    <w:r>
      <w:rPr>
        <w:b/>
        <w:sz w:val="28"/>
      </w:rPr>
      <w:t>-</w:t>
    </w:r>
    <w:r w:rsidRPr="00C87F9C">
      <w:rPr>
        <w:b/>
        <w:sz w:val="28"/>
      </w:rPr>
      <w:t>WZÓR</w:t>
    </w:r>
    <w:r>
      <w:rPr>
        <w:b/>
        <w:sz w:val="28"/>
      </w:rPr>
      <w:t xml:space="preserve"> dla odbiorcy końcowego-</w:t>
    </w:r>
  </w:p>
  <w:p w14:paraId="383499C4" w14:textId="77777777" w:rsidR="00C056E8" w:rsidRDefault="00C056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233"/>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1" w15:restartNumberingAfterBreak="0">
    <w:nsid w:val="042A68D5"/>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 w15:restartNumberingAfterBreak="0">
    <w:nsid w:val="05565F3A"/>
    <w:multiLevelType w:val="multilevel"/>
    <w:tmpl w:val="D94CC836"/>
    <w:lvl w:ilvl="0">
      <w:start w:val="1"/>
      <w:numFmt w:val="decimal"/>
      <w:lvlText w:val="%1."/>
      <w:lvlJc w:val="left"/>
      <w:pPr>
        <w:tabs>
          <w:tab w:val="num" w:pos="540"/>
        </w:tabs>
        <w:ind w:left="540" w:hanging="360"/>
      </w:pPr>
      <w:rPr>
        <w:rFonts w:hint="default"/>
        <w:b w:val="0"/>
        <w:i w:val="0"/>
        <w:color w:val="auto"/>
      </w:rPr>
    </w:lvl>
    <w:lvl w:ilvl="1">
      <w:start w:val="1"/>
      <w:numFmt w:val="decimal"/>
      <w:lvlText w:val="%2)"/>
      <w:lvlJc w:val="left"/>
      <w:pPr>
        <w:tabs>
          <w:tab w:val="num" w:pos="900"/>
        </w:tabs>
        <w:ind w:left="900" w:hanging="360"/>
      </w:pPr>
      <w:rPr>
        <w:rFonts w:hint="default"/>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06E76EBC"/>
    <w:multiLevelType w:val="multilevel"/>
    <w:tmpl w:val="5956BED4"/>
    <w:lvl w:ilvl="0">
      <w:start w:val="1"/>
      <w:numFmt w:val="decimal"/>
      <w:lvlText w:val="%1."/>
      <w:lvlJc w:val="left"/>
      <w:pPr>
        <w:ind w:left="360" w:hanging="360"/>
      </w:pPr>
      <w:rPr>
        <w:rFonts w:hint="default"/>
        <w:position w:val="0"/>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886812"/>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 w15:restartNumberingAfterBreak="0">
    <w:nsid w:val="0BD64D46"/>
    <w:multiLevelType w:val="hybridMultilevel"/>
    <w:tmpl w:val="7EC844A6"/>
    <w:lvl w:ilvl="0" w:tplc="B9C442D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815AD"/>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7" w15:restartNumberingAfterBreak="0">
    <w:nsid w:val="0D0E0FD0"/>
    <w:multiLevelType w:val="hybridMultilevel"/>
    <w:tmpl w:val="5F84D83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F182B5A"/>
    <w:multiLevelType w:val="hybridMultilevel"/>
    <w:tmpl w:val="1220A65C"/>
    <w:lvl w:ilvl="0" w:tplc="04150019">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3D62EE0"/>
    <w:multiLevelType w:val="multilevel"/>
    <w:tmpl w:val="91DC2D68"/>
    <w:lvl w:ilvl="0">
      <w:start w:val="1"/>
      <w:numFmt w:val="lowerRoman"/>
      <w:lvlText w:val="%1."/>
      <w:lvlJc w:val="right"/>
      <w:pPr>
        <w:tabs>
          <w:tab w:val="num" w:pos="1770"/>
        </w:tabs>
        <w:ind w:left="1770" w:hanging="360"/>
      </w:pPr>
    </w:lvl>
    <w:lvl w:ilvl="1">
      <w:start w:val="1"/>
      <w:numFmt w:val="decimal"/>
      <w:lvlText w:val="%2."/>
      <w:lvlJc w:val="left"/>
      <w:pPr>
        <w:tabs>
          <w:tab w:val="num" w:pos="2490"/>
        </w:tabs>
        <w:ind w:left="2490" w:hanging="360"/>
      </w:pPr>
    </w:lvl>
    <w:lvl w:ilvl="2" w:tentative="1">
      <w:start w:val="1"/>
      <w:numFmt w:val="decimal"/>
      <w:lvlText w:val="%3."/>
      <w:lvlJc w:val="left"/>
      <w:pPr>
        <w:tabs>
          <w:tab w:val="num" w:pos="3210"/>
        </w:tabs>
        <w:ind w:left="3210" w:hanging="360"/>
      </w:pPr>
    </w:lvl>
    <w:lvl w:ilvl="3" w:tentative="1">
      <w:start w:val="1"/>
      <w:numFmt w:val="decimal"/>
      <w:lvlText w:val="%4."/>
      <w:lvlJc w:val="left"/>
      <w:pPr>
        <w:tabs>
          <w:tab w:val="num" w:pos="3930"/>
        </w:tabs>
        <w:ind w:left="3930" w:hanging="360"/>
      </w:pPr>
    </w:lvl>
    <w:lvl w:ilvl="4" w:tentative="1">
      <w:start w:val="1"/>
      <w:numFmt w:val="decimal"/>
      <w:lvlText w:val="%5."/>
      <w:lvlJc w:val="left"/>
      <w:pPr>
        <w:tabs>
          <w:tab w:val="num" w:pos="4650"/>
        </w:tabs>
        <w:ind w:left="4650" w:hanging="360"/>
      </w:pPr>
    </w:lvl>
    <w:lvl w:ilvl="5" w:tentative="1">
      <w:start w:val="1"/>
      <w:numFmt w:val="decimal"/>
      <w:lvlText w:val="%6."/>
      <w:lvlJc w:val="left"/>
      <w:pPr>
        <w:tabs>
          <w:tab w:val="num" w:pos="5370"/>
        </w:tabs>
        <w:ind w:left="5370" w:hanging="360"/>
      </w:pPr>
    </w:lvl>
    <w:lvl w:ilvl="6" w:tentative="1">
      <w:start w:val="1"/>
      <w:numFmt w:val="decimal"/>
      <w:lvlText w:val="%7."/>
      <w:lvlJc w:val="left"/>
      <w:pPr>
        <w:tabs>
          <w:tab w:val="num" w:pos="6090"/>
        </w:tabs>
        <w:ind w:left="6090" w:hanging="360"/>
      </w:pPr>
    </w:lvl>
    <w:lvl w:ilvl="7" w:tentative="1">
      <w:start w:val="1"/>
      <w:numFmt w:val="decimal"/>
      <w:lvlText w:val="%8."/>
      <w:lvlJc w:val="left"/>
      <w:pPr>
        <w:tabs>
          <w:tab w:val="num" w:pos="6810"/>
        </w:tabs>
        <w:ind w:left="6810" w:hanging="360"/>
      </w:pPr>
    </w:lvl>
    <w:lvl w:ilvl="8" w:tentative="1">
      <w:start w:val="1"/>
      <w:numFmt w:val="decimal"/>
      <w:lvlText w:val="%9."/>
      <w:lvlJc w:val="left"/>
      <w:pPr>
        <w:tabs>
          <w:tab w:val="num" w:pos="7530"/>
        </w:tabs>
        <w:ind w:left="7530" w:hanging="360"/>
      </w:pPr>
    </w:lvl>
  </w:abstractNum>
  <w:abstractNum w:abstractNumId="10" w15:restartNumberingAfterBreak="0">
    <w:nsid w:val="13F96861"/>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11" w15:restartNumberingAfterBreak="0">
    <w:nsid w:val="14B752D5"/>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12" w15:restartNumberingAfterBreak="0">
    <w:nsid w:val="18437FCE"/>
    <w:multiLevelType w:val="hybridMultilevel"/>
    <w:tmpl w:val="8DBE5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6D37F4"/>
    <w:multiLevelType w:val="hybridMultilevel"/>
    <w:tmpl w:val="1220A65C"/>
    <w:lvl w:ilvl="0" w:tplc="04150019">
      <w:start w:val="1"/>
      <w:numFmt w:val="lowerLetter"/>
      <w:lvlText w:val="%1)"/>
      <w:lvlJc w:val="left"/>
      <w:pPr>
        <w:ind w:left="1440" w:hanging="360"/>
      </w:pPr>
      <w:rPr>
        <w:rFonts w:hint="default"/>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B83EEC"/>
    <w:multiLevelType w:val="hybridMultilevel"/>
    <w:tmpl w:val="62BC4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F63CF"/>
    <w:multiLevelType w:val="multilevel"/>
    <w:tmpl w:val="D94CC836"/>
    <w:lvl w:ilvl="0">
      <w:start w:val="1"/>
      <w:numFmt w:val="decimal"/>
      <w:lvlText w:val="%1."/>
      <w:lvlJc w:val="left"/>
      <w:pPr>
        <w:tabs>
          <w:tab w:val="num" w:pos="540"/>
        </w:tabs>
        <w:ind w:left="540" w:hanging="360"/>
      </w:pPr>
      <w:rPr>
        <w:rFonts w:hint="default"/>
        <w:b w:val="0"/>
        <w:i w:val="0"/>
        <w:color w:val="auto"/>
      </w:rPr>
    </w:lvl>
    <w:lvl w:ilvl="1">
      <w:start w:val="1"/>
      <w:numFmt w:val="decimal"/>
      <w:lvlText w:val="%2)"/>
      <w:lvlJc w:val="left"/>
      <w:pPr>
        <w:tabs>
          <w:tab w:val="num" w:pos="900"/>
        </w:tabs>
        <w:ind w:left="900" w:hanging="360"/>
      </w:pPr>
      <w:rPr>
        <w:rFonts w:hint="default"/>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6" w15:restartNumberingAfterBreak="0">
    <w:nsid w:val="1DCB38BA"/>
    <w:multiLevelType w:val="multilevel"/>
    <w:tmpl w:val="B64C125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1E0E41C5"/>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18" w15:restartNumberingAfterBreak="0">
    <w:nsid w:val="1E3F7C60"/>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19" w15:restartNumberingAfterBreak="0">
    <w:nsid w:val="1FBF0D42"/>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0" w15:restartNumberingAfterBreak="0">
    <w:nsid w:val="20645D83"/>
    <w:multiLevelType w:val="multilevel"/>
    <w:tmpl w:val="5150EEA4"/>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1" w15:restartNumberingAfterBreak="0">
    <w:nsid w:val="20E949F7"/>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5464"/>
        </w:tabs>
        <w:ind w:left="5464"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2" w15:restartNumberingAfterBreak="0">
    <w:nsid w:val="24395A65"/>
    <w:multiLevelType w:val="hybridMultilevel"/>
    <w:tmpl w:val="60947EC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6013588"/>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4" w15:restartNumberingAfterBreak="0">
    <w:nsid w:val="27E959AE"/>
    <w:multiLevelType w:val="hybridMultilevel"/>
    <w:tmpl w:val="640EF60C"/>
    <w:lvl w:ilvl="0" w:tplc="6C160F00">
      <w:start w:val="1"/>
      <w:numFmt w:val="decimal"/>
      <w:lvlText w:val="%1."/>
      <w:lvlJc w:val="left"/>
      <w:pPr>
        <w:tabs>
          <w:tab w:val="num" w:pos="720"/>
        </w:tabs>
        <w:ind w:left="720" w:hanging="360"/>
      </w:pPr>
      <w:rPr>
        <w:rFonts w:hint="default"/>
        <w:b w:val="0"/>
        <w:i w:val="0"/>
        <w:sz w:val="22"/>
        <w:szCs w:val="22"/>
      </w:rPr>
    </w:lvl>
    <w:lvl w:ilvl="1" w:tplc="D3920ADA">
      <w:start w:val="1"/>
      <w:numFmt w:val="lowerLetter"/>
      <w:lvlText w:val="%2."/>
      <w:lvlJc w:val="left"/>
      <w:pPr>
        <w:tabs>
          <w:tab w:val="num" w:pos="1440"/>
        </w:tabs>
        <w:ind w:left="1440" w:hanging="360"/>
      </w:pPr>
    </w:lvl>
    <w:lvl w:ilvl="2" w:tplc="BCF47400" w:tentative="1">
      <w:start w:val="1"/>
      <w:numFmt w:val="lowerRoman"/>
      <w:lvlText w:val="%3."/>
      <w:lvlJc w:val="right"/>
      <w:pPr>
        <w:tabs>
          <w:tab w:val="num" w:pos="2160"/>
        </w:tabs>
        <w:ind w:left="2160" w:hanging="180"/>
      </w:pPr>
    </w:lvl>
    <w:lvl w:ilvl="3" w:tplc="90267002" w:tentative="1">
      <w:start w:val="1"/>
      <w:numFmt w:val="decimal"/>
      <w:lvlText w:val="%4."/>
      <w:lvlJc w:val="left"/>
      <w:pPr>
        <w:tabs>
          <w:tab w:val="num" w:pos="2880"/>
        </w:tabs>
        <w:ind w:left="2880" w:hanging="360"/>
      </w:pPr>
    </w:lvl>
    <w:lvl w:ilvl="4" w:tplc="6F72E1C6" w:tentative="1">
      <w:start w:val="1"/>
      <w:numFmt w:val="lowerLetter"/>
      <w:lvlText w:val="%5."/>
      <w:lvlJc w:val="left"/>
      <w:pPr>
        <w:tabs>
          <w:tab w:val="num" w:pos="3600"/>
        </w:tabs>
        <w:ind w:left="3600" w:hanging="360"/>
      </w:pPr>
    </w:lvl>
    <w:lvl w:ilvl="5" w:tplc="238864A4" w:tentative="1">
      <w:start w:val="1"/>
      <w:numFmt w:val="lowerRoman"/>
      <w:lvlText w:val="%6."/>
      <w:lvlJc w:val="right"/>
      <w:pPr>
        <w:tabs>
          <w:tab w:val="num" w:pos="4320"/>
        </w:tabs>
        <w:ind w:left="4320" w:hanging="180"/>
      </w:pPr>
    </w:lvl>
    <w:lvl w:ilvl="6" w:tplc="4C6E6656" w:tentative="1">
      <w:start w:val="1"/>
      <w:numFmt w:val="decimal"/>
      <w:lvlText w:val="%7."/>
      <w:lvlJc w:val="left"/>
      <w:pPr>
        <w:tabs>
          <w:tab w:val="num" w:pos="5040"/>
        </w:tabs>
        <w:ind w:left="5040" w:hanging="360"/>
      </w:pPr>
    </w:lvl>
    <w:lvl w:ilvl="7" w:tplc="677689BC" w:tentative="1">
      <w:start w:val="1"/>
      <w:numFmt w:val="lowerLetter"/>
      <w:lvlText w:val="%8."/>
      <w:lvlJc w:val="left"/>
      <w:pPr>
        <w:tabs>
          <w:tab w:val="num" w:pos="5760"/>
        </w:tabs>
        <w:ind w:left="5760" w:hanging="360"/>
      </w:pPr>
    </w:lvl>
    <w:lvl w:ilvl="8" w:tplc="6FE06520" w:tentative="1">
      <w:start w:val="1"/>
      <w:numFmt w:val="lowerRoman"/>
      <w:lvlText w:val="%9."/>
      <w:lvlJc w:val="right"/>
      <w:pPr>
        <w:tabs>
          <w:tab w:val="num" w:pos="6480"/>
        </w:tabs>
        <w:ind w:left="6480" w:hanging="180"/>
      </w:pPr>
    </w:lvl>
  </w:abstractNum>
  <w:abstractNum w:abstractNumId="25" w15:restartNumberingAfterBreak="0">
    <w:nsid w:val="2C295CA2"/>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6" w15:restartNumberingAfterBreak="0">
    <w:nsid w:val="2C3E0F2E"/>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7" w15:restartNumberingAfterBreak="0">
    <w:nsid w:val="2F754F6A"/>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8" w15:restartNumberingAfterBreak="0">
    <w:nsid w:val="33910BA0"/>
    <w:multiLevelType w:val="hybridMultilevel"/>
    <w:tmpl w:val="747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467D5"/>
    <w:multiLevelType w:val="hybridMultilevel"/>
    <w:tmpl w:val="26A259B8"/>
    <w:lvl w:ilvl="0" w:tplc="04150017">
      <w:start w:val="1"/>
      <w:numFmt w:val="lowerLetter"/>
      <w:lvlText w:val="%1)"/>
      <w:lvlJc w:val="left"/>
      <w:pPr>
        <w:ind w:left="16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0" w15:restartNumberingAfterBreak="0">
    <w:nsid w:val="390415E1"/>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31" w15:restartNumberingAfterBreak="0">
    <w:nsid w:val="3A004CFC"/>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32" w15:restartNumberingAfterBreak="0">
    <w:nsid w:val="3DED64F8"/>
    <w:multiLevelType w:val="hybridMultilevel"/>
    <w:tmpl w:val="FEF49A9A"/>
    <w:lvl w:ilvl="0" w:tplc="6F08F314">
      <w:start w:val="1"/>
      <w:numFmt w:val="lowerLetter"/>
      <w:lvlText w:val="%1)"/>
      <w:lvlJc w:val="left"/>
      <w:pPr>
        <w:ind w:left="1146" w:hanging="360"/>
      </w:pPr>
      <w:rPr>
        <w:rFonts w:ascii="Arial" w:eastAsia="Arial"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06A5FD6"/>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34" w15:restartNumberingAfterBreak="0">
    <w:nsid w:val="43F96D42"/>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35" w15:restartNumberingAfterBreak="0">
    <w:nsid w:val="445001FF"/>
    <w:multiLevelType w:val="hybridMultilevel"/>
    <w:tmpl w:val="853EFE9E"/>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6" w15:restartNumberingAfterBreak="0">
    <w:nsid w:val="45CB4CD0"/>
    <w:multiLevelType w:val="multilevel"/>
    <w:tmpl w:val="D94CC836"/>
    <w:lvl w:ilvl="0">
      <w:start w:val="1"/>
      <w:numFmt w:val="decimal"/>
      <w:lvlText w:val="%1."/>
      <w:lvlJc w:val="left"/>
      <w:pPr>
        <w:tabs>
          <w:tab w:val="num" w:pos="540"/>
        </w:tabs>
        <w:ind w:left="540" w:hanging="360"/>
      </w:pPr>
      <w:rPr>
        <w:rFonts w:hint="default"/>
        <w:b w:val="0"/>
        <w:i w:val="0"/>
        <w:color w:val="auto"/>
      </w:rPr>
    </w:lvl>
    <w:lvl w:ilvl="1">
      <w:start w:val="1"/>
      <w:numFmt w:val="decimal"/>
      <w:lvlText w:val="%2)"/>
      <w:lvlJc w:val="left"/>
      <w:pPr>
        <w:tabs>
          <w:tab w:val="num" w:pos="900"/>
        </w:tabs>
        <w:ind w:left="900" w:hanging="360"/>
      </w:pPr>
      <w:rPr>
        <w:rFonts w:hint="default"/>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7" w15:restartNumberingAfterBreak="0">
    <w:nsid w:val="467073DA"/>
    <w:multiLevelType w:val="hybridMultilevel"/>
    <w:tmpl w:val="8EACE97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572E503B"/>
    <w:multiLevelType w:val="multilevel"/>
    <w:tmpl w:val="D94CC83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8980918"/>
    <w:multiLevelType w:val="hybridMultilevel"/>
    <w:tmpl w:val="747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224299"/>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1" w15:restartNumberingAfterBreak="0">
    <w:nsid w:val="5A2C19CA"/>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2" w15:restartNumberingAfterBreak="0">
    <w:nsid w:val="5A326F90"/>
    <w:multiLevelType w:val="multilevel"/>
    <w:tmpl w:val="12DCC98E"/>
    <w:lvl w:ilvl="0">
      <w:start w:val="1"/>
      <w:numFmt w:val="decimal"/>
      <w:lvlText w:val="%1."/>
      <w:lvlJc w:val="left"/>
      <w:pPr>
        <w:tabs>
          <w:tab w:val="num" w:pos="567"/>
        </w:tabs>
        <w:ind w:left="567" w:hanging="567"/>
      </w:pPr>
      <w:rPr>
        <w:rFonts w:ascii="Arial" w:eastAsia="Times New Roman" w:hAnsi="Arial" w:cs="Times New Roman" w:hint="default"/>
      </w:rPr>
    </w:lvl>
    <w:lvl w:ilvl="1">
      <w:start w:val="1"/>
      <w:numFmt w:val="decimal"/>
      <w:pStyle w:val="UmowaNumeracja1poziom2"/>
      <w:lvlText w:val="%1.%2."/>
      <w:lvlJc w:val="left"/>
      <w:pPr>
        <w:tabs>
          <w:tab w:val="num" w:pos="1361"/>
        </w:tabs>
        <w:ind w:left="1361" w:hanging="794"/>
      </w:pPr>
      <w:rPr>
        <w:rFonts w:cs="Times New Roman" w:hint="default"/>
        <w:b w:val="0"/>
        <w:i w:val="0"/>
      </w:rPr>
    </w:lvl>
    <w:lvl w:ilvl="2">
      <w:start w:val="1"/>
      <w:numFmt w:val="decimal"/>
      <w:lvlText w:val="%1.%2.%3."/>
      <w:lvlJc w:val="left"/>
      <w:pPr>
        <w:tabs>
          <w:tab w:val="num" w:pos="2381"/>
        </w:tabs>
        <w:ind w:left="2381" w:hanging="1020"/>
      </w:pPr>
      <w:rPr>
        <w:rFonts w:cs="Times New Roman" w:hint="default"/>
        <w:sz w:val="22"/>
        <w:szCs w:val="20"/>
      </w:rPr>
    </w:lvl>
    <w:lvl w:ilvl="3">
      <w:start w:val="1"/>
      <w:numFmt w:val="decimal"/>
      <w:lvlText w:val="%1.%2.%3.%4"/>
      <w:lvlJc w:val="left"/>
      <w:pPr>
        <w:tabs>
          <w:tab w:val="num" w:pos="2948"/>
        </w:tabs>
        <w:ind w:left="3515" w:hanging="1134"/>
      </w:pPr>
      <w:rPr>
        <w:rFonts w:ascii="Arial" w:hAnsi="Arial" w:cs="Times New Roman" w:hint="default"/>
        <w:sz w:val="22"/>
        <w:szCs w:val="20"/>
      </w:rPr>
    </w:lvl>
    <w:lvl w:ilvl="4">
      <w:start w:val="1"/>
      <w:numFmt w:val="lowerRoman"/>
      <w:lvlText w:val="(%5)"/>
      <w:lvlJc w:val="left"/>
      <w:pPr>
        <w:tabs>
          <w:tab w:val="num" w:pos="2835"/>
        </w:tabs>
        <w:ind w:left="2835" w:hanging="567"/>
      </w:pPr>
      <w:rPr>
        <w:rFonts w:cs="Times New Roman" w:hint="default"/>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3969"/>
        </w:tabs>
        <w:ind w:left="3969" w:hanging="567"/>
      </w:pPr>
      <w:rPr>
        <w:rFonts w:cs="Times New Roman" w:hint="default"/>
      </w:rPr>
    </w:lvl>
    <w:lvl w:ilvl="7">
      <w:start w:val="1"/>
      <w:numFmt w:val="decimal"/>
      <w:lvlText w:val="%1.%2.%3.%4.%5.%6.%7.%8"/>
      <w:lvlJc w:val="left"/>
      <w:pPr>
        <w:tabs>
          <w:tab w:val="num" w:pos="4536"/>
        </w:tabs>
        <w:ind w:left="4536" w:hanging="567"/>
      </w:pPr>
      <w:rPr>
        <w:rFonts w:cs="Times New Roman" w:hint="default"/>
      </w:rPr>
    </w:lvl>
    <w:lvl w:ilvl="8">
      <w:start w:val="1"/>
      <w:numFmt w:val="decimal"/>
      <w:lvlText w:val="%1.%2.%3.%4.%5.%6.%7.%8.%9"/>
      <w:lvlJc w:val="left"/>
      <w:pPr>
        <w:tabs>
          <w:tab w:val="num" w:pos="5103"/>
        </w:tabs>
        <w:ind w:left="5103" w:hanging="567"/>
      </w:pPr>
      <w:rPr>
        <w:rFonts w:cs="Times New Roman" w:hint="default"/>
      </w:rPr>
    </w:lvl>
  </w:abstractNum>
  <w:abstractNum w:abstractNumId="43" w15:restartNumberingAfterBreak="0">
    <w:nsid w:val="643D4F2E"/>
    <w:multiLevelType w:val="hybridMultilevel"/>
    <w:tmpl w:val="A454CAFE"/>
    <w:lvl w:ilvl="0" w:tplc="1DE8D1C8">
      <w:start w:val="1"/>
      <w:numFmt w:val="lowerLetter"/>
      <w:lvlText w:val="%1)"/>
      <w:lvlJc w:val="left"/>
      <w:pPr>
        <w:ind w:left="1637" w:hanging="360"/>
      </w:pPr>
      <w:rPr>
        <w:rFonts w:hint="default"/>
        <w:b w:val="0"/>
        <w:i w:val="0"/>
        <w:sz w:val="24"/>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4" w15:restartNumberingAfterBreak="0">
    <w:nsid w:val="66C03379"/>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5" w15:restartNumberingAfterBreak="0">
    <w:nsid w:val="6A3846FB"/>
    <w:multiLevelType w:val="hybridMultilevel"/>
    <w:tmpl w:val="1220A65C"/>
    <w:lvl w:ilvl="0" w:tplc="04150019">
      <w:start w:val="1"/>
      <w:numFmt w:val="lowerLetter"/>
      <w:lvlText w:val="%1)"/>
      <w:lvlJc w:val="left"/>
      <w:pPr>
        <w:ind w:left="1440" w:hanging="360"/>
      </w:pPr>
      <w:rPr>
        <w:rFonts w:hint="default"/>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B421F69"/>
    <w:multiLevelType w:val="hybridMultilevel"/>
    <w:tmpl w:val="5F20CAF2"/>
    <w:lvl w:ilvl="0" w:tplc="D346CB06">
      <w:start w:val="1"/>
      <w:numFmt w:val="decimal"/>
      <w:pStyle w:val="Nagwek1"/>
      <w:lvlText w:val="%1."/>
      <w:lvlJc w:val="left"/>
      <w:pPr>
        <w:ind w:left="0"/>
      </w:pPr>
      <w:rPr>
        <w:rFonts w:ascii="Cambria" w:hAnsi="Cambria" w:cs="Arial" w:hint="default"/>
        <w:b w:val="0"/>
        <w:bCs/>
        <w:i w:val="0"/>
        <w:strike w:val="0"/>
        <w:dstrike w:val="0"/>
        <w:color w:val="000000"/>
        <w:sz w:val="24"/>
        <w:szCs w:val="22"/>
        <w:u w:val="none" w:color="000000"/>
        <w:bdr w:val="none" w:sz="0" w:space="0" w:color="auto"/>
        <w:shd w:val="clear" w:color="auto" w:fill="auto"/>
        <w:vertAlign w:val="baseline"/>
      </w:rPr>
    </w:lvl>
    <w:lvl w:ilvl="1" w:tplc="0F5A440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130C7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645C7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707B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ECF20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67CF5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7679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A8F8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1053C0"/>
    <w:multiLevelType w:val="hybridMultilevel"/>
    <w:tmpl w:val="60947EC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6F5A1326"/>
    <w:multiLevelType w:val="hybridMultilevel"/>
    <w:tmpl w:val="6038D634"/>
    <w:lvl w:ilvl="0" w:tplc="49E66D24">
      <w:start w:val="1"/>
      <w:numFmt w:val="decimal"/>
      <w:lvlText w:val="%1."/>
      <w:lvlJc w:val="left"/>
      <w:pPr>
        <w:ind w:left="720" w:hanging="360"/>
      </w:pPr>
      <w:rPr>
        <w:rFonts w:ascii="Arial" w:eastAsia="Calibri" w:hAnsi="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C360DF"/>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0" w15:restartNumberingAfterBreak="0">
    <w:nsid w:val="7113270C"/>
    <w:multiLevelType w:val="hybridMultilevel"/>
    <w:tmpl w:val="5F84D83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745813A6"/>
    <w:multiLevelType w:val="hybridMultilevel"/>
    <w:tmpl w:val="E9DE6C02"/>
    <w:lvl w:ilvl="0" w:tplc="61740F94">
      <w:start w:val="1"/>
      <w:numFmt w:val="decimal"/>
      <w:lvlText w:val="g%1)"/>
      <w:lvlJc w:val="left"/>
      <w:pPr>
        <w:ind w:left="1440" w:hanging="360"/>
      </w:pPr>
      <w:rPr>
        <w:rFonts w:hint="default"/>
      </w:rPr>
    </w:lvl>
    <w:lvl w:ilvl="1" w:tplc="04150019">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407816"/>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3" w15:restartNumberingAfterBreak="0">
    <w:nsid w:val="78DD0EE1"/>
    <w:multiLevelType w:val="multilevel"/>
    <w:tmpl w:val="D5C233E0"/>
    <w:lvl w:ilvl="0">
      <w:start w:val="1"/>
      <w:numFmt w:val="decimal"/>
      <w:lvlText w:val="%1."/>
      <w:lvlJc w:val="left"/>
      <w:pPr>
        <w:ind w:left="642" w:hanging="360"/>
      </w:pPr>
      <w:rPr>
        <w:rFonts w:ascii="Times New Roman" w:eastAsia="Arial" w:hAnsi="Times New Roman" w:cs="Times New Roman" w:hint="default"/>
      </w:rPr>
    </w:lvl>
    <w:lvl w:ilvl="1">
      <w:start w:val="1"/>
      <w:numFmt w:val="decimal"/>
      <w:lvlText w:val="%1.%2"/>
      <w:lvlJc w:val="left"/>
      <w:pPr>
        <w:ind w:left="1002" w:hanging="360"/>
      </w:pPr>
      <w:rPr>
        <w:rFonts w:hint="default"/>
      </w:rPr>
    </w:lvl>
    <w:lvl w:ilvl="2">
      <w:start w:val="1"/>
      <w:numFmt w:val="decimal"/>
      <w:lvlText w:val="%1.%2.%3"/>
      <w:lvlJc w:val="left"/>
      <w:pPr>
        <w:ind w:left="1362" w:hanging="360"/>
      </w:pPr>
      <w:rPr>
        <w:rFonts w:hint="default"/>
      </w:rPr>
    </w:lvl>
    <w:lvl w:ilvl="3">
      <w:start w:val="1"/>
      <w:numFmt w:val="decimal"/>
      <w:lvlText w:val="(%4)"/>
      <w:lvlJc w:val="left"/>
      <w:pPr>
        <w:ind w:left="1722" w:hanging="360"/>
      </w:pPr>
      <w:rPr>
        <w:rFonts w:hint="default"/>
      </w:rPr>
    </w:lvl>
    <w:lvl w:ilvl="4">
      <w:start w:val="1"/>
      <w:numFmt w:val="lowerLetter"/>
      <w:lvlText w:val="(%5)"/>
      <w:lvlJc w:val="left"/>
      <w:pPr>
        <w:ind w:left="2082" w:hanging="360"/>
      </w:pPr>
      <w:rPr>
        <w:rFonts w:hint="default"/>
      </w:rPr>
    </w:lvl>
    <w:lvl w:ilvl="5">
      <w:start w:val="1"/>
      <w:numFmt w:val="lowerRoman"/>
      <w:lvlText w:val="(%6)"/>
      <w:lvlJc w:val="left"/>
      <w:pPr>
        <w:ind w:left="2442" w:hanging="360"/>
      </w:pPr>
      <w:rPr>
        <w:rFonts w:hint="default"/>
      </w:rPr>
    </w:lvl>
    <w:lvl w:ilvl="6">
      <w:start w:val="1"/>
      <w:numFmt w:val="decimal"/>
      <w:lvlText w:val="%7."/>
      <w:lvlJc w:val="left"/>
      <w:pPr>
        <w:ind w:left="2802" w:hanging="360"/>
      </w:pPr>
      <w:rPr>
        <w:rFonts w:hint="default"/>
      </w:rPr>
    </w:lvl>
    <w:lvl w:ilvl="7">
      <w:start w:val="1"/>
      <w:numFmt w:val="lowerLetter"/>
      <w:lvlText w:val="%8."/>
      <w:lvlJc w:val="left"/>
      <w:pPr>
        <w:ind w:left="3162" w:hanging="360"/>
      </w:pPr>
      <w:rPr>
        <w:rFonts w:hint="default"/>
      </w:rPr>
    </w:lvl>
    <w:lvl w:ilvl="8">
      <w:start w:val="1"/>
      <w:numFmt w:val="lowerRoman"/>
      <w:lvlText w:val="%9."/>
      <w:lvlJc w:val="left"/>
      <w:pPr>
        <w:ind w:left="3522" w:hanging="360"/>
      </w:pPr>
      <w:rPr>
        <w:rFonts w:hint="default"/>
      </w:rPr>
    </w:lvl>
  </w:abstractNum>
  <w:abstractNum w:abstractNumId="54" w15:restartNumberingAfterBreak="0">
    <w:nsid w:val="78DD7DCE"/>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5" w15:restartNumberingAfterBreak="0">
    <w:nsid w:val="79D94600"/>
    <w:multiLevelType w:val="hybridMultilevel"/>
    <w:tmpl w:val="4EEE6C9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7BFD5FED"/>
    <w:multiLevelType w:val="hybridMultilevel"/>
    <w:tmpl w:val="27BCC028"/>
    <w:lvl w:ilvl="0" w:tplc="04150019">
      <w:start w:val="1"/>
      <w:numFmt w:val="lowerLetter"/>
      <w:lvlText w:val="%1)"/>
      <w:lvlJc w:val="left"/>
      <w:pPr>
        <w:ind w:left="1620" w:hanging="360"/>
      </w:pPr>
      <w:rPr>
        <w:rFonts w:hint="default"/>
        <w:color w:val="auto"/>
      </w:r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7" w15:restartNumberingAfterBreak="0">
    <w:nsid w:val="7D254486"/>
    <w:multiLevelType w:val="hybridMultilevel"/>
    <w:tmpl w:val="F4200E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E1D75F1"/>
    <w:multiLevelType w:val="multilevel"/>
    <w:tmpl w:val="D94CC836"/>
    <w:lvl w:ilvl="0">
      <w:start w:val="1"/>
      <w:numFmt w:val="decimal"/>
      <w:lvlText w:val="%1."/>
      <w:lvlJc w:val="left"/>
      <w:pPr>
        <w:tabs>
          <w:tab w:val="num" w:pos="900"/>
        </w:tabs>
        <w:ind w:left="900" w:hanging="360"/>
      </w:pPr>
      <w:rPr>
        <w:rFonts w:hint="default"/>
        <w:b w:val="0"/>
        <w:i w:val="0"/>
        <w:color w:val="auto"/>
      </w:rPr>
    </w:lvl>
    <w:lvl w:ilvl="1">
      <w:start w:val="1"/>
      <w:numFmt w:val="decimal"/>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9" w15:restartNumberingAfterBreak="0">
    <w:nsid w:val="7E3A3CCB"/>
    <w:multiLevelType w:val="multilevel"/>
    <w:tmpl w:val="EFF898C8"/>
    <w:lvl w:ilvl="0">
      <w:start w:val="1"/>
      <w:numFmt w:val="decimal"/>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260"/>
        </w:tabs>
        <w:ind w:left="1260" w:hanging="360"/>
      </w:pPr>
      <w:rPr>
        <w:rFonts w:hint="default"/>
        <w:b w:val="0"/>
        <w:i w:val="0"/>
        <w:color w:val="auto"/>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num w:numId="1">
    <w:abstractNumId w:val="46"/>
  </w:num>
  <w:num w:numId="2">
    <w:abstractNumId w:val="3"/>
  </w:num>
  <w:num w:numId="3">
    <w:abstractNumId w:val="51"/>
  </w:num>
  <w:num w:numId="4">
    <w:abstractNumId w:val="43"/>
  </w:num>
  <w:num w:numId="5">
    <w:abstractNumId w:val="8"/>
  </w:num>
  <w:num w:numId="6">
    <w:abstractNumId w:val="28"/>
  </w:num>
  <w:num w:numId="7">
    <w:abstractNumId w:val="39"/>
  </w:num>
  <w:num w:numId="8">
    <w:abstractNumId w:val="5"/>
  </w:num>
  <w:num w:numId="9">
    <w:abstractNumId w:val="2"/>
  </w:num>
  <w:num w:numId="10">
    <w:abstractNumId w:val="16"/>
  </w:num>
  <w:num w:numId="11">
    <w:abstractNumId w:val="42"/>
  </w:num>
  <w:num w:numId="12">
    <w:abstractNumId w:val="27"/>
  </w:num>
  <w:num w:numId="13">
    <w:abstractNumId w:val="23"/>
  </w:num>
  <w:num w:numId="14">
    <w:abstractNumId w:val="36"/>
  </w:num>
  <w:num w:numId="15">
    <w:abstractNumId w:val="15"/>
  </w:num>
  <w:num w:numId="16">
    <w:abstractNumId w:val="19"/>
  </w:num>
  <w:num w:numId="17">
    <w:abstractNumId w:val="13"/>
  </w:num>
  <w:num w:numId="18">
    <w:abstractNumId w:val="56"/>
  </w:num>
  <w:num w:numId="19">
    <w:abstractNumId w:val="45"/>
  </w:num>
  <w:num w:numId="20">
    <w:abstractNumId w:val="33"/>
  </w:num>
  <w:num w:numId="21">
    <w:abstractNumId w:val="54"/>
  </w:num>
  <w:num w:numId="22">
    <w:abstractNumId w:val="6"/>
  </w:num>
  <w:num w:numId="23">
    <w:abstractNumId w:val="17"/>
  </w:num>
  <w:num w:numId="24">
    <w:abstractNumId w:val="21"/>
  </w:num>
  <w:num w:numId="25">
    <w:abstractNumId w:val="22"/>
  </w:num>
  <w:num w:numId="26">
    <w:abstractNumId w:val="47"/>
  </w:num>
  <w:num w:numId="27">
    <w:abstractNumId w:val="0"/>
  </w:num>
  <w:num w:numId="28">
    <w:abstractNumId w:val="34"/>
  </w:num>
  <w:num w:numId="29">
    <w:abstractNumId w:val="41"/>
  </w:num>
  <w:num w:numId="30">
    <w:abstractNumId w:val="52"/>
  </w:num>
  <w:num w:numId="31">
    <w:abstractNumId w:val="26"/>
  </w:num>
  <w:num w:numId="32">
    <w:abstractNumId w:val="32"/>
  </w:num>
  <w:num w:numId="33">
    <w:abstractNumId w:val="40"/>
  </w:num>
  <w:num w:numId="34">
    <w:abstractNumId w:val="1"/>
  </w:num>
  <w:num w:numId="35">
    <w:abstractNumId w:val="11"/>
  </w:num>
  <w:num w:numId="36">
    <w:abstractNumId w:val="44"/>
  </w:num>
  <w:num w:numId="37">
    <w:abstractNumId w:val="38"/>
  </w:num>
  <w:num w:numId="38">
    <w:abstractNumId w:val="59"/>
  </w:num>
  <w:num w:numId="39">
    <w:abstractNumId w:val="10"/>
  </w:num>
  <w:num w:numId="40">
    <w:abstractNumId w:val="4"/>
  </w:num>
  <w:num w:numId="41">
    <w:abstractNumId w:val="49"/>
  </w:num>
  <w:num w:numId="42">
    <w:abstractNumId w:val="30"/>
  </w:num>
  <w:num w:numId="43">
    <w:abstractNumId w:val="18"/>
  </w:num>
  <w:num w:numId="44">
    <w:abstractNumId w:val="24"/>
  </w:num>
  <w:num w:numId="45">
    <w:abstractNumId w:val="55"/>
  </w:num>
  <w:num w:numId="46">
    <w:abstractNumId w:val="50"/>
  </w:num>
  <w:num w:numId="47">
    <w:abstractNumId w:val="7"/>
  </w:num>
  <w:num w:numId="48">
    <w:abstractNumId w:val="58"/>
  </w:num>
  <w:num w:numId="49">
    <w:abstractNumId w:val="25"/>
  </w:num>
  <w:num w:numId="50">
    <w:abstractNumId w:val="31"/>
  </w:num>
  <w:num w:numId="51">
    <w:abstractNumId w:val="20"/>
  </w:num>
  <w:num w:numId="52">
    <w:abstractNumId w:val="57"/>
  </w:num>
  <w:num w:numId="53">
    <w:abstractNumId w:val="29"/>
  </w:num>
  <w:num w:numId="54">
    <w:abstractNumId w:val="35"/>
  </w:num>
  <w:num w:numId="55">
    <w:abstractNumId w:val="37"/>
  </w:num>
  <w:num w:numId="56">
    <w:abstractNumId w:val="9"/>
  </w:num>
  <w:num w:numId="57">
    <w:abstractNumId w:val="12"/>
  </w:num>
  <w:num w:numId="58">
    <w:abstractNumId w:val="14"/>
  </w:num>
  <w:num w:numId="59">
    <w:abstractNumId w:val="53"/>
  </w:num>
  <w:num w:numId="60">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41"/>
    <w:rsid w:val="00001153"/>
    <w:rsid w:val="00002FD5"/>
    <w:rsid w:val="00003F09"/>
    <w:rsid w:val="00005E6F"/>
    <w:rsid w:val="000061A2"/>
    <w:rsid w:val="00006DAF"/>
    <w:rsid w:val="0000734A"/>
    <w:rsid w:val="00010220"/>
    <w:rsid w:val="00011F84"/>
    <w:rsid w:val="00012D09"/>
    <w:rsid w:val="00012F81"/>
    <w:rsid w:val="000149A9"/>
    <w:rsid w:val="00014ED9"/>
    <w:rsid w:val="00015E71"/>
    <w:rsid w:val="0001717B"/>
    <w:rsid w:val="0001735D"/>
    <w:rsid w:val="000208DE"/>
    <w:rsid w:val="00020CCB"/>
    <w:rsid w:val="000230B3"/>
    <w:rsid w:val="00025871"/>
    <w:rsid w:val="00026D9D"/>
    <w:rsid w:val="00033AA7"/>
    <w:rsid w:val="00033F9A"/>
    <w:rsid w:val="00035BA4"/>
    <w:rsid w:val="000379EA"/>
    <w:rsid w:val="0004283B"/>
    <w:rsid w:val="00042A24"/>
    <w:rsid w:val="000443F0"/>
    <w:rsid w:val="00044DAB"/>
    <w:rsid w:val="0004754E"/>
    <w:rsid w:val="000546C2"/>
    <w:rsid w:val="00056189"/>
    <w:rsid w:val="000650CA"/>
    <w:rsid w:val="00067B0C"/>
    <w:rsid w:val="0007245B"/>
    <w:rsid w:val="000742D1"/>
    <w:rsid w:val="00074C5D"/>
    <w:rsid w:val="00076913"/>
    <w:rsid w:val="00076D46"/>
    <w:rsid w:val="000773A9"/>
    <w:rsid w:val="00081ED0"/>
    <w:rsid w:val="00082B45"/>
    <w:rsid w:val="000844E7"/>
    <w:rsid w:val="00086485"/>
    <w:rsid w:val="000909F0"/>
    <w:rsid w:val="0009659E"/>
    <w:rsid w:val="0009730C"/>
    <w:rsid w:val="000A1658"/>
    <w:rsid w:val="000A1A38"/>
    <w:rsid w:val="000A228A"/>
    <w:rsid w:val="000A2841"/>
    <w:rsid w:val="000A2E32"/>
    <w:rsid w:val="000A494C"/>
    <w:rsid w:val="000A4E0A"/>
    <w:rsid w:val="000A774D"/>
    <w:rsid w:val="000B138D"/>
    <w:rsid w:val="000B1679"/>
    <w:rsid w:val="000B1CF4"/>
    <w:rsid w:val="000B2450"/>
    <w:rsid w:val="000B3028"/>
    <w:rsid w:val="000B50D1"/>
    <w:rsid w:val="000C3BB7"/>
    <w:rsid w:val="000C5861"/>
    <w:rsid w:val="000D1D7D"/>
    <w:rsid w:val="000D2816"/>
    <w:rsid w:val="000D2CAF"/>
    <w:rsid w:val="000D6ED9"/>
    <w:rsid w:val="000D7983"/>
    <w:rsid w:val="000E236C"/>
    <w:rsid w:val="000E6F9A"/>
    <w:rsid w:val="000E7286"/>
    <w:rsid w:val="000F0688"/>
    <w:rsid w:val="000F1358"/>
    <w:rsid w:val="000F4656"/>
    <w:rsid w:val="000F663A"/>
    <w:rsid w:val="000F6952"/>
    <w:rsid w:val="000F6D3C"/>
    <w:rsid w:val="000F7DF9"/>
    <w:rsid w:val="001029A2"/>
    <w:rsid w:val="0010375D"/>
    <w:rsid w:val="00105C73"/>
    <w:rsid w:val="0011056E"/>
    <w:rsid w:val="00110931"/>
    <w:rsid w:val="00114464"/>
    <w:rsid w:val="001165DA"/>
    <w:rsid w:val="00120705"/>
    <w:rsid w:val="001217B7"/>
    <w:rsid w:val="00125FDD"/>
    <w:rsid w:val="00126B98"/>
    <w:rsid w:val="00130BAE"/>
    <w:rsid w:val="0013267D"/>
    <w:rsid w:val="00132D89"/>
    <w:rsid w:val="00132F85"/>
    <w:rsid w:val="00133B29"/>
    <w:rsid w:val="00134F85"/>
    <w:rsid w:val="00136B9F"/>
    <w:rsid w:val="00137875"/>
    <w:rsid w:val="00137FF7"/>
    <w:rsid w:val="00141A18"/>
    <w:rsid w:val="00142279"/>
    <w:rsid w:val="001431FF"/>
    <w:rsid w:val="00143291"/>
    <w:rsid w:val="00144D56"/>
    <w:rsid w:val="00144DFA"/>
    <w:rsid w:val="001471F8"/>
    <w:rsid w:val="00150178"/>
    <w:rsid w:val="001505E5"/>
    <w:rsid w:val="00150781"/>
    <w:rsid w:val="001524DB"/>
    <w:rsid w:val="001538E7"/>
    <w:rsid w:val="0016114B"/>
    <w:rsid w:val="001617E6"/>
    <w:rsid w:val="00161B1A"/>
    <w:rsid w:val="0016316A"/>
    <w:rsid w:val="00163BB4"/>
    <w:rsid w:val="00164CD2"/>
    <w:rsid w:val="00165899"/>
    <w:rsid w:val="00166E23"/>
    <w:rsid w:val="00171DD8"/>
    <w:rsid w:val="001728A4"/>
    <w:rsid w:val="00174F24"/>
    <w:rsid w:val="00176061"/>
    <w:rsid w:val="00176CF5"/>
    <w:rsid w:val="001810B6"/>
    <w:rsid w:val="0018112D"/>
    <w:rsid w:val="00182F28"/>
    <w:rsid w:val="001873DF"/>
    <w:rsid w:val="001906E0"/>
    <w:rsid w:val="00190804"/>
    <w:rsid w:val="00192BA7"/>
    <w:rsid w:val="0019436D"/>
    <w:rsid w:val="001A2F30"/>
    <w:rsid w:val="001A3CEA"/>
    <w:rsid w:val="001A4146"/>
    <w:rsid w:val="001A57CF"/>
    <w:rsid w:val="001B186C"/>
    <w:rsid w:val="001B1A0E"/>
    <w:rsid w:val="001B2B7C"/>
    <w:rsid w:val="001B568F"/>
    <w:rsid w:val="001B5B49"/>
    <w:rsid w:val="001B5E78"/>
    <w:rsid w:val="001C1CC3"/>
    <w:rsid w:val="001C303C"/>
    <w:rsid w:val="001C6121"/>
    <w:rsid w:val="001C6F4B"/>
    <w:rsid w:val="001D0EC9"/>
    <w:rsid w:val="001D17A3"/>
    <w:rsid w:val="001D1F88"/>
    <w:rsid w:val="001D25C7"/>
    <w:rsid w:val="001D3106"/>
    <w:rsid w:val="001D3A00"/>
    <w:rsid w:val="001D4114"/>
    <w:rsid w:val="001D5554"/>
    <w:rsid w:val="001D5D11"/>
    <w:rsid w:val="001E0C1E"/>
    <w:rsid w:val="001E0D2C"/>
    <w:rsid w:val="001E265C"/>
    <w:rsid w:val="001E64B1"/>
    <w:rsid w:val="001F486C"/>
    <w:rsid w:val="00200DA8"/>
    <w:rsid w:val="00201BF3"/>
    <w:rsid w:val="00205E45"/>
    <w:rsid w:val="002110CA"/>
    <w:rsid w:val="0021246F"/>
    <w:rsid w:val="00214785"/>
    <w:rsid w:val="0021561A"/>
    <w:rsid w:val="00216FEA"/>
    <w:rsid w:val="002251FE"/>
    <w:rsid w:val="002259A5"/>
    <w:rsid w:val="00226760"/>
    <w:rsid w:val="0023014C"/>
    <w:rsid w:val="00231B0B"/>
    <w:rsid w:val="002325D7"/>
    <w:rsid w:val="00232DBB"/>
    <w:rsid w:val="002339F2"/>
    <w:rsid w:val="00234A00"/>
    <w:rsid w:val="00237226"/>
    <w:rsid w:val="00237511"/>
    <w:rsid w:val="00243577"/>
    <w:rsid w:val="00244792"/>
    <w:rsid w:val="00247DC2"/>
    <w:rsid w:val="00253A43"/>
    <w:rsid w:val="00256F07"/>
    <w:rsid w:val="0025704A"/>
    <w:rsid w:val="00257722"/>
    <w:rsid w:val="00261577"/>
    <w:rsid w:val="00261D7C"/>
    <w:rsid w:val="00262754"/>
    <w:rsid w:val="00265EB0"/>
    <w:rsid w:val="002662CC"/>
    <w:rsid w:val="00266439"/>
    <w:rsid w:val="00270A73"/>
    <w:rsid w:val="002729C9"/>
    <w:rsid w:val="00272B12"/>
    <w:rsid w:val="0027348F"/>
    <w:rsid w:val="00274B66"/>
    <w:rsid w:val="00274C12"/>
    <w:rsid w:val="00275183"/>
    <w:rsid w:val="0027607B"/>
    <w:rsid w:val="002764A5"/>
    <w:rsid w:val="00281BE5"/>
    <w:rsid w:val="00281F8B"/>
    <w:rsid w:val="002821F5"/>
    <w:rsid w:val="0028311A"/>
    <w:rsid w:val="00293A7B"/>
    <w:rsid w:val="0029650E"/>
    <w:rsid w:val="00297F55"/>
    <w:rsid w:val="002A0F51"/>
    <w:rsid w:val="002A32AB"/>
    <w:rsid w:val="002A5367"/>
    <w:rsid w:val="002A7469"/>
    <w:rsid w:val="002A754D"/>
    <w:rsid w:val="002B0C28"/>
    <w:rsid w:val="002B143E"/>
    <w:rsid w:val="002B30DF"/>
    <w:rsid w:val="002B3E84"/>
    <w:rsid w:val="002B5797"/>
    <w:rsid w:val="002B72D6"/>
    <w:rsid w:val="002C0476"/>
    <w:rsid w:val="002C18A9"/>
    <w:rsid w:val="002C3F27"/>
    <w:rsid w:val="002C55E9"/>
    <w:rsid w:val="002C6184"/>
    <w:rsid w:val="002C62E2"/>
    <w:rsid w:val="002D0446"/>
    <w:rsid w:val="002D2AEB"/>
    <w:rsid w:val="002D2F27"/>
    <w:rsid w:val="002D458E"/>
    <w:rsid w:val="002E18BE"/>
    <w:rsid w:val="002E7EBE"/>
    <w:rsid w:val="002F075A"/>
    <w:rsid w:val="002F45C7"/>
    <w:rsid w:val="002F6A05"/>
    <w:rsid w:val="002F750E"/>
    <w:rsid w:val="00302632"/>
    <w:rsid w:val="003034B1"/>
    <w:rsid w:val="003046D0"/>
    <w:rsid w:val="003060F7"/>
    <w:rsid w:val="00306449"/>
    <w:rsid w:val="00306EA9"/>
    <w:rsid w:val="00306F79"/>
    <w:rsid w:val="0031125D"/>
    <w:rsid w:val="00311A31"/>
    <w:rsid w:val="00316B21"/>
    <w:rsid w:val="003225FF"/>
    <w:rsid w:val="0032518B"/>
    <w:rsid w:val="00333EA8"/>
    <w:rsid w:val="00334F42"/>
    <w:rsid w:val="00335452"/>
    <w:rsid w:val="003360AA"/>
    <w:rsid w:val="0033616C"/>
    <w:rsid w:val="00344922"/>
    <w:rsid w:val="00347126"/>
    <w:rsid w:val="003477A3"/>
    <w:rsid w:val="00347ADF"/>
    <w:rsid w:val="00353C0B"/>
    <w:rsid w:val="00354152"/>
    <w:rsid w:val="003545AB"/>
    <w:rsid w:val="00354AB5"/>
    <w:rsid w:val="00354EB9"/>
    <w:rsid w:val="00355E10"/>
    <w:rsid w:val="00356B67"/>
    <w:rsid w:val="0035768F"/>
    <w:rsid w:val="00357E5C"/>
    <w:rsid w:val="003613F4"/>
    <w:rsid w:val="003628C5"/>
    <w:rsid w:val="00363202"/>
    <w:rsid w:val="0036338F"/>
    <w:rsid w:val="00365101"/>
    <w:rsid w:val="00365811"/>
    <w:rsid w:val="00371D49"/>
    <w:rsid w:val="00374836"/>
    <w:rsid w:val="0037545A"/>
    <w:rsid w:val="003769D1"/>
    <w:rsid w:val="00376FA3"/>
    <w:rsid w:val="00382C7E"/>
    <w:rsid w:val="00382DBD"/>
    <w:rsid w:val="00384D4D"/>
    <w:rsid w:val="00385D49"/>
    <w:rsid w:val="00387420"/>
    <w:rsid w:val="00390302"/>
    <w:rsid w:val="003944EE"/>
    <w:rsid w:val="003A0903"/>
    <w:rsid w:val="003A0A84"/>
    <w:rsid w:val="003A12AF"/>
    <w:rsid w:val="003A2B13"/>
    <w:rsid w:val="003A5048"/>
    <w:rsid w:val="003B08D4"/>
    <w:rsid w:val="003B2B93"/>
    <w:rsid w:val="003B312B"/>
    <w:rsid w:val="003B4837"/>
    <w:rsid w:val="003B6504"/>
    <w:rsid w:val="003C4709"/>
    <w:rsid w:val="003C4A35"/>
    <w:rsid w:val="003C6561"/>
    <w:rsid w:val="003D0E45"/>
    <w:rsid w:val="003D201D"/>
    <w:rsid w:val="003D37AF"/>
    <w:rsid w:val="003D435A"/>
    <w:rsid w:val="003D6FBD"/>
    <w:rsid w:val="003D6FC5"/>
    <w:rsid w:val="003D7B55"/>
    <w:rsid w:val="003E2244"/>
    <w:rsid w:val="003F2751"/>
    <w:rsid w:val="003F2781"/>
    <w:rsid w:val="003F5039"/>
    <w:rsid w:val="003F5910"/>
    <w:rsid w:val="003F5BA1"/>
    <w:rsid w:val="003F6D0D"/>
    <w:rsid w:val="003F7134"/>
    <w:rsid w:val="0040182F"/>
    <w:rsid w:val="004051FF"/>
    <w:rsid w:val="0040716D"/>
    <w:rsid w:val="00407C63"/>
    <w:rsid w:val="004136F2"/>
    <w:rsid w:val="00415757"/>
    <w:rsid w:val="00417587"/>
    <w:rsid w:val="0041787D"/>
    <w:rsid w:val="00420261"/>
    <w:rsid w:val="00420622"/>
    <w:rsid w:val="004214AF"/>
    <w:rsid w:val="00422145"/>
    <w:rsid w:val="00426CC6"/>
    <w:rsid w:val="00426FAE"/>
    <w:rsid w:val="00435298"/>
    <w:rsid w:val="00437257"/>
    <w:rsid w:val="00440495"/>
    <w:rsid w:val="00440F1A"/>
    <w:rsid w:val="00443114"/>
    <w:rsid w:val="0044343E"/>
    <w:rsid w:val="00443548"/>
    <w:rsid w:val="0044501A"/>
    <w:rsid w:val="00445732"/>
    <w:rsid w:val="004463D6"/>
    <w:rsid w:val="004466F8"/>
    <w:rsid w:val="0044691C"/>
    <w:rsid w:val="00447D2F"/>
    <w:rsid w:val="0045085C"/>
    <w:rsid w:val="0045184C"/>
    <w:rsid w:val="00453B6D"/>
    <w:rsid w:val="0045489A"/>
    <w:rsid w:val="004562D3"/>
    <w:rsid w:val="00457870"/>
    <w:rsid w:val="00457AC1"/>
    <w:rsid w:val="00460962"/>
    <w:rsid w:val="0046184E"/>
    <w:rsid w:val="00462B6C"/>
    <w:rsid w:val="00463B20"/>
    <w:rsid w:val="00464296"/>
    <w:rsid w:val="00470B25"/>
    <w:rsid w:val="00472EC0"/>
    <w:rsid w:val="004730CE"/>
    <w:rsid w:val="00473E30"/>
    <w:rsid w:val="00474BDB"/>
    <w:rsid w:val="00475DD2"/>
    <w:rsid w:val="00480BC2"/>
    <w:rsid w:val="00482722"/>
    <w:rsid w:val="004868B9"/>
    <w:rsid w:val="004868C4"/>
    <w:rsid w:val="00487DD4"/>
    <w:rsid w:val="00487EDC"/>
    <w:rsid w:val="0049131D"/>
    <w:rsid w:val="00492AB8"/>
    <w:rsid w:val="0049427F"/>
    <w:rsid w:val="00494419"/>
    <w:rsid w:val="00495E51"/>
    <w:rsid w:val="004A1027"/>
    <w:rsid w:val="004A2BAF"/>
    <w:rsid w:val="004A352B"/>
    <w:rsid w:val="004A6F96"/>
    <w:rsid w:val="004B2391"/>
    <w:rsid w:val="004B29B5"/>
    <w:rsid w:val="004B3098"/>
    <w:rsid w:val="004B381D"/>
    <w:rsid w:val="004B4E84"/>
    <w:rsid w:val="004B7C9D"/>
    <w:rsid w:val="004C5225"/>
    <w:rsid w:val="004C62D5"/>
    <w:rsid w:val="004D49AD"/>
    <w:rsid w:val="004D568B"/>
    <w:rsid w:val="004D6368"/>
    <w:rsid w:val="004E4A1A"/>
    <w:rsid w:val="004F1645"/>
    <w:rsid w:val="004F1C7C"/>
    <w:rsid w:val="004F35DC"/>
    <w:rsid w:val="004F6B78"/>
    <w:rsid w:val="00501B7A"/>
    <w:rsid w:val="00504944"/>
    <w:rsid w:val="00504C1C"/>
    <w:rsid w:val="005056EB"/>
    <w:rsid w:val="00510E68"/>
    <w:rsid w:val="00514E9C"/>
    <w:rsid w:val="0051510D"/>
    <w:rsid w:val="00515CC9"/>
    <w:rsid w:val="00516ABF"/>
    <w:rsid w:val="005171A1"/>
    <w:rsid w:val="0051755E"/>
    <w:rsid w:val="00521D79"/>
    <w:rsid w:val="00523FFC"/>
    <w:rsid w:val="00525136"/>
    <w:rsid w:val="00525160"/>
    <w:rsid w:val="005259AD"/>
    <w:rsid w:val="00527339"/>
    <w:rsid w:val="00532AB9"/>
    <w:rsid w:val="005330B2"/>
    <w:rsid w:val="005347CE"/>
    <w:rsid w:val="00535A55"/>
    <w:rsid w:val="00535A56"/>
    <w:rsid w:val="00535AC8"/>
    <w:rsid w:val="0053610E"/>
    <w:rsid w:val="005370D0"/>
    <w:rsid w:val="00540347"/>
    <w:rsid w:val="005423E8"/>
    <w:rsid w:val="005514AB"/>
    <w:rsid w:val="005536BF"/>
    <w:rsid w:val="00556BD2"/>
    <w:rsid w:val="00561884"/>
    <w:rsid w:val="005627B3"/>
    <w:rsid w:val="00563851"/>
    <w:rsid w:val="0056396E"/>
    <w:rsid w:val="00566CB4"/>
    <w:rsid w:val="00567CC5"/>
    <w:rsid w:val="00570EF4"/>
    <w:rsid w:val="00570F95"/>
    <w:rsid w:val="00571D1D"/>
    <w:rsid w:val="00576345"/>
    <w:rsid w:val="00576415"/>
    <w:rsid w:val="00576FAD"/>
    <w:rsid w:val="00577F41"/>
    <w:rsid w:val="005809A0"/>
    <w:rsid w:val="00583BAF"/>
    <w:rsid w:val="00585498"/>
    <w:rsid w:val="00591F9E"/>
    <w:rsid w:val="00594949"/>
    <w:rsid w:val="00597161"/>
    <w:rsid w:val="005A07B1"/>
    <w:rsid w:val="005A17BC"/>
    <w:rsid w:val="005A310E"/>
    <w:rsid w:val="005A551B"/>
    <w:rsid w:val="005A6B96"/>
    <w:rsid w:val="005A749B"/>
    <w:rsid w:val="005B1742"/>
    <w:rsid w:val="005B3445"/>
    <w:rsid w:val="005B4AE6"/>
    <w:rsid w:val="005B4C8F"/>
    <w:rsid w:val="005B4FC4"/>
    <w:rsid w:val="005B50F9"/>
    <w:rsid w:val="005B5681"/>
    <w:rsid w:val="005B6DD2"/>
    <w:rsid w:val="005B7C21"/>
    <w:rsid w:val="005C2310"/>
    <w:rsid w:val="005C289A"/>
    <w:rsid w:val="005C2FDC"/>
    <w:rsid w:val="005C4E42"/>
    <w:rsid w:val="005C79CB"/>
    <w:rsid w:val="005D0539"/>
    <w:rsid w:val="005D09D1"/>
    <w:rsid w:val="005D13FB"/>
    <w:rsid w:val="005D22EB"/>
    <w:rsid w:val="005D37B4"/>
    <w:rsid w:val="005D3CD3"/>
    <w:rsid w:val="005D42CA"/>
    <w:rsid w:val="005D464B"/>
    <w:rsid w:val="005D6364"/>
    <w:rsid w:val="005E3141"/>
    <w:rsid w:val="005E3468"/>
    <w:rsid w:val="005E3D07"/>
    <w:rsid w:val="005E4FA6"/>
    <w:rsid w:val="005E51E2"/>
    <w:rsid w:val="005E5479"/>
    <w:rsid w:val="005E6E83"/>
    <w:rsid w:val="005F53F0"/>
    <w:rsid w:val="005F73F3"/>
    <w:rsid w:val="006026DE"/>
    <w:rsid w:val="00603752"/>
    <w:rsid w:val="00605128"/>
    <w:rsid w:val="00607948"/>
    <w:rsid w:val="00610618"/>
    <w:rsid w:val="0061123B"/>
    <w:rsid w:val="00611649"/>
    <w:rsid w:val="00611F50"/>
    <w:rsid w:val="0061543B"/>
    <w:rsid w:val="00615C8B"/>
    <w:rsid w:val="006200CF"/>
    <w:rsid w:val="00620F48"/>
    <w:rsid w:val="00622517"/>
    <w:rsid w:val="00622C46"/>
    <w:rsid w:val="00623651"/>
    <w:rsid w:val="00623DCB"/>
    <w:rsid w:val="00623EBF"/>
    <w:rsid w:val="00625051"/>
    <w:rsid w:val="006252DF"/>
    <w:rsid w:val="00630312"/>
    <w:rsid w:val="006330F4"/>
    <w:rsid w:val="006336E0"/>
    <w:rsid w:val="00633851"/>
    <w:rsid w:val="00640249"/>
    <w:rsid w:val="0064153A"/>
    <w:rsid w:val="00641C3D"/>
    <w:rsid w:val="0064243D"/>
    <w:rsid w:val="006427A5"/>
    <w:rsid w:val="00644426"/>
    <w:rsid w:val="006445B9"/>
    <w:rsid w:val="0064662E"/>
    <w:rsid w:val="00647C37"/>
    <w:rsid w:val="00650B4A"/>
    <w:rsid w:val="00653AAB"/>
    <w:rsid w:val="006548AD"/>
    <w:rsid w:val="00654A2D"/>
    <w:rsid w:val="00655A2C"/>
    <w:rsid w:val="0065615A"/>
    <w:rsid w:val="0065665C"/>
    <w:rsid w:val="00660404"/>
    <w:rsid w:val="0066089E"/>
    <w:rsid w:val="006617DC"/>
    <w:rsid w:val="00661819"/>
    <w:rsid w:val="00665D47"/>
    <w:rsid w:val="00666B58"/>
    <w:rsid w:val="006714AB"/>
    <w:rsid w:val="00671A6F"/>
    <w:rsid w:val="00674746"/>
    <w:rsid w:val="0067523C"/>
    <w:rsid w:val="00677E1F"/>
    <w:rsid w:val="00680471"/>
    <w:rsid w:val="00680C80"/>
    <w:rsid w:val="00687F64"/>
    <w:rsid w:val="00690A03"/>
    <w:rsid w:val="00693882"/>
    <w:rsid w:val="006973AF"/>
    <w:rsid w:val="006A4399"/>
    <w:rsid w:val="006A4D2B"/>
    <w:rsid w:val="006A529C"/>
    <w:rsid w:val="006A53E2"/>
    <w:rsid w:val="006A54B8"/>
    <w:rsid w:val="006B13B9"/>
    <w:rsid w:val="006B1476"/>
    <w:rsid w:val="006B23C7"/>
    <w:rsid w:val="006B5877"/>
    <w:rsid w:val="006B6344"/>
    <w:rsid w:val="006B6BAA"/>
    <w:rsid w:val="006B7C52"/>
    <w:rsid w:val="006C394A"/>
    <w:rsid w:val="006C4FBC"/>
    <w:rsid w:val="006C63EF"/>
    <w:rsid w:val="006C65BF"/>
    <w:rsid w:val="006C7CB3"/>
    <w:rsid w:val="006D0B54"/>
    <w:rsid w:val="006D1764"/>
    <w:rsid w:val="006D1DC1"/>
    <w:rsid w:val="006D52F7"/>
    <w:rsid w:val="006D5426"/>
    <w:rsid w:val="006D5F2D"/>
    <w:rsid w:val="006E1AE4"/>
    <w:rsid w:val="006E41E6"/>
    <w:rsid w:val="006E4FD2"/>
    <w:rsid w:val="006E55BE"/>
    <w:rsid w:val="006E594A"/>
    <w:rsid w:val="006E667F"/>
    <w:rsid w:val="006E6C20"/>
    <w:rsid w:val="006F0C38"/>
    <w:rsid w:val="006F2D61"/>
    <w:rsid w:val="006F3393"/>
    <w:rsid w:val="006F593F"/>
    <w:rsid w:val="006F63EF"/>
    <w:rsid w:val="006F6C24"/>
    <w:rsid w:val="00701946"/>
    <w:rsid w:val="00702282"/>
    <w:rsid w:val="00702E60"/>
    <w:rsid w:val="007035E0"/>
    <w:rsid w:val="00705D16"/>
    <w:rsid w:val="007119BD"/>
    <w:rsid w:val="00712225"/>
    <w:rsid w:val="007126AB"/>
    <w:rsid w:val="00713550"/>
    <w:rsid w:val="007141FC"/>
    <w:rsid w:val="00714FA8"/>
    <w:rsid w:val="00716327"/>
    <w:rsid w:val="007163FD"/>
    <w:rsid w:val="00716763"/>
    <w:rsid w:val="00722520"/>
    <w:rsid w:val="00722D61"/>
    <w:rsid w:val="00723F53"/>
    <w:rsid w:val="00724493"/>
    <w:rsid w:val="0073056D"/>
    <w:rsid w:val="00735532"/>
    <w:rsid w:val="0074464E"/>
    <w:rsid w:val="007452EB"/>
    <w:rsid w:val="00747F5D"/>
    <w:rsid w:val="00750BB2"/>
    <w:rsid w:val="007518B3"/>
    <w:rsid w:val="0075658C"/>
    <w:rsid w:val="00762A2F"/>
    <w:rsid w:val="00762D0F"/>
    <w:rsid w:val="007662A2"/>
    <w:rsid w:val="00766A28"/>
    <w:rsid w:val="007720BF"/>
    <w:rsid w:val="0077459D"/>
    <w:rsid w:val="00775E78"/>
    <w:rsid w:val="007761C5"/>
    <w:rsid w:val="00776683"/>
    <w:rsid w:val="007774E5"/>
    <w:rsid w:val="00777AED"/>
    <w:rsid w:val="007802FD"/>
    <w:rsid w:val="00781FB8"/>
    <w:rsid w:val="00787C7E"/>
    <w:rsid w:val="00790061"/>
    <w:rsid w:val="00791745"/>
    <w:rsid w:val="0079243D"/>
    <w:rsid w:val="00792449"/>
    <w:rsid w:val="00796A06"/>
    <w:rsid w:val="007A1A64"/>
    <w:rsid w:val="007A3C40"/>
    <w:rsid w:val="007A4813"/>
    <w:rsid w:val="007A54E4"/>
    <w:rsid w:val="007A5F93"/>
    <w:rsid w:val="007A7588"/>
    <w:rsid w:val="007A76B8"/>
    <w:rsid w:val="007B18AF"/>
    <w:rsid w:val="007B19A5"/>
    <w:rsid w:val="007B2342"/>
    <w:rsid w:val="007B35A3"/>
    <w:rsid w:val="007C087C"/>
    <w:rsid w:val="007C0960"/>
    <w:rsid w:val="007C2443"/>
    <w:rsid w:val="007C3FFA"/>
    <w:rsid w:val="007C4953"/>
    <w:rsid w:val="007C505F"/>
    <w:rsid w:val="007C6C5B"/>
    <w:rsid w:val="007C7C86"/>
    <w:rsid w:val="007D20CE"/>
    <w:rsid w:val="007D2327"/>
    <w:rsid w:val="007D3162"/>
    <w:rsid w:val="007D4EEA"/>
    <w:rsid w:val="007D5A50"/>
    <w:rsid w:val="007D5FEC"/>
    <w:rsid w:val="007D66BE"/>
    <w:rsid w:val="007E06AE"/>
    <w:rsid w:val="007E0A6A"/>
    <w:rsid w:val="007E29A5"/>
    <w:rsid w:val="007E3604"/>
    <w:rsid w:val="007E3F59"/>
    <w:rsid w:val="007E4355"/>
    <w:rsid w:val="007E467E"/>
    <w:rsid w:val="007E4B6D"/>
    <w:rsid w:val="007E6B9D"/>
    <w:rsid w:val="007E6BF7"/>
    <w:rsid w:val="007F0D20"/>
    <w:rsid w:val="007F2D6A"/>
    <w:rsid w:val="007F5836"/>
    <w:rsid w:val="007F71C8"/>
    <w:rsid w:val="007F7402"/>
    <w:rsid w:val="007F7C3F"/>
    <w:rsid w:val="0080019F"/>
    <w:rsid w:val="00804A59"/>
    <w:rsid w:val="00807099"/>
    <w:rsid w:val="00810FDA"/>
    <w:rsid w:val="00812363"/>
    <w:rsid w:val="008130D4"/>
    <w:rsid w:val="00814722"/>
    <w:rsid w:val="00814C8E"/>
    <w:rsid w:val="00815C15"/>
    <w:rsid w:val="00822D73"/>
    <w:rsid w:val="0082396C"/>
    <w:rsid w:val="008240A9"/>
    <w:rsid w:val="00825596"/>
    <w:rsid w:val="00826A08"/>
    <w:rsid w:val="0082784C"/>
    <w:rsid w:val="00830597"/>
    <w:rsid w:val="00830D8D"/>
    <w:rsid w:val="00830E7C"/>
    <w:rsid w:val="00833D94"/>
    <w:rsid w:val="00835392"/>
    <w:rsid w:val="00836550"/>
    <w:rsid w:val="0083684E"/>
    <w:rsid w:val="00836FC4"/>
    <w:rsid w:val="008376A1"/>
    <w:rsid w:val="00837FED"/>
    <w:rsid w:val="008418E5"/>
    <w:rsid w:val="00841B71"/>
    <w:rsid w:val="00843DCB"/>
    <w:rsid w:val="00845181"/>
    <w:rsid w:val="008469C0"/>
    <w:rsid w:val="00847BA3"/>
    <w:rsid w:val="00852178"/>
    <w:rsid w:val="00853913"/>
    <w:rsid w:val="008547FA"/>
    <w:rsid w:val="0085623F"/>
    <w:rsid w:val="008634F2"/>
    <w:rsid w:val="008635FD"/>
    <w:rsid w:val="008637C5"/>
    <w:rsid w:val="00863EDA"/>
    <w:rsid w:val="00864797"/>
    <w:rsid w:val="00865AED"/>
    <w:rsid w:val="00865E78"/>
    <w:rsid w:val="00867580"/>
    <w:rsid w:val="00872437"/>
    <w:rsid w:val="008730DE"/>
    <w:rsid w:val="00873F36"/>
    <w:rsid w:val="008774E1"/>
    <w:rsid w:val="008866D6"/>
    <w:rsid w:val="00890E3B"/>
    <w:rsid w:val="00892661"/>
    <w:rsid w:val="00892BB5"/>
    <w:rsid w:val="00896641"/>
    <w:rsid w:val="00897602"/>
    <w:rsid w:val="008A08FE"/>
    <w:rsid w:val="008A3809"/>
    <w:rsid w:val="008A48F1"/>
    <w:rsid w:val="008A5D94"/>
    <w:rsid w:val="008A7427"/>
    <w:rsid w:val="008B6529"/>
    <w:rsid w:val="008C0EA1"/>
    <w:rsid w:val="008C1244"/>
    <w:rsid w:val="008C14EB"/>
    <w:rsid w:val="008C1622"/>
    <w:rsid w:val="008C1871"/>
    <w:rsid w:val="008C30AC"/>
    <w:rsid w:val="008C3CA4"/>
    <w:rsid w:val="008C5B91"/>
    <w:rsid w:val="008C6658"/>
    <w:rsid w:val="008D247E"/>
    <w:rsid w:val="008D2818"/>
    <w:rsid w:val="008D6CCF"/>
    <w:rsid w:val="008D7551"/>
    <w:rsid w:val="008D7653"/>
    <w:rsid w:val="008D7D77"/>
    <w:rsid w:val="008E2F22"/>
    <w:rsid w:val="008E368A"/>
    <w:rsid w:val="008E4088"/>
    <w:rsid w:val="008E73CF"/>
    <w:rsid w:val="008E748F"/>
    <w:rsid w:val="008F06DD"/>
    <w:rsid w:val="008F1C30"/>
    <w:rsid w:val="008F545E"/>
    <w:rsid w:val="008F6207"/>
    <w:rsid w:val="008F678A"/>
    <w:rsid w:val="008F6BAB"/>
    <w:rsid w:val="009030F8"/>
    <w:rsid w:val="009035D7"/>
    <w:rsid w:val="00903FEB"/>
    <w:rsid w:val="00904BAC"/>
    <w:rsid w:val="009052B2"/>
    <w:rsid w:val="00905E2F"/>
    <w:rsid w:val="00907B6D"/>
    <w:rsid w:val="009117DC"/>
    <w:rsid w:val="0091251E"/>
    <w:rsid w:val="00913D52"/>
    <w:rsid w:val="009148B8"/>
    <w:rsid w:val="009148CB"/>
    <w:rsid w:val="00915479"/>
    <w:rsid w:val="00917796"/>
    <w:rsid w:val="00923AC5"/>
    <w:rsid w:val="009248CB"/>
    <w:rsid w:val="00926250"/>
    <w:rsid w:val="009271E2"/>
    <w:rsid w:val="0092726E"/>
    <w:rsid w:val="00927C66"/>
    <w:rsid w:val="009319B9"/>
    <w:rsid w:val="00935603"/>
    <w:rsid w:val="009373F8"/>
    <w:rsid w:val="00940C47"/>
    <w:rsid w:val="009413EE"/>
    <w:rsid w:val="00944C74"/>
    <w:rsid w:val="00945126"/>
    <w:rsid w:val="00945F85"/>
    <w:rsid w:val="00950BDA"/>
    <w:rsid w:val="009510FC"/>
    <w:rsid w:val="009540A6"/>
    <w:rsid w:val="00956F5B"/>
    <w:rsid w:val="0096043B"/>
    <w:rsid w:val="009608C0"/>
    <w:rsid w:val="0096526C"/>
    <w:rsid w:val="0096598E"/>
    <w:rsid w:val="00965C59"/>
    <w:rsid w:val="00967266"/>
    <w:rsid w:val="0097002C"/>
    <w:rsid w:val="00971368"/>
    <w:rsid w:val="00972CDD"/>
    <w:rsid w:val="00975158"/>
    <w:rsid w:val="009778F7"/>
    <w:rsid w:val="009805FA"/>
    <w:rsid w:val="00983435"/>
    <w:rsid w:val="00986287"/>
    <w:rsid w:val="009931E2"/>
    <w:rsid w:val="009936D9"/>
    <w:rsid w:val="0099600C"/>
    <w:rsid w:val="009A2A37"/>
    <w:rsid w:val="009A4E41"/>
    <w:rsid w:val="009A525B"/>
    <w:rsid w:val="009A5709"/>
    <w:rsid w:val="009A7DA3"/>
    <w:rsid w:val="009B05DD"/>
    <w:rsid w:val="009B28EC"/>
    <w:rsid w:val="009B4C5A"/>
    <w:rsid w:val="009B58FC"/>
    <w:rsid w:val="009B5BA9"/>
    <w:rsid w:val="009B6130"/>
    <w:rsid w:val="009B62B9"/>
    <w:rsid w:val="009B65C6"/>
    <w:rsid w:val="009B77C5"/>
    <w:rsid w:val="009B77D2"/>
    <w:rsid w:val="009B7A27"/>
    <w:rsid w:val="009C2A2C"/>
    <w:rsid w:val="009C2B39"/>
    <w:rsid w:val="009C3DC6"/>
    <w:rsid w:val="009C4919"/>
    <w:rsid w:val="009C53CC"/>
    <w:rsid w:val="009C53FC"/>
    <w:rsid w:val="009C72C5"/>
    <w:rsid w:val="009D086D"/>
    <w:rsid w:val="009D15CF"/>
    <w:rsid w:val="009D15D1"/>
    <w:rsid w:val="009D3A88"/>
    <w:rsid w:val="009D4225"/>
    <w:rsid w:val="009D63ED"/>
    <w:rsid w:val="009D70CC"/>
    <w:rsid w:val="009E296E"/>
    <w:rsid w:val="009E31DC"/>
    <w:rsid w:val="009E4CEE"/>
    <w:rsid w:val="009E5191"/>
    <w:rsid w:val="009E551D"/>
    <w:rsid w:val="009E5861"/>
    <w:rsid w:val="009E6447"/>
    <w:rsid w:val="009E7079"/>
    <w:rsid w:val="009F177B"/>
    <w:rsid w:val="009F333B"/>
    <w:rsid w:val="009F5705"/>
    <w:rsid w:val="009F672A"/>
    <w:rsid w:val="009F693B"/>
    <w:rsid w:val="00A0003C"/>
    <w:rsid w:val="00A024EB"/>
    <w:rsid w:val="00A02982"/>
    <w:rsid w:val="00A02C5C"/>
    <w:rsid w:val="00A0680B"/>
    <w:rsid w:val="00A06816"/>
    <w:rsid w:val="00A078AE"/>
    <w:rsid w:val="00A110B3"/>
    <w:rsid w:val="00A12AB7"/>
    <w:rsid w:val="00A12B12"/>
    <w:rsid w:val="00A12CF5"/>
    <w:rsid w:val="00A1752F"/>
    <w:rsid w:val="00A210B3"/>
    <w:rsid w:val="00A22048"/>
    <w:rsid w:val="00A2609D"/>
    <w:rsid w:val="00A27E88"/>
    <w:rsid w:val="00A332C2"/>
    <w:rsid w:val="00A43473"/>
    <w:rsid w:val="00A436E4"/>
    <w:rsid w:val="00A44351"/>
    <w:rsid w:val="00A44567"/>
    <w:rsid w:val="00A46C1E"/>
    <w:rsid w:val="00A479A3"/>
    <w:rsid w:val="00A47BCC"/>
    <w:rsid w:val="00A52272"/>
    <w:rsid w:val="00A52280"/>
    <w:rsid w:val="00A53207"/>
    <w:rsid w:val="00A538AA"/>
    <w:rsid w:val="00A53EB5"/>
    <w:rsid w:val="00A55A32"/>
    <w:rsid w:val="00A56F28"/>
    <w:rsid w:val="00A57291"/>
    <w:rsid w:val="00A57835"/>
    <w:rsid w:val="00A57C98"/>
    <w:rsid w:val="00A61307"/>
    <w:rsid w:val="00A625DE"/>
    <w:rsid w:val="00A62A8F"/>
    <w:rsid w:val="00A64AB3"/>
    <w:rsid w:val="00A658FD"/>
    <w:rsid w:val="00A6593D"/>
    <w:rsid w:val="00A65A8D"/>
    <w:rsid w:val="00A66DD5"/>
    <w:rsid w:val="00A72F1A"/>
    <w:rsid w:val="00A73807"/>
    <w:rsid w:val="00A738CF"/>
    <w:rsid w:val="00A7509B"/>
    <w:rsid w:val="00A765DD"/>
    <w:rsid w:val="00A841E9"/>
    <w:rsid w:val="00A845FE"/>
    <w:rsid w:val="00A91A95"/>
    <w:rsid w:val="00A9269E"/>
    <w:rsid w:val="00A93C3D"/>
    <w:rsid w:val="00A93F7C"/>
    <w:rsid w:val="00A947AE"/>
    <w:rsid w:val="00A94E3F"/>
    <w:rsid w:val="00A96001"/>
    <w:rsid w:val="00A96413"/>
    <w:rsid w:val="00A97EC2"/>
    <w:rsid w:val="00AA4FA8"/>
    <w:rsid w:val="00AA6E8E"/>
    <w:rsid w:val="00AB1B68"/>
    <w:rsid w:val="00AB28A6"/>
    <w:rsid w:val="00AB3196"/>
    <w:rsid w:val="00AB3BE8"/>
    <w:rsid w:val="00AC01F3"/>
    <w:rsid w:val="00AC125B"/>
    <w:rsid w:val="00AC180E"/>
    <w:rsid w:val="00AC3D0D"/>
    <w:rsid w:val="00AC59CA"/>
    <w:rsid w:val="00AD01BC"/>
    <w:rsid w:val="00AD03E6"/>
    <w:rsid w:val="00AD20CC"/>
    <w:rsid w:val="00AD273F"/>
    <w:rsid w:val="00AD5C47"/>
    <w:rsid w:val="00AD5CF3"/>
    <w:rsid w:val="00AD626B"/>
    <w:rsid w:val="00AD73A1"/>
    <w:rsid w:val="00AD78C2"/>
    <w:rsid w:val="00AE0306"/>
    <w:rsid w:val="00AE10C5"/>
    <w:rsid w:val="00AE1E8F"/>
    <w:rsid w:val="00AE2D37"/>
    <w:rsid w:val="00AE4DE7"/>
    <w:rsid w:val="00AE6388"/>
    <w:rsid w:val="00AF0CCC"/>
    <w:rsid w:val="00AF42F5"/>
    <w:rsid w:val="00AF5C8B"/>
    <w:rsid w:val="00AF6338"/>
    <w:rsid w:val="00AF78B5"/>
    <w:rsid w:val="00B0504D"/>
    <w:rsid w:val="00B10387"/>
    <w:rsid w:val="00B1143E"/>
    <w:rsid w:val="00B17232"/>
    <w:rsid w:val="00B20C0E"/>
    <w:rsid w:val="00B22374"/>
    <w:rsid w:val="00B24C1B"/>
    <w:rsid w:val="00B25CF0"/>
    <w:rsid w:val="00B26058"/>
    <w:rsid w:val="00B2633D"/>
    <w:rsid w:val="00B2668C"/>
    <w:rsid w:val="00B302A9"/>
    <w:rsid w:val="00B31542"/>
    <w:rsid w:val="00B328A0"/>
    <w:rsid w:val="00B346A6"/>
    <w:rsid w:val="00B3501E"/>
    <w:rsid w:val="00B36B01"/>
    <w:rsid w:val="00B410D1"/>
    <w:rsid w:val="00B475EB"/>
    <w:rsid w:val="00B51708"/>
    <w:rsid w:val="00B52981"/>
    <w:rsid w:val="00B531C9"/>
    <w:rsid w:val="00B53B72"/>
    <w:rsid w:val="00B53B8F"/>
    <w:rsid w:val="00B55519"/>
    <w:rsid w:val="00B562D7"/>
    <w:rsid w:val="00B61165"/>
    <w:rsid w:val="00B629EA"/>
    <w:rsid w:val="00B6374F"/>
    <w:rsid w:val="00B64DD0"/>
    <w:rsid w:val="00B64DE8"/>
    <w:rsid w:val="00B70ADE"/>
    <w:rsid w:val="00B71256"/>
    <w:rsid w:val="00B71509"/>
    <w:rsid w:val="00B7184D"/>
    <w:rsid w:val="00B74257"/>
    <w:rsid w:val="00B76A5E"/>
    <w:rsid w:val="00B774CA"/>
    <w:rsid w:val="00B775BD"/>
    <w:rsid w:val="00B77E51"/>
    <w:rsid w:val="00B81F8E"/>
    <w:rsid w:val="00B82F44"/>
    <w:rsid w:val="00B83E8C"/>
    <w:rsid w:val="00B91241"/>
    <w:rsid w:val="00B940BC"/>
    <w:rsid w:val="00B95880"/>
    <w:rsid w:val="00BA0E74"/>
    <w:rsid w:val="00BA1B4F"/>
    <w:rsid w:val="00BA5356"/>
    <w:rsid w:val="00BA763A"/>
    <w:rsid w:val="00BA7C93"/>
    <w:rsid w:val="00BB0327"/>
    <w:rsid w:val="00BB0664"/>
    <w:rsid w:val="00BB0CBD"/>
    <w:rsid w:val="00BB12FE"/>
    <w:rsid w:val="00BB2596"/>
    <w:rsid w:val="00BB2EB8"/>
    <w:rsid w:val="00BB36D8"/>
    <w:rsid w:val="00BB42DF"/>
    <w:rsid w:val="00BB592D"/>
    <w:rsid w:val="00BC0419"/>
    <w:rsid w:val="00BC09BE"/>
    <w:rsid w:val="00BC0B5E"/>
    <w:rsid w:val="00BC0D8F"/>
    <w:rsid w:val="00BC12A1"/>
    <w:rsid w:val="00BC12C9"/>
    <w:rsid w:val="00BC37BC"/>
    <w:rsid w:val="00BC3A38"/>
    <w:rsid w:val="00BC3E5F"/>
    <w:rsid w:val="00BC47CF"/>
    <w:rsid w:val="00BC58C4"/>
    <w:rsid w:val="00BD001B"/>
    <w:rsid w:val="00BD0CCA"/>
    <w:rsid w:val="00BD127F"/>
    <w:rsid w:val="00BD2492"/>
    <w:rsid w:val="00BE0022"/>
    <w:rsid w:val="00BE0153"/>
    <w:rsid w:val="00BE3327"/>
    <w:rsid w:val="00BE3E52"/>
    <w:rsid w:val="00BE44FE"/>
    <w:rsid w:val="00BE543E"/>
    <w:rsid w:val="00BE568B"/>
    <w:rsid w:val="00BE58F9"/>
    <w:rsid w:val="00BE5D39"/>
    <w:rsid w:val="00BF0056"/>
    <w:rsid w:val="00BF3AC5"/>
    <w:rsid w:val="00BF3DB5"/>
    <w:rsid w:val="00C008BC"/>
    <w:rsid w:val="00C034D9"/>
    <w:rsid w:val="00C042E1"/>
    <w:rsid w:val="00C0462B"/>
    <w:rsid w:val="00C04827"/>
    <w:rsid w:val="00C056E8"/>
    <w:rsid w:val="00C07DCE"/>
    <w:rsid w:val="00C141F4"/>
    <w:rsid w:val="00C14AA6"/>
    <w:rsid w:val="00C16C17"/>
    <w:rsid w:val="00C202BF"/>
    <w:rsid w:val="00C2474F"/>
    <w:rsid w:val="00C26C36"/>
    <w:rsid w:val="00C27452"/>
    <w:rsid w:val="00C2787F"/>
    <w:rsid w:val="00C4147D"/>
    <w:rsid w:val="00C41A3E"/>
    <w:rsid w:val="00C426F0"/>
    <w:rsid w:val="00C474C2"/>
    <w:rsid w:val="00C47560"/>
    <w:rsid w:val="00C52D54"/>
    <w:rsid w:val="00C539C3"/>
    <w:rsid w:val="00C54D9A"/>
    <w:rsid w:val="00C550B8"/>
    <w:rsid w:val="00C56709"/>
    <w:rsid w:val="00C63F02"/>
    <w:rsid w:val="00C63F88"/>
    <w:rsid w:val="00C64B41"/>
    <w:rsid w:val="00C652E9"/>
    <w:rsid w:val="00C66ED6"/>
    <w:rsid w:val="00C73308"/>
    <w:rsid w:val="00C73D46"/>
    <w:rsid w:val="00C75268"/>
    <w:rsid w:val="00C7589D"/>
    <w:rsid w:val="00C77187"/>
    <w:rsid w:val="00C82843"/>
    <w:rsid w:val="00C83573"/>
    <w:rsid w:val="00C85ADF"/>
    <w:rsid w:val="00C87F9C"/>
    <w:rsid w:val="00C903C9"/>
    <w:rsid w:val="00C94EA0"/>
    <w:rsid w:val="00C95E2E"/>
    <w:rsid w:val="00CA0463"/>
    <w:rsid w:val="00CA12FA"/>
    <w:rsid w:val="00CA1EC6"/>
    <w:rsid w:val="00CA2590"/>
    <w:rsid w:val="00CA311E"/>
    <w:rsid w:val="00CA46E6"/>
    <w:rsid w:val="00CA495D"/>
    <w:rsid w:val="00CA7033"/>
    <w:rsid w:val="00CA7974"/>
    <w:rsid w:val="00CA7DCA"/>
    <w:rsid w:val="00CA7F72"/>
    <w:rsid w:val="00CB40C8"/>
    <w:rsid w:val="00CB4BAA"/>
    <w:rsid w:val="00CB61E5"/>
    <w:rsid w:val="00CC08C5"/>
    <w:rsid w:val="00CC1B06"/>
    <w:rsid w:val="00CC3699"/>
    <w:rsid w:val="00CC39AC"/>
    <w:rsid w:val="00CC3E35"/>
    <w:rsid w:val="00CC464A"/>
    <w:rsid w:val="00CC5D03"/>
    <w:rsid w:val="00CD07CE"/>
    <w:rsid w:val="00CD1B75"/>
    <w:rsid w:val="00CD4608"/>
    <w:rsid w:val="00CD5A0E"/>
    <w:rsid w:val="00CE13BC"/>
    <w:rsid w:val="00CE1C5B"/>
    <w:rsid w:val="00CE676B"/>
    <w:rsid w:val="00CF088C"/>
    <w:rsid w:val="00CF3717"/>
    <w:rsid w:val="00CF38FE"/>
    <w:rsid w:val="00CF3CC2"/>
    <w:rsid w:val="00CF467D"/>
    <w:rsid w:val="00CF4DD8"/>
    <w:rsid w:val="00CF5A51"/>
    <w:rsid w:val="00CF705B"/>
    <w:rsid w:val="00D0143B"/>
    <w:rsid w:val="00D0226E"/>
    <w:rsid w:val="00D05222"/>
    <w:rsid w:val="00D073F1"/>
    <w:rsid w:val="00D10ACF"/>
    <w:rsid w:val="00D118F3"/>
    <w:rsid w:val="00D159E9"/>
    <w:rsid w:val="00D20398"/>
    <w:rsid w:val="00D21BE7"/>
    <w:rsid w:val="00D2611D"/>
    <w:rsid w:val="00D26552"/>
    <w:rsid w:val="00D3004C"/>
    <w:rsid w:val="00D306B6"/>
    <w:rsid w:val="00D3365E"/>
    <w:rsid w:val="00D371B8"/>
    <w:rsid w:val="00D4021B"/>
    <w:rsid w:val="00D40B02"/>
    <w:rsid w:val="00D43DD5"/>
    <w:rsid w:val="00D449C0"/>
    <w:rsid w:val="00D44B2D"/>
    <w:rsid w:val="00D45F10"/>
    <w:rsid w:val="00D516AF"/>
    <w:rsid w:val="00D5444E"/>
    <w:rsid w:val="00D5698C"/>
    <w:rsid w:val="00D602E6"/>
    <w:rsid w:val="00D60B1D"/>
    <w:rsid w:val="00D62C97"/>
    <w:rsid w:val="00D64D62"/>
    <w:rsid w:val="00D67074"/>
    <w:rsid w:val="00D711FC"/>
    <w:rsid w:val="00D72424"/>
    <w:rsid w:val="00D744E4"/>
    <w:rsid w:val="00D75D00"/>
    <w:rsid w:val="00D760C4"/>
    <w:rsid w:val="00D763CB"/>
    <w:rsid w:val="00D8417C"/>
    <w:rsid w:val="00D847F6"/>
    <w:rsid w:val="00D8481C"/>
    <w:rsid w:val="00D86E62"/>
    <w:rsid w:val="00D87676"/>
    <w:rsid w:val="00D90904"/>
    <w:rsid w:val="00D91F73"/>
    <w:rsid w:val="00D92124"/>
    <w:rsid w:val="00D922CA"/>
    <w:rsid w:val="00D923B8"/>
    <w:rsid w:val="00D93EDF"/>
    <w:rsid w:val="00D94638"/>
    <w:rsid w:val="00D94B89"/>
    <w:rsid w:val="00D97F24"/>
    <w:rsid w:val="00DA2BFD"/>
    <w:rsid w:val="00DA3754"/>
    <w:rsid w:val="00DA6DF0"/>
    <w:rsid w:val="00DB23E5"/>
    <w:rsid w:val="00DB32ED"/>
    <w:rsid w:val="00DB3975"/>
    <w:rsid w:val="00DB5A4A"/>
    <w:rsid w:val="00DB7CB3"/>
    <w:rsid w:val="00DC1A36"/>
    <w:rsid w:val="00DC453D"/>
    <w:rsid w:val="00DC5E2C"/>
    <w:rsid w:val="00DD2652"/>
    <w:rsid w:val="00DD2D7E"/>
    <w:rsid w:val="00DD4B4D"/>
    <w:rsid w:val="00DE16B0"/>
    <w:rsid w:val="00DE185A"/>
    <w:rsid w:val="00DE2038"/>
    <w:rsid w:val="00DE46CF"/>
    <w:rsid w:val="00DE4DAA"/>
    <w:rsid w:val="00DE4F90"/>
    <w:rsid w:val="00DE53B7"/>
    <w:rsid w:val="00DE58E5"/>
    <w:rsid w:val="00DF34E1"/>
    <w:rsid w:val="00DF40EE"/>
    <w:rsid w:val="00DF725F"/>
    <w:rsid w:val="00E03CC8"/>
    <w:rsid w:val="00E050C0"/>
    <w:rsid w:val="00E0649A"/>
    <w:rsid w:val="00E07EFE"/>
    <w:rsid w:val="00E10345"/>
    <w:rsid w:val="00E1086C"/>
    <w:rsid w:val="00E10AA2"/>
    <w:rsid w:val="00E11140"/>
    <w:rsid w:val="00E111CE"/>
    <w:rsid w:val="00E12AF0"/>
    <w:rsid w:val="00E13D97"/>
    <w:rsid w:val="00E14D10"/>
    <w:rsid w:val="00E225BB"/>
    <w:rsid w:val="00E24AD4"/>
    <w:rsid w:val="00E2601D"/>
    <w:rsid w:val="00E27037"/>
    <w:rsid w:val="00E328CD"/>
    <w:rsid w:val="00E3442D"/>
    <w:rsid w:val="00E34BF8"/>
    <w:rsid w:val="00E3612F"/>
    <w:rsid w:val="00E40C4D"/>
    <w:rsid w:val="00E42EF1"/>
    <w:rsid w:val="00E43142"/>
    <w:rsid w:val="00E44E36"/>
    <w:rsid w:val="00E45647"/>
    <w:rsid w:val="00E471D8"/>
    <w:rsid w:val="00E47FBE"/>
    <w:rsid w:val="00E525D7"/>
    <w:rsid w:val="00E52A6A"/>
    <w:rsid w:val="00E556BC"/>
    <w:rsid w:val="00E5631D"/>
    <w:rsid w:val="00E56E80"/>
    <w:rsid w:val="00E60A7F"/>
    <w:rsid w:val="00E6236D"/>
    <w:rsid w:val="00E63D39"/>
    <w:rsid w:val="00E6426C"/>
    <w:rsid w:val="00E66552"/>
    <w:rsid w:val="00E67E38"/>
    <w:rsid w:val="00E7096D"/>
    <w:rsid w:val="00E70A57"/>
    <w:rsid w:val="00E71A61"/>
    <w:rsid w:val="00E71B80"/>
    <w:rsid w:val="00E71D36"/>
    <w:rsid w:val="00E7370F"/>
    <w:rsid w:val="00E7437F"/>
    <w:rsid w:val="00E76440"/>
    <w:rsid w:val="00E76755"/>
    <w:rsid w:val="00E7782B"/>
    <w:rsid w:val="00E82B1C"/>
    <w:rsid w:val="00E86A3E"/>
    <w:rsid w:val="00E943C0"/>
    <w:rsid w:val="00E96DA0"/>
    <w:rsid w:val="00E97FA3"/>
    <w:rsid w:val="00EA270D"/>
    <w:rsid w:val="00EA2BBD"/>
    <w:rsid w:val="00EA5CDD"/>
    <w:rsid w:val="00EB03E4"/>
    <w:rsid w:val="00EB319A"/>
    <w:rsid w:val="00EB332F"/>
    <w:rsid w:val="00EB4406"/>
    <w:rsid w:val="00EB5684"/>
    <w:rsid w:val="00EB57FA"/>
    <w:rsid w:val="00EC1C2E"/>
    <w:rsid w:val="00EC2394"/>
    <w:rsid w:val="00EC26DE"/>
    <w:rsid w:val="00EC329E"/>
    <w:rsid w:val="00ED0EA3"/>
    <w:rsid w:val="00ED49E8"/>
    <w:rsid w:val="00ED4B6B"/>
    <w:rsid w:val="00ED6CFD"/>
    <w:rsid w:val="00EE109A"/>
    <w:rsid w:val="00EE29AD"/>
    <w:rsid w:val="00EF05A1"/>
    <w:rsid w:val="00EF11DB"/>
    <w:rsid w:val="00EF1622"/>
    <w:rsid w:val="00EF225B"/>
    <w:rsid w:val="00EF244E"/>
    <w:rsid w:val="00EF368D"/>
    <w:rsid w:val="00EF4902"/>
    <w:rsid w:val="00EF68B7"/>
    <w:rsid w:val="00EF7454"/>
    <w:rsid w:val="00F0051C"/>
    <w:rsid w:val="00F03DED"/>
    <w:rsid w:val="00F04406"/>
    <w:rsid w:val="00F06EE6"/>
    <w:rsid w:val="00F124BC"/>
    <w:rsid w:val="00F126A8"/>
    <w:rsid w:val="00F16452"/>
    <w:rsid w:val="00F17487"/>
    <w:rsid w:val="00F176FB"/>
    <w:rsid w:val="00F20123"/>
    <w:rsid w:val="00F20EF8"/>
    <w:rsid w:val="00F25B6E"/>
    <w:rsid w:val="00F26A5D"/>
    <w:rsid w:val="00F2709F"/>
    <w:rsid w:val="00F27B08"/>
    <w:rsid w:val="00F27F75"/>
    <w:rsid w:val="00F30881"/>
    <w:rsid w:val="00F3398C"/>
    <w:rsid w:val="00F35084"/>
    <w:rsid w:val="00F36C88"/>
    <w:rsid w:val="00F41459"/>
    <w:rsid w:val="00F41C0C"/>
    <w:rsid w:val="00F4439E"/>
    <w:rsid w:val="00F45A52"/>
    <w:rsid w:val="00F47BEB"/>
    <w:rsid w:val="00F526A8"/>
    <w:rsid w:val="00F5365C"/>
    <w:rsid w:val="00F55ED4"/>
    <w:rsid w:val="00F55FE3"/>
    <w:rsid w:val="00F62143"/>
    <w:rsid w:val="00F7132C"/>
    <w:rsid w:val="00F7220C"/>
    <w:rsid w:val="00F74A95"/>
    <w:rsid w:val="00F74DAC"/>
    <w:rsid w:val="00F81CDA"/>
    <w:rsid w:val="00F84BA2"/>
    <w:rsid w:val="00F84C95"/>
    <w:rsid w:val="00F84EA0"/>
    <w:rsid w:val="00F851F1"/>
    <w:rsid w:val="00F860D5"/>
    <w:rsid w:val="00F93E9B"/>
    <w:rsid w:val="00F96BC0"/>
    <w:rsid w:val="00F9780E"/>
    <w:rsid w:val="00F97EC8"/>
    <w:rsid w:val="00FA0EAB"/>
    <w:rsid w:val="00FA432D"/>
    <w:rsid w:val="00FA4CA4"/>
    <w:rsid w:val="00FB014A"/>
    <w:rsid w:val="00FB0476"/>
    <w:rsid w:val="00FB0D63"/>
    <w:rsid w:val="00FB1903"/>
    <w:rsid w:val="00FB3133"/>
    <w:rsid w:val="00FB5C97"/>
    <w:rsid w:val="00FC0FCB"/>
    <w:rsid w:val="00FC29F4"/>
    <w:rsid w:val="00FD12A6"/>
    <w:rsid w:val="00FD1CB2"/>
    <w:rsid w:val="00FD20AB"/>
    <w:rsid w:val="00FD4CD8"/>
    <w:rsid w:val="00FD5682"/>
    <w:rsid w:val="00FD6484"/>
    <w:rsid w:val="00FD659E"/>
    <w:rsid w:val="00FD68B7"/>
    <w:rsid w:val="00FE0D28"/>
    <w:rsid w:val="00FE1070"/>
    <w:rsid w:val="00FE2329"/>
    <w:rsid w:val="00FE256A"/>
    <w:rsid w:val="00FE3570"/>
    <w:rsid w:val="00FE3ABE"/>
    <w:rsid w:val="00FE62C2"/>
    <w:rsid w:val="00FE6B31"/>
    <w:rsid w:val="00FF0206"/>
    <w:rsid w:val="00FF3BB3"/>
    <w:rsid w:val="00FF41F1"/>
    <w:rsid w:val="00FF511D"/>
    <w:rsid w:val="00FF538C"/>
    <w:rsid w:val="00FF6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B7973"/>
  <w15:docId w15:val="{6EB63030-7C95-4D28-87D6-77F28210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6" w:line="364" w:lineRule="auto"/>
      <w:ind w:left="785" w:right="2" w:hanging="785"/>
      <w:jc w:val="both"/>
    </w:pPr>
    <w:rPr>
      <w:rFonts w:ascii="Arial" w:eastAsia="Arial" w:hAnsi="Arial" w:cs="Arial"/>
      <w:color w:val="000000"/>
      <w:sz w:val="24"/>
      <w:szCs w:val="22"/>
    </w:rPr>
  </w:style>
  <w:style w:type="paragraph" w:styleId="Nagwek1">
    <w:name w:val="heading 1"/>
    <w:aliases w:val="Umowa Numeracja 1 poziom 1,Numeracja1"/>
    <w:next w:val="Normalny"/>
    <w:link w:val="Nagwek1Znak"/>
    <w:uiPriority w:val="99"/>
    <w:unhideWhenUsed/>
    <w:qFormat/>
    <w:rsid w:val="0051755E"/>
    <w:pPr>
      <w:keepNext/>
      <w:keepLines/>
      <w:numPr>
        <w:numId w:val="1"/>
      </w:numPr>
      <w:spacing w:after="370" w:line="265" w:lineRule="auto"/>
      <w:ind w:right="1776"/>
      <w:outlineLvl w:val="0"/>
    </w:pPr>
    <w:rPr>
      <w:rFonts w:ascii="Arial" w:eastAsia="Arial" w:hAnsi="Arial" w:cs="Arial"/>
      <w:b/>
      <w:color w:val="000000"/>
      <w:sz w:val="22"/>
      <w:szCs w:val="22"/>
    </w:rPr>
  </w:style>
  <w:style w:type="paragraph" w:styleId="Nagwek2">
    <w:name w:val="heading 2"/>
    <w:basedOn w:val="Normalny"/>
    <w:next w:val="Normalny"/>
    <w:link w:val="Nagwek2Znak"/>
    <w:uiPriority w:val="9"/>
    <w:semiHidden/>
    <w:unhideWhenUsed/>
    <w:qFormat/>
    <w:rsid w:val="009B77D2"/>
    <w:pPr>
      <w:keepNext/>
      <w:keepLines/>
      <w:spacing w:before="200" w:after="0"/>
      <w:outlineLvl w:val="1"/>
    </w:pPr>
    <w:rPr>
      <w:rFonts w:ascii="Calibri Light" w:eastAsia="Times New Roman" w:hAnsi="Calibri Light" w:cs="Times New Roman"/>
      <w:b/>
      <w:bCs/>
      <w:color w:val="5B9BD5"/>
      <w:sz w:val="26"/>
      <w:szCs w:val="26"/>
    </w:rPr>
  </w:style>
  <w:style w:type="paragraph" w:styleId="Nagwek3">
    <w:name w:val="heading 3"/>
    <w:aliases w:val="Umowa Numeracja 1 poziom 3"/>
    <w:basedOn w:val="Normalny"/>
    <w:link w:val="Nagwek3Znak"/>
    <w:autoRedefine/>
    <w:qFormat/>
    <w:rsid w:val="009B77D2"/>
    <w:pPr>
      <w:tabs>
        <w:tab w:val="num" w:pos="2381"/>
      </w:tabs>
      <w:snapToGrid w:val="0"/>
      <w:spacing w:after="80" w:line="320" w:lineRule="exact"/>
      <w:ind w:left="2381" w:right="0" w:hanging="1020"/>
      <w:outlineLvl w:val="2"/>
    </w:pPr>
    <w:rPr>
      <w:rFonts w:eastAsia="Calibri"/>
      <w:sz w:val="22"/>
      <w:lang w:eastAsia="en-US"/>
    </w:rPr>
  </w:style>
  <w:style w:type="paragraph" w:styleId="Nagwek4">
    <w:name w:val="heading 4"/>
    <w:aliases w:val="Umowa Numeracja 1 poziom 4,Ad.1),Ad 2)"/>
    <w:basedOn w:val="Normalny"/>
    <w:next w:val="Normalny"/>
    <w:link w:val="Nagwek4Znak"/>
    <w:qFormat/>
    <w:rsid w:val="009B77D2"/>
    <w:pPr>
      <w:tabs>
        <w:tab w:val="num" w:pos="2948"/>
      </w:tabs>
      <w:spacing w:before="120" w:after="120" w:line="240" w:lineRule="auto"/>
      <w:ind w:left="3515" w:right="0" w:hanging="1134"/>
      <w:outlineLvl w:val="3"/>
    </w:pPr>
    <w:rPr>
      <w:rFonts w:eastAsia="Calibri" w:cs="Times New Roman"/>
      <w:color w:val="auto"/>
      <w:sz w:val="22"/>
      <w:szCs w:val="20"/>
      <w:lang w:eastAsia="en-US"/>
    </w:rPr>
  </w:style>
  <w:style w:type="paragraph" w:styleId="Nagwek5">
    <w:name w:val="heading 5"/>
    <w:aliases w:val="Podtytuł 1.1.1.1,1.1.1.1 IRIESD"/>
    <w:basedOn w:val="Normalny"/>
    <w:link w:val="Nagwek5Znak"/>
    <w:uiPriority w:val="99"/>
    <w:qFormat/>
    <w:rsid w:val="009B77D2"/>
    <w:pPr>
      <w:tabs>
        <w:tab w:val="left" w:pos="1985"/>
        <w:tab w:val="num" w:pos="2835"/>
      </w:tabs>
      <w:spacing w:before="120" w:after="120" w:line="240" w:lineRule="auto"/>
      <w:ind w:left="2835" w:right="0" w:hanging="567"/>
      <w:outlineLvl w:val="4"/>
    </w:pPr>
    <w:rPr>
      <w:rFonts w:eastAsia="Calibri" w:cs="Times New Roman"/>
      <w:color w:val="auto"/>
      <w:sz w:val="22"/>
      <w:szCs w:val="20"/>
      <w:lang w:eastAsia="en-US"/>
    </w:rPr>
  </w:style>
  <w:style w:type="paragraph" w:styleId="Nagwek6">
    <w:name w:val="heading 6"/>
    <w:basedOn w:val="Normalny"/>
    <w:link w:val="Nagwek6Znak"/>
    <w:uiPriority w:val="99"/>
    <w:qFormat/>
    <w:rsid w:val="009B77D2"/>
    <w:pPr>
      <w:tabs>
        <w:tab w:val="num" w:pos="3402"/>
      </w:tabs>
      <w:spacing w:before="120" w:after="120" w:line="240" w:lineRule="auto"/>
      <w:ind w:left="3402" w:right="0" w:hanging="567"/>
      <w:outlineLvl w:val="5"/>
    </w:pPr>
    <w:rPr>
      <w:rFonts w:eastAsia="Calibri" w:cs="Times New Roman"/>
      <w:color w:val="auto"/>
      <w:sz w:val="22"/>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Umowa Numeracja 1 poziom 1 Znak,Numeracja1 Znak"/>
    <w:link w:val="Nagwek1"/>
    <w:uiPriority w:val="99"/>
    <w:rPr>
      <w:rFonts w:ascii="Arial" w:eastAsia="Arial" w:hAnsi="Arial" w:cs="Arial"/>
      <w:b/>
      <w:color w:val="000000"/>
      <w:sz w:val="22"/>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Nagwek">
    <w:name w:val="header"/>
    <w:basedOn w:val="Normalny"/>
    <w:link w:val="NagwekZnak"/>
    <w:uiPriority w:val="99"/>
    <w:unhideWhenUsed/>
    <w:rsid w:val="00C87F9C"/>
    <w:pPr>
      <w:tabs>
        <w:tab w:val="center" w:pos="4536"/>
        <w:tab w:val="right" w:pos="9072"/>
      </w:tabs>
      <w:spacing w:after="0" w:line="240" w:lineRule="auto"/>
    </w:pPr>
  </w:style>
  <w:style w:type="character" w:customStyle="1" w:styleId="NagwekZnak">
    <w:name w:val="Nagłówek Znak"/>
    <w:link w:val="Nagwek"/>
    <w:uiPriority w:val="99"/>
    <w:rsid w:val="00C87F9C"/>
    <w:rPr>
      <w:rFonts w:ascii="Arial" w:eastAsia="Arial" w:hAnsi="Arial" w:cs="Arial"/>
      <w:color w:val="000000"/>
      <w:sz w:val="24"/>
    </w:rPr>
  </w:style>
  <w:style w:type="paragraph" w:styleId="Akapitzlist">
    <w:name w:val="List Paragraph"/>
    <w:aliases w:val="Bullet Number,Body MS Bullet,lp1,List Paragraph1,List Paragraph2,ISCG Numerowanie,Preambuła,L1,Numerowanie,List Paragraph,CW_Lista,Podsis rysunku,Odstavec,sw tekst"/>
    <w:basedOn w:val="Normalny"/>
    <w:link w:val="AkapitzlistZnak"/>
    <w:uiPriority w:val="34"/>
    <w:qFormat/>
    <w:rsid w:val="009778F7"/>
    <w:pPr>
      <w:ind w:left="720"/>
      <w:contextualSpacing/>
    </w:pPr>
  </w:style>
  <w:style w:type="paragraph" w:styleId="Stopka">
    <w:name w:val="footer"/>
    <w:basedOn w:val="Normalny"/>
    <w:link w:val="StopkaZnak"/>
    <w:uiPriority w:val="99"/>
    <w:unhideWhenUsed/>
    <w:rsid w:val="006A53E2"/>
    <w:pPr>
      <w:tabs>
        <w:tab w:val="center" w:pos="4536"/>
        <w:tab w:val="right" w:pos="9072"/>
      </w:tabs>
      <w:spacing w:after="0" w:line="240" w:lineRule="auto"/>
    </w:pPr>
  </w:style>
  <w:style w:type="character" w:customStyle="1" w:styleId="StopkaZnak">
    <w:name w:val="Stopka Znak"/>
    <w:link w:val="Stopka"/>
    <w:uiPriority w:val="99"/>
    <w:rsid w:val="006A53E2"/>
    <w:rPr>
      <w:rFonts w:ascii="Arial" w:eastAsia="Arial" w:hAnsi="Arial" w:cs="Arial"/>
      <w:color w:val="000000"/>
      <w:sz w:val="24"/>
    </w:rPr>
  </w:style>
  <w:style w:type="character" w:styleId="Odwoaniedokomentarza">
    <w:name w:val="annotation reference"/>
    <w:uiPriority w:val="99"/>
    <w:semiHidden/>
    <w:unhideWhenUsed/>
    <w:rsid w:val="00253A43"/>
    <w:rPr>
      <w:sz w:val="16"/>
      <w:szCs w:val="16"/>
    </w:rPr>
  </w:style>
  <w:style w:type="paragraph" w:styleId="Tekstkomentarza">
    <w:name w:val="annotation text"/>
    <w:basedOn w:val="Normalny"/>
    <w:link w:val="TekstkomentarzaZnak"/>
    <w:uiPriority w:val="99"/>
    <w:unhideWhenUsed/>
    <w:rsid w:val="00253A43"/>
    <w:pPr>
      <w:spacing w:line="240" w:lineRule="auto"/>
    </w:pPr>
    <w:rPr>
      <w:sz w:val="20"/>
      <w:szCs w:val="20"/>
    </w:rPr>
  </w:style>
  <w:style w:type="character" w:customStyle="1" w:styleId="TekstkomentarzaZnak">
    <w:name w:val="Tekst komentarza Znak"/>
    <w:link w:val="Tekstkomentarza"/>
    <w:uiPriority w:val="99"/>
    <w:rsid w:val="00253A43"/>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53A43"/>
    <w:rPr>
      <w:b/>
      <w:bCs/>
    </w:rPr>
  </w:style>
  <w:style w:type="character" w:customStyle="1" w:styleId="TematkomentarzaZnak">
    <w:name w:val="Temat komentarza Znak"/>
    <w:link w:val="Tematkomentarza"/>
    <w:uiPriority w:val="99"/>
    <w:semiHidden/>
    <w:rsid w:val="00253A43"/>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253A4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53A43"/>
    <w:rPr>
      <w:rFonts w:ascii="Tahoma" w:eastAsia="Arial" w:hAnsi="Tahoma" w:cs="Tahoma"/>
      <w:color w:val="000000"/>
      <w:sz w:val="16"/>
      <w:szCs w:val="16"/>
    </w:rPr>
  </w:style>
  <w:style w:type="paragraph" w:styleId="Tekstpodstawowy">
    <w:name w:val="Body Text"/>
    <w:basedOn w:val="Normalny"/>
    <w:link w:val="TekstpodstawowyZnak"/>
    <w:rsid w:val="00473E30"/>
    <w:pPr>
      <w:tabs>
        <w:tab w:val="center" w:pos="4536"/>
        <w:tab w:val="right" w:pos="9072"/>
      </w:tabs>
      <w:spacing w:after="120" w:line="240" w:lineRule="auto"/>
      <w:ind w:left="0" w:right="0" w:firstLine="0"/>
    </w:pPr>
    <w:rPr>
      <w:rFonts w:ascii="Times New Roman" w:eastAsia="Times New Roman" w:hAnsi="Times New Roman" w:cs="Times New Roman"/>
      <w:szCs w:val="20"/>
      <w:lang w:val="en-GB" w:eastAsia="x-none"/>
    </w:rPr>
  </w:style>
  <w:style w:type="character" w:customStyle="1" w:styleId="TekstpodstawowyZnak">
    <w:name w:val="Tekst podstawowy Znak"/>
    <w:link w:val="Tekstpodstawowy"/>
    <w:rsid w:val="00473E30"/>
    <w:rPr>
      <w:rFonts w:ascii="Times New Roman" w:eastAsia="Times New Roman" w:hAnsi="Times New Roman" w:cs="Times New Roman"/>
      <w:color w:val="000000"/>
      <w:sz w:val="24"/>
      <w:szCs w:val="20"/>
      <w:lang w:val="en-GB" w:eastAsia="x-none"/>
    </w:rPr>
  </w:style>
  <w:style w:type="paragraph" w:customStyle="1" w:styleId="styl0">
    <w:name w:val="styl0"/>
    <w:basedOn w:val="Normalny"/>
    <w:rsid w:val="00473E30"/>
    <w:pPr>
      <w:tabs>
        <w:tab w:val="center" w:pos="4536"/>
        <w:tab w:val="right" w:pos="9072"/>
      </w:tabs>
      <w:spacing w:after="0" w:line="240" w:lineRule="auto"/>
      <w:ind w:left="0" w:right="0" w:firstLine="0"/>
    </w:pPr>
    <w:rPr>
      <w:rFonts w:ascii="Times New Roman" w:eastAsia="Times New Roman" w:hAnsi="Times New Roman" w:cs="Times New Roman"/>
      <w:szCs w:val="20"/>
    </w:rPr>
  </w:style>
  <w:style w:type="paragraph" w:customStyle="1" w:styleId="Stylwyliczanie">
    <w:name w:val="Styl wyliczanie"/>
    <w:basedOn w:val="Normalny"/>
    <w:rsid w:val="00EB4406"/>
    <w:pPr>
      <w:tabs>
        <w:tab w:val="left" w:pos="1276"/>
        <w:tab w:val="left" w:pos="2552"/>
        <w:tab w:val="left" w:pos="3261"/>
        <w:tab w:val="center" w:pos="4536"/>
        <w:tab w:val="right" w:pos="9072"/>
      </w:tabs>
      <w:spacing w:before="120" w:after="0" w:line="240" w:lineRule="auto"/>
      <w:ind w:left="0" w:right="0" w:firstLine="0"/>
    </w:pPr>
    <w:rPr>
      <w:rFonts w:ascii="Times New Roman" w:eastAsia="Times New Roman" w:hAnsi="Times New Roman" w:cs="Times New Roman"/>
      <w:szCs w:val="20"/>
    </w:rPr>
  </w:style>
  <w:style w:type="character" w:customStyle="1" w:styleId="Nagwek3Znak">
    <w:name w:val="Nagłówek 3 Znak"/>
    <w:aliases w:val="Umowa Numeracja 1 poziom 3 Znak"/>
    <w:link w:val="Nagwek3"/>
    <w:rsid w:val="009B77D2"/>
    <w:rPr>
      <w:rFonts w:ascii="Arial" w:eastAsia="Calibri" w:hAnsi="Arial" w:cs="Arial"/>
      <w:color w:val="000000"/>
      <w:lang w:eastAsia="en-US"/>
    </w:rPr>
  </w:style>
  <w:style w:type="character" w:customStyle="1" w:styleId="Nagwek4Znak">
    <w:name w:val="Nagłówek 4 Znak"/>
    <w:aliases w:val="Umowa Numeracja 1 poziom 4 Znak,Ad.1) Znak,Ad 2) Znak"/>
    <w:link w:val="Nagwek4"/>
    <w:rsid w:val="009B77D2"/>
    <w:rPr>
      <w:rFonts w:ascii="Arial" w:eastAsia="Calibri" w:hAnsi="Arial" w:cs="Times New Roman"/>
      <w:szCs w:val="20"/>
      <w:lang w:eastAsia="en-US"/>
    </w:rPr>
  </w:style>
  <w:style w:type="character" w:customStyle="1" w:styleId="Nagwek5Znak">
    <w:name w:val="Nagłówek 5 Znak"/>
    <w:aliases w:val="Podtytuł 1.1.1.1 Znak,1.1.1.1 IRIESD Znak"/>
    <w:link w:val="Nagwek5"/>
    <w:uiPriority w:val="99"/>
    <w:rsid w:val="009B77D2"/>
    <w:rPr>
      <w:rFonts w:ascii="Arial" w:eastAsia="Calibri" w:hAnsi="Arial" w:cs="Times New Roman"/>
      <w:szCs w:val="20"/>
      <w:lang w:eastAsia="en-US"/>
    </w:rPr>
  </w:style>
  <w:style w:type="character" w:customStyle="1" w:styleId="Nagwek6Znak">
    <w:name w:val="Nagłówek 6 Znak"/>
    <w:link w:val="Nagwek6"/>
    <w:uiPriority w:val="99"/>
    <w:rsid w:val="009B77D2"/>
    <w:rPr>
      <w:rFonts w:ascii="Arial" w:eastAsia="Calibri" w:hAnsi="Arial" w:cs="Times New Roman"/>
      <w:szCs w:val="20"/>
      <w:lang w:eastAsia="en-US"/>
    </w:rPr>
  </w:style>
  <w:style w:type="paragraph" w:customStyle="1" w:styleId="UmowaNumeracja1poziom2">
    <w:name w:val="Umowa Numeracja 1 poziom 2"/>
    <w:basedOn w:val="Nagwek2"/>
    <w:autoRedefine/>
    <w:rsid w:val="009B77D2"/>
    <w:pPr>
      <w:keepNext w:val="0"/>
      <w:keepLines w:val="0"/>
      <w:widowControl w:val="0"/>
      <w:numPr>
        <w:ilvl w:val="1"/>
        <w:numId w:val="11"/>
      </w:numPr>
      <w:tabs>
        <w:tab w:val="clear" w:pos="1361"/>
        <w:tab w:val="left" w:pos="142"/>
        <w:tab w:val="num" w:pos="426"/>
      </w:tabs>
      <w:spacing w:before="240" w:after="120" w:line="360" w:lineRule="auto"/>
      <w:ind w:left="426" w:right="0" w:hanging="426"/>
    </w:pPr>
    <w:rPr>
      <w:rFonts w:ascii="Arial" w:hAnsi="Arial" w:cs="Arial"/>
      <w:b w:val="0"/>
      <w:bCs w:val="0"/>
      <w:color w:val="000000"/>
      <w:sz w:val="22"/>
      <w:szCs w:val="22"/>
    </w:rPr>
  </w:style>
  <w:style w:type="character" w:customStyle="1" w:styleId="Nagwek2Znak">
    <w:name w:val="Nagłówek 2 Znak"/>
    <w:link w:val="Nagwek2"/>
    <w:uiPriority w:val="9"/>
    <w:semiHidden/>
    <w:rsid w:val="009B77D2"/>
    <w:rPr>
      <w:rFonts w:ascii="Calibri Light" w:eastAsia="Times New Roman" w:hAnsi="Calibri Light" w:cs="Times New Roman"/>
      <w:b/>
      <w:bCs/>
      <w:color w:val="5B9BD5"/>
      <w:sz w:val="26"/>
      <w:szCs w:val="26"/>
    </w:rPr>
  </w:style>
  <w:style w:type="paragraph" w:styleId="Tekstpodstawowywcity">
    <w:name w:val="Body Text Indent"/>
    <w:basedOn w:val="Normalny"/>
    <w:link w:val="TekstpodstawowywcityZnak"/>
    <w:uiPriority w:val="99"/>
    <w:semiHidden/>
    <w:unhideWhenUsed/>
    <w:rsid w:val="008635FD"/>
    <w:pPr>
      <w:spacing w:after="120"/>
      <w:ind w:left="283"/>
    </w:pPr>
  </w:style>
  <w:style w:type="character" w:customStyle="1" w:styleId="TekstpodstawowywcityZnak">
    <w:name w:val="Tekst podstawowy wcięty Znak"/>
    <w:link w:val="Tekstpodstawowywcity"/>
    <w:uiPriority w:val="99"/>
    <w:semiHidden/>
    <w:rsid w:val="008635FD"/>
    <w:rPr>
      <w:rFonts w:ascii="Arial" w:eastAsia="Arial" w:hAnsi="Arial" w:cs="Arial"/>
      <w:color w:val="000000"/>
      <w:sz w:val="24"/>
    </w:rPr>
  </w:style>
  <w:style w:type="character" w:customStyle="1" w:styleId="Teksttreci4">
    <w:name w:val="Tekst treści (4)_"/>
    <w:link w:val="Teksttreci40"/>
    <w:locked/>
    <w:rsid w:val="00A52272"/>
    <w:rPr>
      <w:rFonts w:ascii="Times New Roman" w:hAnsi="Times New Roman" w:cs="Times New Roman"/>
      <w:b/>
      <w:bCs/>
      <w:shd w:val="clear" w:color="auto" w:fill="FFFFFF"/>
    </w:rPr>
  </w:style>
  <w:style w:type="paragraph" w:customStyle="1" w:styleId="Teksttreci40">
    <w:name w:val="Tekst treści (4)"/>
    <w:basedOn w:val="Normalny"/>
    <w:link w:val="Teksttreci4"/>
    <w:rsid w:val="00A52272"/>
    <w:pPr>
      <w:widowControl w:val="0"/>
      <w:shd w:val="clear" w:color="auto" w:fill="FFFFFF"/>
      <w:spacing w:after="0" w:line="394" w:lineRule="exact"/>
      <w:ind w:left="0" w:right="0" w:hanging="1560"/>
      <w:jc w:val="center"/>
    </w:pPr>
    <w:rPr>
      <w:rFonts w:ascii="Times New Roman" w:eastAsia="Times New Roman" w:hAnsi="Times New Roman" w:cs="Times New Roman"/>
      <w:b/>
      <w:bCs/>
      <w:color w:val="auto"/>
      <w:sz w:val="22"/>
    </w:rPr>
  </w:style>
  <w:style w:type="paragraph" w:customStyle="1" w:styleId="Default">
    <w:name w:val="Default"/>
    <w:rsid w:val="004A352B"/>
    <w:pPr>
      <w:autoSpaceDE w:val="0"/>
      <w:autoSpaceDN w:val="0"/>
      <w:adjustRightInd w:val="0"/>
    </w:pPr>
    <w:rPr>
      <w:rFonts w:ascii="Times New Roman" w:hAnsi="Times New Roman"/>
      <w:color w:val="000000"/>
      <w:sz w:val="24"/>
      <w:szCs w:val="24"/>
    </w:rPr>
  </w:style>
  <w:style w:type="character" w:customStyle="1" w:styleId="Teksttreci">
    <w:name w:val="Tekst treści_"/>
    <w:link w:val="Teksttreci1"/>
    <w:locked/>
    <w:rsid w:val="00067B0C"/>
    <w:rPr>
      <w:rFonts w:ascii="Times New Roman" w:hAnsi="Times New Roman" w:cs="Times New Roman"/>
      <w:shd w:val="clear" w:color="auto" w:fill="FFFFFF"/>
    </w:rPr>
  </w:style>
  <w:style w:type="paragraph" w:customStyle="1" w:styleId="Teksttreci1">
    <w:name w:val="Tekst treści1"/>
    <w:basedOn w:val="Normalny"/>
    <w:link w:val="Teksttreci"/>
    <w:rsid w:val="00067B0C"/>
    <w:pPr>
      <w:widowControl w:val="0"/>
      <w:shd w:val="clear" w:color="auto" w:fill="FFFFFF"/>
      <w:spacing w:before="300" w:after="0" w:line="274" w:lineRule="exact"/>
      <w:ind w:left="0" w:right="0" w:hanging="400"/>
    </w:pPr>
    <w:rPr>
      <w:rFonts w:ascii="Times New Roman" w:eastAsia="Times New Roman" w:hAnsi="Times New Roman" w:cs="Times New Roman"/>
      <w:color w:val="auto"/>
      <w:sz w:val="22"/>
    </w:rPr>
  </w:style>
  <w:style w:type="paragraph" w:styleId="Poprawka">
    <w:name w:val="Revision"/>
    <w:hidden/>
    <w:uiPriority w:val="99"/>
    <w:semiHidden/>
    <w:rsid w:val="007E3604"/>
    <w:rPr>
      <w:rFonts w:ascii="Arial" w:eastAsia="Arial" w:hAnsi="Arial" w:cs="Arial"/>
      <w:color w:val="000000"/>
      <w:sz w:val="24"/>
      <w:szCs w:val="22"/>
    </w:rPr>
  </w:style>
  <w:style w:type="character" w:styleId="Uwydatnienie">
    <w:name w:val="Emphasis"/>
    <w:uiPriority w:val="20"/>
    <w:qFormat/>
    <w:rsid w:val="00214785"/>
    <w:rPr>
      <w:i/>
      <w:iCs/>
    </w:rPr>
  </w:style>
  <w:style w:type="character" w:customStyle="1" w:styleId="alb">
    <w:name w:val="a_lb"/>
    <w:rsid w:val="00132D89"/>
  </w:style>
  <w:style w:type="character" w:customStyle="1" w:styleId="fn-ref">
    <w:name w:val="fn-ref"/>
    <w:rsid w:val="00132D89"/>
  </w:style>
  <w:style w:type="paragraph" w:customStyle="1" w:styleId="ABINormalny">
    <w:name w:val="ABI.Normalny"/>
    <w:basedOn w:val="Normalny"/>
    <w:autoRedefine/>
    <w:qFormat/>
    <w:rsid w:val="00D91F73"/>
    <w:pPr>
      <w:suppressAutoHyphens/>
      <w:spacing w:after="60" w:line="240" w:lineRule="auto"/>
      <w:ind w:left="0" w:right="0" w:firstLine="0"/>
      <w:jc w:val="center"/>
    </w:pPr>
    <w:rPr>
      <w:rFonts w:ascii="Calibri" w:eastAsia="Calibri" w:hAnsi="Calibri" w:cs="Times New Roman"/>
      <w:b/>
      <w:color w:val="auto"/>
      <w:kern w:val="2"/>
      <w:sz w:val="28"/>
      <w:szCs w:val="32"/>
    </w:rPr>
  </w:style>
  <w:style w:type="character" w:styleId="Hipercze">
    <w:name w:val="Hyperlink"/>
    <w:uiPriority w:val="99"/>
    <w:unhideWhenUsed/>
    <w:rsid w:val="006E594A"/>
    <w:rPr>
      <w:color w:val="0000FF"/>
      <w:u w:val="single"/>
    </w:rPr>
  </w:style>
  <w:style w:type="character" w:customStyle="1" w:styleId="AkapitzlistZnak">
    <w:name w:val="Akapit z listą Znak"/>
    <w:aliases w:val="Bullet Number Znak,Body MS Bullet Znak,lp1 Znak,List Paragraph1 Znak,List Paragraph2 Znak,ISCG Numerowanie Znak,Preambuła Znak,L1 Znak,Numerowanie Znak,List Paragraph Znak,CW_Lista Znak,Podsis rysunku Znak,Odstavec Znak,sw tekst Znak"/>
    <w:link w:val="Akapitzlist"/>
    <w:uiPriority w:val="34"/>
    <w:qFormat/>
    <w:locked/>
    <w:rsid w:val="0051755E"/>
    <w:rPr>
      <w:rFonts w:ascii="Arial" w:eastAsia="Arial" w:hAnsi="Arial" w:cs="Arial"/>
      <w:color w:val="000000"/>
      <w:sz w:val="24"/>
      <w:szCs w:val="22"/>
    </w:rPr>
  </w:style>
  <w:style w:type="table" w:styleId="Tabela-Siatka">
    <w:name w:val="Table Grid"/>
    <w:basedOn w:val="Standardowy"/>
    <w:uiPriority w:val="39"/>
    <w:rsid w:val="00CA7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9687">
      <w:bodyDiv w:val="1"/>
      <w:marLeft w:val="0"/>
      <w:marRight w:val="0"/>
      <w:marTop w:val="0"/>
      <w:marBottom w:val="0"/>
      <w:divBdr>
        <w:top w:val="none" w:sz="0" w:space="0" w:color="auto"/>
        <w:left w:val="none" w:sz="0" w:space="0" w:color="auto"/>
        <w:bottom w:val="none" w:sz="0" w:space="0" w:color="auto"/>
        <w:right w:val="none" w:sz="0" w:space="0" w:color="auto"/>
      </w:divBdr>
    </w:div>
    <w:div w:id="1472408721">
      <w:bodyDiv w:val="1"/>
      <w:marLeft w:val="0"/>
      <w:marRight w:val="0"/>
      <w:marTop w:val="0"/>
      <w:marBottom w:val="0"/>
      <w:divBdr>
        <w:top w:val="none" w:sz="0" w:space="0" w:color="auto"/>
        <w:left w:val="none" w:sz="0" w:space="0" w:color="auto"/>
        <w:bottom w:val="none" w:sz="0" w:space="0" w:color="auto"/>
        <w:right w:val="none" w:sz="0" w:space="0" w:color="auto"/>
      </w:divBdr>
    </w:div>
    <w:div w:id="188417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wrona@energomedia.com.p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wa.kasprzyk@energomedia.com.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17CA21C3CEA409AB35409A26D36D0" ma:contentTypeVersion="1" ma:contentTypeDescription="Utwórz nowy dokument." ma:contentTypeScope="" ma:versionID="1cf8a6067624ef21a8a253e23dd81da6">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1F3BAF-16B3-47FF-BA63-4ECD6ECF55E3}"/>
</file>

<file path=customXml/itemProps2.xml><?xml version="1.0" encoding="utf-8"?>
<ds:datastoreItem xmlns:ds="http://schemas.openxmlformats.org/officeDocument/2006/customXml" ds:itemID="{041A5713-DBF9-4743-9E54-443D77B5463D}"/>
</file>

<file path=customXml/itemProps3.xml><?xml version="1.0" encoding="utf-8"?>
<ds:datastoreItem xmlns:ds="http://schemas.openxmlformats.org/officeDocument/2006/customXml" ds:itemID="{2D79078B-8499-485B-83EE-41215D82453A}"/>
</file>

<file path=customXml/itemProps4.xml><?xml version="1.0" encoding="utf-8"?>
<ds:datastoreItem xmlns:ds="http://schemas.openxmlformats.org/officeDocument/2006/customXml" ds:itemID="{4A5C25C3-71C9-40A2-9977-36124439E35B}"/>
</file>

<file path=docProps/app.xml><?xml version="1.0" encoding="utf-8"?>
<Properties xmlns="http://schemas.openxmlformats.org/officeDocument/2006/extended-properties" xmlns:vt="http://schemas.openxmlformats.org/officeDocument/2006/docPropsVTypes">
  <Template>Normal</Template>
  <TotalTime>2</TotalTime>
  <Pages>30</Pages>
  <Words>11788</Words>
  <Characters>70731</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ORLEN Południe S.A.</Company>
  <LinksUpToDate>false</LinksUpToDate>
  <CharactersWithSpaces>82355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Paradysz Jerzy (OPD)</dc:creator>
  <cp:lastModifiedBy>Wrona Anna (OPD-ENM)</cp:lastModifiedBy>
  <cp:revision>3</cp:revision>
  <cp:lastPrinted>2022-03-14T11:10:00Z</cp:lastPrinted>
  <dcterms:created xsi:type="dcterms:W3CDTF">2022-03-14T11:09:00Z</dcterms:created>
  <dcterms:modified xsi:type="dcterms:W3CDTF">2022-03-14T11:10:00Z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0x01010046E17CA21C3CEA409AB35409A26D36D0</vt:lpwstr>
  </property>
</Properties>
</file>